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header28.xml" ContentType="application/vnd.openxmlformats-officedocument.wordprocessingml.header+xml"/>
  <Override PartName="/word/footer27.xml" ContentType="application/vnd.openxmlformats-officedocument.wordprocessingml.foot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header30.xml" ContentType="application/vnd.openxmlformats-officedocument.wordprocessingml.header+xml"/>
  <Override PartName="/word/footer29.xml" ContentType="application/vnd.openxmlformats-officedocument.wordprocessingml.footer+xml"/>
  <Override PartName="/word/header31.xml" ContentType="application/vnd.openxmlformats-officedocument.wordprocessingml.header+xml"/>
  <Override PartName="/word/footer30.xml" ContentType="application/vnd.openxmlformats-officedocument.wordprocessingml.foot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header33.xml" ContentType="application/vnd.openxmlformats-officedocument.wordprocessingml.header+xml"/>
  <Override PartName="/word/footer3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94B" w:rsidRDefault="0078194B">
      <w:pPr>
        <w:pStyle w:val="Textoindependiente"/>
        <w:rPr>
          <w:rFonts w:ascii="Times New Roman"/>
          <w:sz w:val="20"/>
        </w:rPr>
      </w:pPr>
    </w:p>
    <w:p w:rsidR="0078194B" w:rsidRDefault="0078194B">
      <w:pPr>
        <w:pStyle w:val="Textoindependiente"/>
        <w:rPr>
          <w:rFonts w:ascii="Times New Roman"/>
          <w:sz w:val="20"/>
        </w:rPr>
      </w:pPr>
    </w:p>
    <w:p w:rsidR="0078194B" w:rsidRDefault="0078194B">
      <w:pPr>
        <w:pStyle w:val="Textoindependiente"/>
        <w:rPr>
          <w:rFonts w:ascii="Times New Roman"/>
          <w:sz w:val="20"/>
        </w:rPr>
      </w:pPr>
    </w:p>
    <w:p w:rsidR="0078194B" w:rsidRDefault="0078194B">
      <w:pPr>
        <w:pStyle w:val="Textoindependiente"/>
        <w:rPr>
          <w:rFonts w:ascii="Times New Roman"/>
          <w:sz w:val="20"/>
        </w:rPr>
      </w:pPr>
    </w:p>
    <w:p w:rsidR="0078194B" w:rsidRDefault="0078194B">
      <w:pPr>
        <w:pStyle w:val="Textoindependiente"/>
        <w:rPr>
          <w:rFonts w:ascii="Times New Roman"/>
          <w:sz w:val="20"/>
        </w:rPr>
      </w:pPr>
    </w:p>
    <w:p w:rsidR="0078194B" w:rsidRDefault="0078194B">
      <w:pPr>
        <w:pStyle w:val="Textoindependiente"/>
        <w:rPr>
          <w:rFonts w:ascii="Times New Roman"/>
          <w:sz w:val="20"/>
        </w:rPr>
      </w:pPr>
    </w:p>
    <w:p w:rsidR="0078194B" w:rsidRDefault="0078194B">
      <w:pPr>
        <w:pStyle w:val="Textoindependiente"/>
        <w:rPr>
          <w:rFonts w:ascii="Times New Roman"/>
          <w:sz w:val="20"/>
        </w:rPr>
      </w:pPr>
    </w:p>
    <w:p w:rsidR="0078194B" w:rsidRDefault="0078194B">
      <w:pPr>
        <w:pStyle w:val="Textoindependiente"/>
        <w:rPr>
          <w:rFonts w:ascii="Times New Roman"/>
          <w:sz w:val="20"/>
        </w:rPr>
      </w:pPr>
    </w:p>
    <w:p w:rsidR="0078194B" w:rsidRDefault="0078194B">
      <w:pPr>
        <w:pStyle w:val="Textoindependiente"/>
        <w:rPr>
          <w:rFonts w:ascii="Times New Roman"/>
          <w:sz w:val="20"/>
        </w:rPr>
      </w:pPr>
    </w:p>
    <w:p w:rsidR="0078194B" w:rsidRDefault="0078194B">
      <w:pPr>
        <w:pStyle w:val="Textoindependiente"/>
        <w:rPr>
          <w:rFonts w:ascii="Times New Roman"/>
          <w:sz w:val="20"/>
        </w:rPr>
      </w:pPr>
    </w:p>
    <w:p w:rsidR="0078194B" w:rsidRDefault="0078194B">
      <w:pPr>
        <w:pStyle w:val="Textoindependiente"/>
        <w:rPr>
          <w:rFonts w:ascii="Times New Roman"/>
          <w:sz w:val="20"/>
        </w:rPr>
      </w:pPr>
    </w:p>
    <w:p w:rsidR="0078194B" w:rsidRDefault="0078194B">
      <w:pPr>
        <w:pStyle w:val="Textoindependiente"/>
        <w:spacing w:before="3"/>
        <w:rPr>
          <w:rFonts w:ascii="Times New Roman"/>
          <w:sz w:val="21"/>
        </w:rPr>
      </w:pPr>
    </w:p>
    <w:p w:rsidR="0078194B" w:rsidRDefault="001A093D">
      <w:pPr>
        <w:pStyle w:val="Ttulo1"/>
        <w:ind w:left="2667" w:right="2684"/>
        <w:jc w:val="center"/>
      </w:pPr>
      <w:r>
        <w:t>Diplomado</w:t>
      </w:r>
      <w:r>
        <w:rPr>
          <w:spacing w:val="-4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Internacionales</w:t>
      </w:r>
      <w:r>
        <w:rPr>
          <w:spacing w:val="-3"/>
        </w:rPr>
        <w:t xml:space="preserve"> </w:t>
      </w:r>
      <w:r>
        <w:t>de Auditoria</w:t>
      </w:r>
    </w:p>
    <w:p w:rsidR="0078194B" w:rsidRDefault="0078194B">
      <w:pPr>
        <w:pStyle w:val="Textoindependiente"/>
        <w:rPr>
          <w:rFonts w:ascii="Arial"/>
          <w:b/>
          <w:sz w:val="24"/>
        </w:rPr>
      </w:pPr>
    </w:p>
    <w:p w:rsidR="0078194B" w:rsidRDefault="0078194B">
      <w:pPr>
        <w:pStyle w:val="Textoindependiente"/>
        <w:rPr>
          <w:rFonts w:ascii="Arial"/>
          <w:b/>
          <w:sz w:val="24"/>
        </w:rPr>
      </w:pPr>
    </w:p>
    <w:p w:rsidR="0078194B" w:rsidRDefault="001A093D">
      <w:pPr>
        <w:pStyle w:val="Textoindependiente"/>
        <w:spacing w:before="209" w:line="480" w:lineRule="auto"/>
        <w:ind w:left="2405" w:right="2426" w:firstLine="820"/>
      </w:pPr>
      <w:r>
        <w:t>Elizabeth</w:t>
      </w:r>
      <w:r>
        <w:rPr>
          <w:spacing w:val="14"/>
        </w:rPr>
        <w:t xml:space="preserve"> </w:t>
      </w:r>
      <w:r>
        <w:t>González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Stephany</w:t>
      </w:r>
      <w:r>
        <w:rPr>
          <w:spacing w:val="11"/>
        </w:rPr>
        <w:t xml:space="preserve"> </w:t>
      </w:r>
      <w:r>
        <w:t>Ramírez</w:t>
      </w:r>
      <w:r>
        <w:rPr>
          <w:spacing w:val="1"/>
        </w:rPr>
        <w:t xml:space="preserve"> </w:t>
      </w:r>
      <w:r>
        <w:t>Instituto</w:t>
      </w:r>
      <w:r>
        <w:rPr>
          <w:spacing w:val="-4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Comercio</w:t>
      </w:r>
      <w:r>
        <w:rPr>
          <w:spacing w:val="-2"/>
        </w:rPr>
        <w:t xml:space="preserve"> </w:t>
      </w:r>
      <w:r>
        <w:t>Simón</w:t>
      </w:r>
      <w:r>
        <w:rPr>
          <w:spacing w:val="-4"/>
        </w:rPr>
        <w:t xml:space="preserve"> </w:t>
      </w:r>
      <w:r>
        <w:t>Rodríguez</w:t>
      </w:r>
    </w:p>
    <w:p w:rsidR="0078194B" w:rsidRDefault="001A093D">
      <w:pPr>
        <w:pStyle w:val="Textoindependiente"/>
        <w:spacing w:before="1" w:line="480" w:lineRule="auto"/>
        <w:ind w:left="2981" w:right="2996"/>
        <w:jc w:val="center"/>
      </w:pPr>
      <w:r>
        <w:t>Técnico Profesional en Costos y Contabilidad</w:t>
      </w:r>
      <w:r>
        <w:rPr>
          <w:spacing w:val="-59"/>
        </w:rPr>
        <w:t xml:space="preserve"> </w:t>
      </w:r>
      <w:r>
        <w:t>Carlos Alfredo</w:t>
      </w:r>
      <w:r>
        <w:rPr>
          <w:spacing w:val="-2"/>
        </w:rPr>
        <w:t xml:space="preserve"> </w:t>
      </w:r>
      <w:r>
        <w:t>Chamorro</w:t>
      </w:r>
    </w:p>
    <w:p w:rsidR="0078194B" w:rsidRDefault="001A093D">
      <w:pPr>
        <w:pStyle w:val="Textoindependiente"/>
        <w:spacing w:before="1"/>
        <w:ind w:left="2667" w:right="2682"/>
        <w:jc w:val="center"/>
      </w:pPr>
      <w:r>
        <w:t>03 de agosto de</w:t>
      </w:r>
      <w:r>
        <w:rPr>
          <w:spacing w:val="-2"/>
        </w:rPr>
        <w:t xml:space="preserve"> </w:t>
      </w:r>
      <w:r>
        <w:t>2023</w:t>
      </w:r>
    </w:p>
    <w:p w:rsidR="0078194B" w:rsidRDefault="0078194B">
      <w:pPr>
        <w:jc w:val="center"/>
        <w:sectPr w:rsidR="0078194B">
          <w:headerReference w:type="default" r:id="rId7"/>
          <w:type w:val="continuous"/>
          <w:pgSz w:w="12240" w:h="15840"/>
          <w:pgMar w:top="960" w:right="540" w:bottom="280" w:left="1280" w:header="751" w:footer="720" w:gutter="0"/>
          <w:pgNumType w:start="1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4"/>
      </w:pPr>
    </w:p>
    <w:p w:rsidR="0078194B" w:rsidRDefault="001A093D">
      <w:pPr>
        <w:pStyle w:val="Ttulo"/>
      </w:pPr>
      <w:r>
        <w:rPr>
          <w:color w:val="2D74B5"/>
        </w:rPr>
        <w:t>Tabla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contenido</w:t>
      </w:r>
    </w:p>
    <w:p w:rsidR="0078194B" w:rsidRDefault="0078194B">
      <w:pPr>
        <w:sectPr w:rsidR="0078194B">
          <w:pgSz w:w="12240" w:h="15840"/>
          <w:pgMar w:top="960" w:right="540" w:bottom="2288" w:left="1280" w:header="751" w:footer="0" w:gutter="0"/>
          <w:cols w:space="720"/>
        </w:sectPr>
      </w:pPr>
    </w:p>
    <w:sdt>
      <w:sdtPr>
        <w:id w:val="1063064434"/>
        <w:docPartObj>
          <w:docPartGallery w:val="Table of Contents"/>
          <w:docPartUnique/>
        </w:docPartObj>
      </w:sdtPr>
      <w:sdtEndPr/>
      <w:sdtContent>
        <w:p w:rsidR="0078194B" w:rsidRDefault="001A093D">
          <w:pPr>
            <w:pStyle w:val="TDC1"/>
            <w:tabs>
              <w:tab w:val="right" w:leader="dot" w:pos="9513"/>
            </w:tabs>
            <w:spacing w:before="32"/>
          </w:pPr>
          <w:hyperlink w:anchor="_bookmark0" w:history="1">
            <w:r>
              <w:t>Introducción</w:t>
            </w:r>
            <w:r>
              <w:tab/>
              <w:t>4</w:t>
            </w:r>
          </w:hyperlink>
        </w:p>
        <w:p w:rsidR="0078194B" w:rsidRDefault="001A093D">
          <w:pPr>
            <w:pStyle w:val="TDC1"/>
            <w:tabs>
              <w:tab w:val="right" w:leader="dot" w:pos="9513"/>
            </w:tabs>
            <w:spacing w:before="254"/>
          </w:pPr>
          <w:hyperlink w:anchor="_bookmark1" w:history="1">
            <w:r>
              <w:t>Objetivos</w:t>
            </w:r>
            <w:r>
              <w:tab/>
              <w:t>6</w:t>
            </w:r>
          </w:hyperlink>
        </w:p>
        <w:p w:rsidR="0078194B" w:rsidRDefault="001A093D">
          <w:pPr>
            <w:pStyle w:val="TDC2"/>
            <w:tabs>
              <w:tab w:val="right" w:leader="dot" w:pos="9513"/>
            </w:tabs>
          </w:pPr>
          <w:hyperlink w:anchor="_bookmark2" w:history="1">
            <w:r>
              <w:t>Objetivo</w:t>
            </w:r>
            <w:r>
              <w:rPr>
                <w:spacing w:val="-1"/>
              </w:rPr>
              <w:t xml:space="preserve"> </w:t>
            </w:r>
            <w:r>
              <w:t>general</w:t>
            </w:r>
            <w:r>
              <w:tab/>
              <w:t>6</w:t>
            </w:r>
          </w:hyperlink>
        </w:p>
        <w:p w:rsidR="0078194B" w:rsidRDefault="001A093D">
          <w:pPr>
            <w:pStyle w:val="TDC2"/>
            <w:tabs>
              <w:tab w:val="right" w:leader="dot" w:pos="9513"/>
            </w:tabs>
          </w:pPr>
          <w:hyperlink w:anchor="_bookmark3" w:history="1">
            <w:r>
              <w:t>Objetivos</w:t>
            </w:r>
            <w:r>
              <w:rPr>
                <w:spacing w:val="-1"/>
              </w:rPr>
              <w:t xml:space="preserve"> </w:t>
            </w:r>
            <w:r>
              <w:t>específicos</w:t>
            </w:r>
            <w:r>
              <w:tab/>
              <w:t>6</w:t>
            </w:r>
          </w:hyperlink>
        </w:p>
        <w:p w:rsidR="0078194B" w:rsidRDefault="001A093D">
          <w:pPr>
            <w:pStyle w:val="TDC1"/>
            <w:tabs>
              <w:tab w:val="right" w:leader="dot" w:pos="9513"/>
            </w:tabs>
            <w:spacing w:before="251"/>
          </w:pPr>
          <w:hyperlink w:anchor="_bookmark4" w:history="1">
            <w:r>
              <w:t>Memorando</w:t>
            </w:r>
            <w:r>
              <w:rPr>
                <w:spacing w:val="-1"/>
              </w:rPr>
              <w:t xml:space="preserve"> </w:t>
            </w:r>
            <w:r>
              <w:t>Prueba de</w:t>
            </w:r>
            <w:r>
              <w:rPr>
                <w:spacing w:val="-5"/>
              </w:rPr>
              <w:t xml:space="preserve"> </w:t>
            </w:r>
            <w:r>
              <w:t>Recorrido</w:t>
            </w:r>
            <w:r>
              <w:tab/>
              <w:t>7</w:t>
            </w:r>
          </w:hyperlink>
        </w:p>
        <w:p w:rsidR="0078194B" w:rsidRDefault="001A093D">
          <w:pPr>
            <w:pStyle w:val="TDC2"/>
            <w:tabs>
              <w:tab w:val="right" w:leader="dot" w:pos="9513"/>
            </w:tabs>
            <w:spacing w:before="254"/>
          </w:pPr>
          <w:hyperlink w:anchor="_bookmark5" w:history="1">
            <w:r>
              <w:t>Nombre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Líder</w:t>
            </w:r>
            <w:r>
              <w:rPr>
                <w:spacing w:val="1"/>
              </w:rPr>
              <w:t xml:space="preserve"> </w:t>
            </w:r>
            <w:r>
              <w:t>del Proceso</w:t>
            </w:r>
            <w:r>
              <w:rPr>
                <w:spacing w:val="2"/>
              </w:rPr>
              <w:t xml:space="preserve"> </w:t>
            </w:r>
            <w:r>
              <w:t>– Cargo</w:t>
            </w:r>
            <w:r>
              <w:tab/>
              <w:t>7</w:t>
            </w:r>
          </w:hyperlink>
        </w:p>
        <w:p w:rsidR="0078194B" w:rsidRDefault="001A093D">
          <w:pPr>
            <w:pStyle w:val="TDC2"/>
            <w:tabs>
              <w:tab w:val="right" w:leader="dot" w:pos="9513"/>
            </w:tabs>
            <w:spacing w:before="254"/>
          </w:pPr>
          <w:hyperlink w:anchor="_bookmark6" w:history="1">
            <w:r>
              <w:t>Principales</w:t>
            </w:r>
            <w:r>
              <w:rPr>
                <w:spacing w:val="-2"/>
              </w:rPr>
              <w:t xml:space="preserve"> </w:t>
            </w:r>
            <w:r>
              <w:t>Actividades Desarrolladas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Proceso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Bancos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Cuentas por</w:t>
            </w:r>
            <w:r>
              <w:rPr>
                <w:spacing w:val="-2"/>
              </w:rPr>
              <w:t xml:space="preserve"> </w:t>
            </w:r>
            <w:r>
              <w:t>Pagar</w:t>
            </w:r>
            <w:r>
              <w:tab/>
              <w:t>8</w:t>
            </w:r>
          </w:hyperlink>
        </w:p>
        <w:p w:rsidR="0078194B" w:rsidRDefault="001A093D">
          <w:pPr>
            <w:pStyle w:val="TDC2"/>
            <w:tabs>
              <w:tab w:val="right" w:leader="dot" w:pos="9512"/>
            </w:tabs>
          </w:pPr>
          <w:hyperlink w:anchor="_bookmark7" w:history="1">
            <w:r>
              <w:t>Principales</w:t>
            </w:r>
            <w:r>
              <w:rPr>
                <w:spacing w:val="-1"/>
              </w:rPr>
              <w:t xml:space="preserve"> </w:t>
            </w:r>
            <w:r>
              <w:t>Riesgos y</w:t>
            </w:r>
            <w:r>
              <w:rPr>
                <w:spacing w:val="-1"/>
              </w:rPr>
              <w:t xml:space="preserve"> </w:t>
            </w:r>
            <w:r>
              <w:t>Controles del</w:t>
            </w:r>
            <w:r>
              <w:rPr>
                <w:spacing w:val="-3"/>
              </w:rPr>
              <w:t xml:space="preserve"> </w:t>
            </w:r>
            <w:r>
              <w:t>Proceso</w:t>
            </w:r>
            <w:r>
              <w:tab/>
              <w:t>10</w:t>
            </w:r>
          </w:hyperlink>
        </w:p>
        <w:p w:rsidR="0078194B" w:rsidRDefault="001A093D">
          <w:pPr>
            <w:pStyle w:val="TDC2"/>
            <w:tabs>
              <w:tab w:val="right" w:leader="dot" w:pos="9512"/>
            </w:tabs>
            <w:spacing w:before="254"/>
          </w:pPr>
          <w:hyperlink w:anchor="_bookmark8" w:history="1">
            <w:r>
              <w:t>Principales</w:t>
            </w:r>
            <w:r>
              <w:rPr>
                <w:spacing w:val="-1"/>
              </w:rPr>
              <w:t xml:space="preserve"> </w:t>
            </w:r>
            <w:r>
              <w:t>Situaciones</w:t>
            </w:r>
            <w:r>
              <w:rPr>
                <w:spacing w:val="-2"/>
              </w:rPr>
              <w:t xml:space="preserve"> </w:t>
            </w:r>
            <w:r>
              <w:t>de Fraude</w:t>
            </w:r>
            <w:r>
              <w:rPr>
                <w:spacing w:val="-2"/>
              </w:rPr>
              <w:t xml:space="preserve"> </w:t>
            </w:r>
            <w:r>
              <w:t>Presentadas</w:t>
            </w:r>
            <w:r>
              <w:rPr>
                <w:spacing w:val="-2"/>
              </w:rPr>
              <w:t xml:space="preserve"> </w:t>
            </w:r>
            <w:r>
              <w:t>en el</w:t>
            </w:r>
            <w:r>
              <w:rPr>
                <w:spacing w:val="-1"/>
              </w:rPr>
              <w:t xml:space="preserve"> </w:t>
            </w:r>
            <w:r>
              <w:t>Proceso</w:t>
            </w:r>
            <w:r>
              <w:tab/>
              <w:t>11</w:t>
            </w:r>
          </w:hyperlink>
        </w:p>
        <w:p w:rsidR="0078194B" w:rsidRDefault="001A093D">
          <w:pPr>
            <w:pStyle w:val="TDC2"/>
            <w:tabs>
              <w:tab w:val="right" w:leader="dot" w:pos="9512"/>
            </w:tabs>
            <w:spacing w:before="251"/>
          </w:pPr>
          <w:hyperlink w:anchor="_bookmark9" w:history="1">
            <w:r>
              <w:t>Recomendaciones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Fortalecer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t>Interno</w:t>
            </w:r>
            <w:r>
              <w:tab/>
              <w:t>12</w:t>
            </w:r>
          </w:hyperlink>
        </w:p>
        <w:p w:rsidR="0078194B" w:rsidRDefault="001A093D">
          <w:pPr>
            <w:pStyle w:val="TDC3"/>
            <w:tabs>
              <w:tab w:val="right" w:leader="dot" w:pos="9512"/>
            </w:tabs>
          </w:pPr>
          <w:hyperlink w:anchor="_bookmark10" w:history="1">
            <w:r>
              <w:t>Recomendación</w:t>
            </w:r>
            <w:r>
              <w:rPr>
                <w:spacing w:val="-1"/>
              </w:rPr>
              <w:t xml:space="preserve"> </w:t>
            </w:r>
            <w:r>
              <w:t>No.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tab/>
              <w:t>12</w:t>
            </w:r>
          </w:hyperlink>
        </w:p>
        <w:p w:rsidR="0078194B" w:rsidRDefault="001A093D">
          <w:pPr>
            <w:pStyle w:val="TDC3"/>
            <w:tabs>
              <w:tab w:val="right" w:leader="dot" w:pos="9512"/>
            </w:tabs>
            <w:spacing w:before="254"/>
          </w:pPr>
          <w:hyperlink w:anchor="_bookmark11" w:history="1">
            <w:r>
              <w:t>Recomendación</w:t>
            </w:r>
            <w:r>
              <w:rPr>
                <w:spacing w:val="-1"/>
              </w:rPr>
              <w:t xml:space="preserve"> </w:t>
            </w:r>
            <w:r>
              <w:t>No.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tab/>
              <w:t>13</w:t>
            </w:r>
          </w:hyperlink>
        </w:p>
        <w:p w:rsidR="0078194B" w:rsidRDefault="001A093D">
          <w:pPr>
            <w:pStyle w:val="TDC3"/>
            <w:tabs>
              <w:tab w:val="right" w:leader="dot" w:pos="9512"/>
            </w:tabs>
          </w:pPr>
          <w:hyperlink w:anchor="_bookmark12" w:history="1">
            <w:r>
              <w:t>Reco</w:t>
            </w:r>
            <w:r>
              <w:t>mendación</w:t>
            </w:r>
            <w:r>
              <w:rPr>
                <w:spacing w:val="-1"/>
              </w:rPr>
              <w:t xml:space="preserve"> </w:t>
            </w:r>
            <w:r>
              <w:t>No.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tab/>
              <w:t>13</w:t>
            </w:r>
          </w:hyperlink>
        </w:p>
        <w:p w:rsidR="0078194B" w:rsidRDefault="001A093D">
          <w:pPr>
            <w:pStyle w:val="TDC2"/>
            <w:tabs>
              <w:tab w:val="right" w:leader="dot" w:pos="9512"/>
            </w:tabs>
            <w:spacing w:before="254"/>
          </w:pPr>
          <w:hyperlink w:anchor="_bookmark13" w:history="1">
            <w:r>
              <w:t>Conclusión</w:t>
            </w:r>
            <w:r>
              <w:rPr>
                <w:spacing w:val="-1"/>
              </w:rPr>
              <w:t xml:space="preserve"> </w:t>
            </w:r>
            <w:r>
              <w:t>De La Prueba De Recorrido</w:t>
            </w:r>
            <w:r>
              <w:tab/>
              <w:t>14</w:t>
            </w:r>
          </w:hyperlink>
        </w:p>
        <w:p w:rsidR="0078194B" w:rsidRDefault="001A093D">
          <w:pPr>
            <w:pStyle w:val="TDC1"/>
            <w:tabs>
              <w:tab w:val="right" w:leader="dot" w:pos="9512"/>
            </w:tabs>
          </w:pPr>
          <w:hyperlink w:anchor="_bookmark14" w:history="1">
            <w:r>
              <w:t>Memorando</w:t>
            </w:r>
            <w:r>
              <w:rPr>
                <w:spacing w:val="-1"/>
              </w:rPr>
              <w:t xml:space="preserve"> </w:t>
            </w:r>
            <w:r>
              <w:t>de Materialidad</w:t>
            </w:r>
            <w:r>
              <w:tab/>
              <w:t>15</w:t>
            </w:r>
          </w:hyperlink>
        </w:p>
        <w:p w:rsidR="0078194B" w:rsidRDefault="001A093D">
          <w:pPr>
            <w:pStyle w:val="TDC2"/>
            <w:tabs>
              <w:tab w:val="right" w:leader="dot" w:pos="9512"/>
            </w:tabs>
            <w:spacing w:before="251"/>
          </w:pPr>
          <w:hyperlink w:anchor="_bookmark15" w:history="1">
            <w:r>
              <w:t>Objetivo</w:t>
            </w:r>
            <w:r>
              <w:tab/>
              <w:t>15</w:t>
            </w:r>
          </w:hyperlink>
        </w:p>
        <w:p w:rsidR="0078194B" w:rsidRDefault="001A093D">
          <w:pPr>
            <w:pStyle w:val="TDC2"/>
            <w:tabs>
              <w:tab w:val="right" w:leader="dot" w:pos="9512"/>
            </w:tabs>
            <w:spacing w:before="254"/>
          </w:pPr>
          <w:hyperlink w:anchor="_bookmark16" w:history="1">
            <w:r>
              <w:t>Desarrollo</w:t>
            </w:r>
            <w:r>
              <w:tab/>
              <w:t>15</w:t>
            </w:r>
          </w:hyperlink>
        </w:p>
        <w:p w:rsidR="0078194B" w:rsidRDefault="001A093D">
          <w:pPr>
            <w:pStyle w:val="TDC2"/>
            <w:tabs>
              <w:tab w:val="right" w:leader="dot" w:pos="9512"/>
            </w:tabs>
            <w:spacing w:before="254"/>
          </w:pPr>
          <w:hyperlink w:anchor="_bookmark17" w:history="1">
            <w:r>
              <w:t>Antecedentes</w:t>
            </w:r>
            <w:r>
              <w:tab/>
              <w:t>17</w:t>
            </w:r>
          </w:hyperlink>
        </w:p>
        <w:p w:rsidR="0078194B" w:rsidRDefault="001A093D">
          <w:pPr>
            <w:pStyle w:val="TDC2"/>
            <w:tabs>
              <w:tab w:val="right" w:leader="dot" w:pos="9512"/>
            </w:tabs>
          </w:pPr>
          <w:hyperlink w:anchor="_bookmark18" w:history="1">
            <w:r>
              <w:t>Comprender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Estructura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Propiedad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1"/>
              </w:rPr>
              <w:t xml:space="preserve"> </w:t>
            </w:r>
            <w:r>
              <w:t>Usuarios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Estados Financieros</w:t>
            </w:r>
            <w:r>
              <w:tab/>
              <w:t>17</w:t>
            </w:r>
          </w:hyperlink>
        </w:p>
        <w:p w:rsidR="0078194B" w:rsidRDefault="001A093D">
          <w:pPr>
            <w:pStyle w:val="TDC2"/>
            <w:tabs>
              <w:tab w:val="right" w:leader="dot" w:pos="9512"/>
            </w:tabs>
            <w:spacing w:before="254"/>
          </w:pPr>
          <w:hyperlink w:anchor="_bookmark19" w:history="1">
            <w:r>
              <w:t>Entender el</w:t>
            </w:r>
            <w:r>
              <w:rPr>
                <w:spacing w:val="-3"/>
              </w:rPr>
              <w:t xml:space="preserve"> </w:t>
            </w:r>
            <w:r>
              <w:t>Foco de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Usuarios de los</w:t>
            </w:r>
            <w:r>
              <w:rPr>
                <w:spacing w:val="-2"/>
              </w:rPr>
              <w:t xml:space="preserve"> </w:t>
            </w:r>
            <w:r>
              <w:t>Estados</w:t>
            </w:r>
            <w:r>
              <w:rPr>
                <w:spacing w:val="-4"/>
              </w:rPr>
              <w:t xml:space="preserve"> </w:t>
            </w:r>
            <w:r>
              <w:t>Financieros</w:t>
            </w:r>
            <w:r>
              <w:tab/>
              <w:t>18</w:t>
            </w:r>
          </w:hyperlink>
        </w:p>
        <w:p w:rsidR="0078194B" w:rsidRDefault="001A093D">
          <w:pPr>
            <w:pStyle w:val="TDC2"/>
            <w:tabs>
              <w:tab w:val="right" w:leader="dot" w:pos="9512"/>
            </w:tabs>
            <w:spacing w:before="251"/>
          </w:pPr>
          <w:hyperlink w:anchor="_bookmark20" w:history="1">
            <w:r>
              <w:t>Identificar el</w:t>
            </w:r>
            <w:r>
              <w:rPr>
                <w:spacing w:val="-1"/>
              </w:rPr>
              <w:t xml:space="preserve"> </w:t>
            </w:r>
            <w:r>
              <w:t>Benchmark</w:t>
            </w:r>
            <w:r>
              <w:rPr>
                <w:spacing w:val="-3"/>
              </w:rPr>
              <w:t xml:space="preserve"> </w:t>
            </w:r>
            <w:r>
              <w:t>de mayor importancia para los usuarios</w:t>
            </w:r>
            <w:r>
              <w:tab/>
              <w:t>19</w:t>
            </w:r>
          </w:hyperlink>
        </w:p>
        <w:p w:rsidR="0078194B" w:rsidRDefault="001A093D">
          <w:pPr>
            <w:pStyle w:val="TDC2"/>
            <w:tabs>
              <w:tab w:val="right" w:leader="dot" w:pos="9512"/>
            </w:tabs>
          </w:pPr>
          <w:r>
            <w:t>Incluir el</w:t>
          </w:r>
          <w:r>
            <w:rPr>
              <w:spacing w:val="-1"/>
            </w:rPr>
            <w:t xml:space="preserve"> </w:t>
          </w:r>
          <w:r>
            <w:t>nombre</w:t>
          </w:r>
          <w:r>
            <w:rPr>
              <w:spacing w:val="-2"/>
            </w:rPr>
            <w:t xml:space="preserve"> </w:t>
          </w:r>
          <w:r>
            <w:t>del benchmark</w:t>
          </w:r>
          <w:r>
            <w:tab/>
            <w:t>19</w:t>
          </w:r>
        </w:p>
        <w:p w:rsidR="0078194B" w:rsidRDefault="001A093D">
          <w:pPr>
            <w:pStyle w:val="TDC2"/>
            <w:tabs>
              <w:tab w:val="right" w:leader="dot" w:pos="9512"/>
            </w:tabs>
            <w:spacing w:after="20"/>
          </w:pPr>
          <w:hyperlink w:anchor="_bookmark21" w:history="1">
            <w:r>
              <w:t>Determinar el</w:t>
            </w:r>
            <w:r>
              <w:rPr>
                <w:spacing w:val="-2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Apropiado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t>Aplicar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Benchmark Seleccionado</w:t>
            </w:r>
            <w:r>
              <w:tab/>
              <w:t>20</w:t>
            </w:r>
          </w:hyperlink>
        </w:p>
        <w:p w:rsidR="0078194B" w:rsidRDefault="001A093D">
          <w:pPr>
            <w:pStyle w:val="TDC2"/>
            <w:tabs>
              <w:tab w:val="left" w:leader="dot" w:pos="9267"/>
            </w:tabs>
            <w:spacing w:before="751" w:line="480" w:lineRule="auto"/>
            <w:ind w:right="905"/>
          </w:pPr>
          <w:hyperlink w:anchor="_bookmark22" w:history="1">
            <w:r>
              <w:t>Determinación de la Importancia Relativa de Desempeño para un Saldo de Cuenta,</w:t>
            </w:r>
          </w:hyperlink>
          <w:r>
            <w:rPr>
              <w:spacing w:val="1"/>
            </w:rPr>
            <w:t xml:space="preserve"> </w:t>
          </w:r>
          <w:hyperlink w:anchor="_bookmark22" w:history="1">
            <w:r>
              <w:t>Transacciones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Revelación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Particular</w:t>
            </w:r>
            <w:r>
              <w:tab/>
            </w:r>
            <w:r>
              <w:rPr>
                <w:spacing w:val="-2"/>
              </w:rPr>
              <w:t>20</w:t>
            </w:r>
          </w:hyperlink>
        </w:p>
        <w:p w:rsidR="0078194B" w:rsidRDefault="001A093D">
          <w:pPr>
            <w:pStyle w:val="TDC2"/>
            <w:tabs>
              <w:tab w:val="left" w:leader="dot" w:pos="9267"/>
            </w:tabs>
            <w:spacing w:before="1"/>
          </w:pPr>
          <w:hyperlink w:anchor="_bookmark23" w:history="1">
            <w:r>
              <w:t>Determinar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Materialidad</w:t>
            </w:r>
            <w:r>
              <w:rPr>
                <w:spacing w:val="-3"/>
              </w:rPr>
              <w:t xml:space="preserve"> </w:t>
            </w:r>
            <w:r>
              <w:t>Relativa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Límite</w:t>
            </w:r>
            <w:r>
              <w:rPr>
                <w:spacing w:val="-2"/>
              </w:rPr>
              <w:t xml:space="preserve"> </w:t>
            </w:r>
            <w:r>
              <w:t>Claramente</w:t>
            </w:r>
            <w:r>
              <w:rPr>
                <w:spacing w:val="-4"/>
              </w:rPr>
              <w:t xml:space="preserve"> </w:t>
            </w:r>
            <w:r>
              <w:t>Trivial</w:t>
            </w:r>
            <w:r>
              <w:tab/>
              <w:t>21</w:t>
            </w:r>
          </w:hyperlink>
        </w:p>
        <w:p w:rsidR="0078194B" w:rsidRDefault="001A093D">
          <w:pPr>
            <w:pStyle w:val="TDC3"/>
            <w:tabs>
              <w:tab w:val="left" w:leader="dot" w:pos="9267"/>
            </w:tabs>
            <w:spacing w:before="254"/>
          </w:pPr>
          <w:hyperlink w:anchor="_bookmark24" w:history="1">
            <w:r>
              <w:t>Materialidad</w:t>
            </w:r>
            <w:r>
              <w:rPr>
                <w:spacing w:val="-3"/>
              </w:rPr>
              <w:t xml:space="preserve"> </w:t>
            </w:r>
            <w:r>
              <w:t>relativa</w:t>
            </w:r>
            <w:r>
              <w:tab/>
              <w:t>21</w:t>
            </w:r>
          </w:hyperlink>
        </w:p>
        <w:p w:rsidR="0078194B" w:rsidRDefault="001A093D">
          <w:pPr>
            <w:pStyle w:val="TDC3"/>
            <w:tabs>
              <w:tab w:val="left" w:leader="dot" w:pos="9267"/>
            </w:tabs>
          </w:pPr>
          <w:hyperlink w:anchor="_bookmark25" w:history="1">
            <w:r>
              <w:t>Límite</w:t>
            </w:r>
            <w:r>
              <w:rPr>
                <w:spacing w:val="-2"/>
              </w:rPr>
              <w:t xml:space="preserve"> </w:t>
            </w:r>
            <w:r>
              <w:t>Claramente</w:t>
            </w:r>
            <w:r>
              <w:rPr>
                <w:spacing w:val="-6"/>
              </w:rPr>
              <w:t xml:space="preserve"> </w:t>
            </w:r>
            <w:r>
              <w:t>Trivial</w:t>
            </w:r>
            <w:r>
              <w:tab/>
              <w:t>22</w:t>
            </w:r>
          </w:hyperlink>
        </w:p>
        <w:p w:rsidR="0078194B" w:rsidRDefault="001A093D">
          <w:pPr>
            <w:pStyle w:val="TDC1"/>
            <w:tabs>
              <w:tab w:val="left" w:leader="dot" w:pos="9267"/>
            </w:tabs>
          </w:pPr>
          <w:hyperlink w:anchor="_bookmark26" w:history="1">
            <w:r>
              <w:t>Planeación</w:t>
            </w:r>
            <w:r>
              <w:rPr>
                <w:spacing w:val="-2"/>
              </w:rPr>
              <w:t xml:space="preserve"> </w:t>
            </w:r>
            <w:r>
              <w:t>Anual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Auditoría</w:t>
            </w:r>
            <w:r>
              <w:tab/>
              <w:t>24</w:t>
            </w:r>
          </w:hyperlink>
        </w:p>
        <w:p w:rsidR="0078194B" w:rsidRDefault="001A093D">
          <w:pPr>
            <w:pStyle w:val="TDC2"/>
            <w:tabs>
              <w:tab w:val="left" w:leader="dot" w:pos="9267"/>
            </w:tabs>
            <w:spacing w:before="252"/>
          </w:pPr>
          <w:hyperlink w:anchor="_bookmark27" w:history="1">
            <w:r>
              <w:t>Planeación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Excel</w:t>
            </w:r>
            <w:r>
              <w:tab/>
              <w:t>24</w:t>
            </w:r>
          </w:hyperlink>
        </w:p>
        <w:p w:rsidR="0078194B" w:rsidRDefault="001A093D">
          <w:pPr>
            <w:pStyle w:val="TDC1"/>
            <w:tabs>
              <w:tab w:val="left" w:leader="dot" w:pos="9267"/>
            </w:tabs>
            <w:spacing w:before="254"/>
          </w:pPr>
          <w:hyperlink w:anchor="_bookmark28" w:history="1">
            <w:r>
              <w:t>Evaluación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Control</w:t>
            </w:r>
            <w:r>
              <w:rPr>
                <w:spacing w:val="-4"/>
              </w:rPr>
              <w:t xml:space="preserve"> </w:t>
            </w:r>
            <w:r>
              <w:t>Interno</w:t>
            </w:r>
            <w:r>
              <w:tab/>
              <w:t>24</w:t>
            </w:r>
          </w:hyperlink>
        </w:p>
        <w:p w:rsidR="0078194B" w:rsidRDefault="001A093D">
          <w:pPr>
            <w:pStyle w:val="TDC2"/>
            <w:tabs>
              <w:tab w:val="left" w:leader="dot" w:pos="9267"/>
            </w:tabs>
          </w:pPr>
          <w:hyperlink w:anchor="_bookmark29" w:history="1">
            <w:r>
              <w:t>Informe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Recomendaciones</w:t>
            </w:r>
            <w:r>
              <w:rPr>
                <w:spacing w:val="-1"/>
              </w:rPr>
              <w:t xml:space="preserve"> </w:t>
            </w:r>
            <w:r>
              <w:t>Para Fortalecer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5"/>
              </w:rPr>
              <w:t xml:space="preserve"> </w:t>
            </w:r>
            <w:r>
              <w:t>Sistema De</w:t>
            </w:r>
            <w:r>
              <w:rPr>
                <w:spacing w:val="-4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t>Interno</w:t>
            </w:r>
            <w:r>
              <w:tab/>
              <w:t>30</w:t>
            </w:r>
          </w:hyperlink>
        </w:p>
        <w:p w:rsidR="0078194B" w:rsidRDefault="001A093D">
          <w:pPr>
            <w:pStyle w:val="TDC1"/>
            <w:tabs>
              <w:tab w:val="left" w:leader="dot" w:pos="9267"/>
            </w:tabs>
          </w:pPr>
          <w:hyperlink w:anchor="_bookmark30" w:history="1">
            <w:r>
              <w:t>Conclusiones</w:t>
            </w:r>
            <w:r>
              <w:tab/>
              <w:t>33</w:t>
            </w:r>
          </w:hyperlink>
        </w:p>
        <w:p w:rsidR="0078194B" w:rsidRDefault="001A093D">
          <w:pPr>
            <w:pStyle w:val="TDC1"/>
            <w:tabs>
              <w:tab w:val="left" w:leader="dot" w:pos="9267"/>
            </w:tabs>
            <w:spacing w:before="254"/>
          </w:pPr>
          <w:hyperlink w:anchor="_bookmark31" w:history="1">
            <w:r>
              <w:t>Recomendaciones</w:t>
            </w:r>
            <w:r>
              <w:rPr>
                <w:spacing w:val="-2"/>
              </w:rPr>
              <w:t xml:space="preserve"> </w:t>
            </w:r>
            <w:r>
              <w:t>Finales</w:t>
            </w:r>
            <w:r>
              <w:tab/>
              <w:t>34</w:t>
            </w:r>
          </w:hyperlink>
        </w:p>
        <w:p w:rsidR="0078194B" w:rsidRDefault="001A093D">
          <w:pPr>
            <w:pStyle w:val="TDC1"/>
            <w:tabs>
              <w:tab w:val="left" w:leader="dot" w:pos="9267"/>
            </w:tabs>
            <w:spacing w:before="251"/>
          </w:pPr>
          <w:hyperlink w:anchor="_bookmark32" w:history="1">
            <w:r>
              <w:t>Bibliografía</w:t>
            </w:r>
            <w:r>
              <w:tab/>
              <w:t>35</w:t>
            </w:r>
          </w:hyperlink>
        </w:p>
        <w:p w:rsidR="0078194B" w:rsidRDefault="001A093D">
          <w:pPr>
            <w:pStyle w:val="TDC1"/>
            <w:tabs>
              <w:tab w:val="left" w:leader="dot" w:pos="9267"/>
            </w:tabs>
            <w:spacing w:before="254"/>
          </w:pPr>
          <w:hyperlink w:anchor="_bookmark33" w:history="1">
            <w:r>
              <w:t>Anexo</w:t>
            </w:r>
            <w:r>
              <w:tab/>
              <w:t>36</w:t>
            </w:r>
          </w:hyperlink>
        </w:p>
        <w:p w:rsidR="0078194B" w:rsidRDefault="001A093D">
          <w:pPr>
            <w:pStyle w:val="TDC2"/>
            <w:tabs>
              <w:tab w:val="left" w:leader="dot" w:pos="9267"/>
            </w:tabs>
          </w:pPr>
          <w:hyperlink w:anchor="_bookmark34" w:history="1">
            <w:r>
              <w:t>Anexo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tab/>
              <w:t>36</w:t>
            </w:r>
          </w:hyperlink>
        </w:p>
        <w:p w:rsidR="0078194B" w:rsidRDefault="001A093D">
          <w:pPr>
            <w:pStyle w:val="TDC2"/>
            <w:tabs>
              <w:tab w:val="left" w:leader="dot" w:pos="9267"/>
            </w:tabs>
          </w:pPr>
          <w:hyperlink w:anchor="_bookmark35" w:history="1">
            <w:r>
              <w:t>Anexo</w:t>
            </w:r>
            <w:r>
              <w:rPr>
                <w:spacing w:val="-1"/>
              </w:rPr>
              <w:t xml:space="preserve"> </w:t>
            </w:r>
            <w:r>
              <w:t>B</w:t>
            </w:r>
            <w:r>
              <w:tab/>
              <w:t>38</w:t>
            </w:r>
          </w:hyperlink>
        </w:p>
      </w:sdtContent>
    </w:sdt>
    <w:p w:rsidR="0078194B" w:rsidRDefault="0078194B">
      <w:pPr>
        <w:sectPr w:rsidR="0078194B">
          <w:type w:val="continuous"/>
          <w:pgSz w:w="12240" w:h="15840"/>
          <w:pgMar w:top="972" w:right="540" w:bottom="2288" w:left="1280" w:header="720" w:footer="720" w:gutter="0"/>
          <w:cols w:space="720"/>
        </w:sectPr>
      </w:pPr>
    </w:p>
    <w:p w:rsidR="0078194B" w:rsidRDefault="0078194B">
      <w:pPr>
        <w:pStyle w:val="Textoindependiente"/>
        <w:rPr>
          <w:sz w:val="24"/>
        </w:rPr>
      </w:pPr>
    </w:p>
    <w:p w:rsidR="0078194B" w:rsidRDefault="0078194B">
      <w:pPr>
        <w:pStyle w:val="Textoindependiente"/>
        <w:rPr>
          <w:sz w:val="24"/>
        </w:rPr>
      </w:pPr>
    </w:p>
    <w:p w:rsidR="0078194B" w:rsidRDefault="001A093D">
      <w:pPr>
        <w:pStyle w:val="Ttulo1"/>
        <w:spacing w:before="197"/>
        <w:ind w:left="2667" w:right="2681"/>
        <w:jc w:val="center"/>
      </w:pPr>
      <w:bookmarkStart w:id="0" w:name="_bookmark0"/>
      <w:bookmarkEnd w:id="0"/>
      <w:r>
        <w:t>Introducción</w:t>
      </w:r>
    </w:p>
    <w:p w:rsidR="0078194B" w:rsidRDefault="0078194B">
      <w:pPr>
        <w:pStyle w:val="Textoindependiente"/>
        <w:spacing w:before="3"/>
        <w:rPr>
          <w:rFonts w:ascii="Arial"/>
          <w:b/>
        </w:rPr>
      </w:pPr>
    </w:p>
    <w:p w:rsidR="0078194B" w:rsidRDefault="001A093D">
      <w:pPr>
        <w:pStyle w:val="Textoindependiente"/>
        <w:spacing w:line="480" w:lineRule="auto"/>
        <w:ind w:left="160" w:right="958" w:firstLine="719"/>
      </w:pPr>
      <w:r>
        <w:t>Una auditoría de control int</w:t>
      </w:r>
      <w:r>
        <w:t>erno es un proceso de revisión y evaluación sistemática que</w:t>
      </w:r>
      <w:r>
        <w:rPr>
          <w:spacing w:val="-59"/>
        </w:rPr>
        <w:t xml:space="preserve"> </w:t>
      </w:r>
      <w:r>
        <w:t>se realiza en una organización para evaluar la eficacia y eficiencia de sus controles internos. El</w:t>
      </w:r>
      <w:r>
        <w:rPr>
          <w:spacing w:val="-59"/>
        </w:rPr>
        <w:t xml:space="preserve"> </w:t>
      </w:r>
      <w:r>
        <w:t>objetivo principal de esta auditoría es asegurarse de que los procesos, políticas y</w:t>
      </w:r>
      <w:r>
        <w:rPr>
          <w:spacing w:val="1"/>
        </w:rPr>
        <w:t xml:space="preserve"> </w:t>
      </w:r>
      <w:r>
        <w:t>procedimiento</w:t>
      </w:r>
      <w:r>
        <w:t>s implementados en la empresa sean para el buen manejo del dinero con el cual</w:t>
      </w:r>
      <w:r>
        <w:rPr>
          <w:spacing w:val="-59"/>
        </w:rPr>
        <w:t xml:space="preserve"> </w:t>
      </w:r>
      <w:r>
        <w:t>cuenta la compañía para hacer frente a sus obligaciones, por otro lado, garantizar la</w:t>
      </w:r>
      <w:r>
        <w:rPr>
          <w:spacing w:val="1"/>
        </w:rPr>
        <w:t xml:space="preserve"> </w:t>
      </w:r>
      <w:r>
        <w:t>confiabilidad de la información financiera, promover la eficiencia operativa y cumplir con l</w:t>
      </w:r>
      <w:r>
        <w:t>as</w:t>
      </w:r>
      <w:r>
        <w:rPr>
          <w:spacing w:val="1"/>
        </w:rPr>
        <w:t xml:space="preserve"> </w:t>
      </w:r>
      <w:r>
        <w:t>regulaciones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normativas aplicables.</w:t>
      </w:r>
    </w:p>
    <w:p w:rsidR="0078194B" w:rsidRDefault="001A093D">
      <w:pPr>
        <w:pStyle w:val="Textoindependiente"/>
        <w:spacing w:before="1" w:line="480" w:lineRule="auto"/>
        <w:ind w:left="160" w:right="921" w:firstLine="719"/>
      </w:pPr>
      <w:r>
        <w:t>Por lo cual, hemos decidido desarrollar una Auditoria Financiera en el área de cuentas</w:t>
      </w:r>
      <w:r>
        <w:rPr>
          <w:spacing w:val="1"/>
        </w:rPr>
        <w:t xml:space="preserve"> </w:t>
      </w:r>
      <w:r>
        <w:t>por pagar y bancos ya que se considera una de las más sensibles cuentas de mayor atención y</w:t>
      </w:r>
      <w:r>
        <w:rPr>
          <w:spacing w:val="-59"/>
        </w:rPr>
        <w:t xml:space="preserve"> </w:t>
      </w:r>
      <w:r>
        <w:t>énfasis de la organización, considerando factible el poder encontrar posibles errores y verificar</w:t>
      </w:r>
      <w:r>
        <w:rPr>
          <w:spacing w:val="1"/>
        </w:rPr>
        <w:t xml:space="preserve"> </w:t>
      </w:r>
      <w:r>
        <w:t>de esta manera el cumplimiento de las normas a través de nuestra investigación, la misma que</w:t>
      </w:r>
      <w:r>
        <w:rPr>
          <w:spacing w:val="-59"/>
        </w:rPr>
        <w:t xml:space="preserve"> </w:t>
      </w:r>
      <w:r>
        <w:t>será una</w:t>
      </w:r>
      <w:r>
        <w:rPr>
          <w:spacing w:val="-2"/>
        </w:rPr>
        <w:t xml:space="preserve"> </w:t>
      </w:r>
      <w:r>
        <w:t>unidad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apoyo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respectiva toma</w:t>
      </w:r>
      <w:r>
        <w:rPr>
          <w:spacing w:val="-1"/>
        </w:rPr>
        <w:t xml:space="preserve"> </w:t>
      </w:r>
      <w:r>
        <w:t>de decisiones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 administración.</w:t>
      </w:r>
    </w:p>
    <w:p w:rsidR="0078194B" w:rsidRDefault="001A093D">
      <w:pPr>
        <w:pStyle w:val="Textoindependiente"/>
        <w:spacing w:line="480" w:lineRule="auto"/>
        <w:ind w:left="160" w:right="1055" w:firstLine="719"/>
      </w:pPr>
      <w:r>
        <w:t>Por ello es importante que las empresas desarrollen un sistema de control interno en</w:t>
      </w:r>
      <w:r>
        <w:rPr>
          <w:spacing w:val="1"/>
        </w:rPr>
        <w:t xml:space="preserve"> </w:t>
      </w:r>
      <w:r>
        <w:t>relación con el proceso de las cuentas por pagar, el cual se encuentre estructurado para</w:t>
      </w:r>
      <w:r>
        <w:rPr>
          <w:spacing w:val="1"/>
        </w:rPr>
        <w:t xml:space="preserve"> </w:t>
      </w:r>
      <w:r>
        <w:t>responder a todos los inconvenientes y necesidades tanto intern</w:t>
      </w:r>
      <w:r>
        <w:t>as como externas, de manera</w:t>
      </w:r>
      <w:r>
        <w:rPr>
          <w:spacing w:val="-59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garantice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fiabilidad 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Estados</w:t>
      </w:r>
      <w:r>
        <w:rPr>
          <w:spacing w:val="-5"/>
        </w:rPr>
        <w:t xml:space="preserve"> </w:t>
      </w:r>
      <w:r>
        <w:t>financieros presentados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organización.</w:t>
      </w:r>
    </w:p>
    <w:p w:rsidR="0078194B" w:rsidRDefault="0078194B">
      <w:pPr>
        <w:pStyle w:val="Textoindependiente"/>
        <w:rPr>
          <w:sz w:val="24"/>
        </w:rPr>
      </w:pPr>
    </w:p>
    <w:p w:rsidR="0078194B" w:rsidRDefault="0078194B">
      <w:pPr>
        <w:pStyle w:val="Textoindependiente"/>
        <w:spacing w:before="1"/>
        <w:rPr>
          <w:sz w:val="20"/>
        </w:rPr>
      </w:pPr>
    </w:p>
    <w:p w:rsidR="0078194B" w:rsidRDefault="001A093D">
      <w:pPr>
        <w:pStyle w:val="Textoindependiente"/>
        <w:spacing w:line="480" w:lineRule="auto"/>
        <w:ind w:left="160" w:right="946" w:firstLine="719"/>
      </w:pPr>
      <w:r>
        <w:t>El proceso de recolección de información se efectuará mediante la realización de</w:t>
      </w:r>
      <w:r>
        <w:rPr>
          <w:spacing w:val="1"/>
        </w:rPr>
        <w:t xml:space="preserve"> </w:t>
      </w:r>
      <w:r>
        <w:t>pruebas de cumplimiento, se busca asegurar que los procesos y procedimientos de la empresa</w:t>
      </w:r>
      <w:r>
        <w:rPr>
          <w:spacing w:val="-59"/>
        </w:rPr>
        <w:t xml:space="preserve"> </w:t>
      </w:r>
      <w:r>
        <w:t>se están llevando a cabo de acuerdo con las normas y regulaciones establecidas. En este</w:t>
      </w:r>
      <w:r>
        <w:rPr>
          <w:spacing w:val="1"/>
        </w:rPr>
        <w:t xml:space="preserve"> </w:t>
      </w:r>
      <w:r>
        <w:t>trabajo, vamos a adentrarnos en el mundo de la auditoría y explorar la import</w:t>
      </w:r>
      <w:r>
        <w:t>ancia de los</w:t>
      </w:r>
      <w:r>
        <w:rPr>
          <w:spacing w:val="1"/>
        </w:rPr>
        <w:t xml:space="preserve"> </w:t>
      </w:r>
      <w:r>
        <w:t>riesgos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las pruebas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cumplimiento 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cuentas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pagar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bancos.</w:t>
      </w:r>
    </w:p>
    <w:p w:rsidR="0078194B" w:rsidRDefault="0078194B">
      <w:pPr>
        <w:spacing w:line="480" w:lineRule="auto"/>
        <w:sectPr w:rsidR="0078194B">
          <w:pgSz w:w="12240" w:h="15840"/>
          <w:pgMar w:top="96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2"/>
        <w:rPr>
          <w:sz w:val="17"/>
        </w:rPr>
      </w:pPr>
    </w:p>
    <w:p w:rsidR="0078194B" w:rsidRDefault="001A093D">
      <w:pPr>
        <w:pStyle w:val="Textoindependiente"/>
        <w:spacing w:before="94" w:line="480" w:lineRule="auto"/>
        <w:ind w:left="160" w:right="1231" w:firstLine="719"/>
        <w:jc w:val="both"/>
      </w:pPr>
      <w:r>
        <w:t>A partir de lo mencionado surge la necesidad de aplicar la auditoria en el proceso de</w:t>
      </w:r>
      <w:r>
        <w:rPr>
          <w:spacing w:val="-59"/>
        </w:rPr>
        <w:t xml:space="preserve"> </w:t>
      </w:r>
      <w:r>
        <w:t>cuentas por pagar y bancos aplicada a la empresa PREMOLDEADO</w:t>
      </w:r>
      <w:r>
        <w:t>S S.A.S de la ciudad de</w:t>
      </w:r>
      <w:r>
        <w:rPr>
          <w:spacing w:val="-59"/>
        </w:rPr>
        <w:t xml:space="preserve"> </w:t>
      </w:r>
      <w:r>
        <w:t>Cali; con el fin de identificar y evaluar los riesgos, para luego diseñar y ejecutar pruebas que</w:t>
      </w:r>
      <w:r>
        <w:rPr>
          <w:spacing w:val="-59"/>
        </w:rPr>
        <w:t xml:space="preserve"> </w:t>
      </w:r>
      <w:r>
        <w:t>permitan</w:t>
      </w:r>
      <w:r>
        <w:rPr>
          <w:spacing w:val="-3"/>
        </w:rPr>
        <w:t xml:space="preserve"> </w:t>
      </w:r>
      <w:r>
        <w:t>mitigarlos.</w:t>
      </w:r>
    </w:p>
    <w:p w:rsidR="0078194B" w:rsidRDefault="0078194B">
      <w:pPr>
        <w:spacing w:line="480" w:lineRule="auto"/>
        <w:jc w:val="both"/>
        <w:sectPr w:rsidR="0078194B">
          <w:pgSz w:w="12240" w:h="15840"/>
          <w:pgMar w:top="96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17"/>
        </w:rPr>
      </w:pPr>
    </w:p>
    <w:p w:rsidR="0078194B" w:rsidRDefault="001A093D">
      <w:pPr>
        <w:pStyle w:val="Ttulo1"/>
        <w:spacing w:before="93"/>
        <w:ind w:left="2667" w:right="2681"/>
        <w:jc w:val="center"/>
      </w:pPr>
      <w:bookmarkStart w:id="1" w:name="_bookmark1"/>
      <w:bookmarkEnd w:id="1"/>
      <w:r>
        <w:t>Objetivos</w:t>
      </w:r>
    </w:p>
    <w:p w:rsidR="0078194B" w:rsidRDefault="0078194B">
      <w:pPr>
        <w:pStyle w:val="Textoindependiente"/>
        <w:spacing w:before="11"/>
        <w:rPr>
          <w:rFonts w:ascii="Arial"/>
          <w:b/>
          <w:sz w:val="13"/>
        </w:rPr>
      </w:pPr>
    </w:p>
    <w:p w:rsidR="0078194B" w:rsidRDefault="001A093D">
      <w:pPr>
        <w:pStyle w:val="Ttulo1"/>
        <w:spacing w:before="93"/>
      </w:pPr>
      <w:bookmarkStart w:id="2" w:name="_bookmark2"/>
      <w:bookmarkEnd w:id="2"/>
      <w:r>
        <w:t>Objetivo</w:t>
      </w:r>
      <w:r>
        <w:rPr>
          <w:spacing w:val="-3"/>
        </w:rPr>
        <w:t xml:space="preserve"> </w:t>
      </w:r>
      <w:r>
        <w:t>general</w:t>
      </w:r>
    </w:p>
    <w:p w:rsidR="0078194B" w:rsidRDefault="0078194B">
      <w:pPr>
        <w:pStyle w:val="Textoindependiente"/>
        <w:spacing w:before="3"/>
        <w:rPr>
          <w:rFonts w:ascii="Arial"/>
          <w:b/>
        </w:rPr>
      </w:pPr>
    </w:p>
    <w:p w:rsidR="0078194B" w:rsidRDefault="001A093D">
      <w:pPr>
        <w:pStyle w:val="Textoindependiente"/>
        <w:spacing w:line="480" w:lineRule="auto"/>
        <w:ind w:left="160" w:right="1046" w:firstLine="719"/>
      </w:pPr>
      <w:r>
        <w:t>Evaluar la efectividad, eficiencia y confiabilidad de los controles internos del manejo de</w:t>
      </w:r>
      <w:r>
        <w:rPr>
          <w:spacing w:val="-59"/>
        </w:rPr>
        <w:t xml:space="preserve"> </w:t>
      </w:r>
      <w:r>
        <w:t>los bancos y las cuentas por pagar de la empresa PREMOLDEADOS S.A.S ubicada en la</w:t>
      </w:r>
      <w:r>
        <w:rPr>
          <w:spacing w:val="1"/>
        </w:rPr>
        <w:t xml:space="preserve"> </w:t>
      </w:r>
      <w:r>
        <w:t>ciudad</w:t>
      </w:r>
      <w:r>
        <w:rPr>
          <w:spacing w:val="-1"/>
        </w:rPr>
        <w:t xml:space="preserve"> </w:t>
      </w:r>
      <w:r>
        <w:t>de Cali.</w:t>
      </w:r>
    </w:p>
    <w:p w:rsidR="0078194B" w:rsidRDefault="001A093D">
      <w:pPr>
        <w:pStyle w:val="Ttulo1"/>
        <w:spacing w:line="250" w:lineRule="exact"/>
      </w:pPr>
      <w:bookmarkStart w:id="3" w:name="_bookmark3"/>
      <w:bookmarkEnd w:id="3"/>
      <w:r>
        <w:t>Objetivos</w:t>
      </w:r>
      <w:r>
        <w:rPr>
          <w:spacing w:val="-2"/>
        </w:rPr>
        <w:t xml:space="preserve"> </w:t>
      </w:r>
      <w:r>
        <w:t>específicos</w:t>
      </w:r>
    </w:p>
    <w:p w:rsidR="0078194B" w:rsidRDefault="0078194B">
      <w:pPr>
        <w:pStyle w:val="Textoindependiente"/>
        <w:spacing w:before="4"/>
        <w:rPr>
          <w:rFonts w:ascii="Arial"/>
          <w:b/>
        </w:rPr>
      </w:pPr>
    </w:p>
    <w:p w:rsidR="0078194B" w:rsidRDefault="001A093D">
      <w:pPr>
        <w:pStyle w:val="Textoindependiente"/>
        <w:spacing w:line="480" w:lineRule="auto"/>
        <w:ind w:left="160" w:right="972" w:firstLine="707"/>
      </w:pPr>
      <w:r>
        <w:t>Diagnosticar el estado actual del proceso de</w:t>
      </w:r>
      <w:r>
        <w:t xml:space="preserve"> bancos y cuentas por pagar de la empresa</w:t>
      </w:r>
      <w:r>
        <w:rPr>
          <w:spacing w:val="-59"/>
        </w:rPr>
        <w:t xml:space="preserve"> </w:t>
      </w:r>
      <w:r>
        <w:t>Premoldeados</w:t>
      </w:r>
      <w:r>
        <w:rPr>
          <w:spacing w:val="-2"/>
        </w:rPr>
        <w:t xml:space="preserve"> </w:t>
      </w:r>
      <w:r>
        <w:t>sas.</w:t>
      </w:r>
    </w:p>
    <w:p w:rsidR="0078194B" w:rsidRDefault="001A093D">
      <w:pPr>
        <w:pStyle w:val="Textoindependiente"/>
        <w:spacing w:before="1" w:line="480" w:lineRule="auto"/>
        <w:ind w:left="160" w:right="945" w:firstLine="770"/>
      </w:pPr>
      <w:r>
        <w:t>Evaluar los riesgos a los que está expuesta la organización en el manejo de los bancos</w:t>
      </w:r>
      <w:r>
        <w:rPr>
          <w:spacing w:val="-59"/>
        </w:rPr>
        <w:t xml:space="preserve"> </w:t>
      </w:r>
      <w:r>
        <w:t>y las cuentas por pagar y determinar si los controles implementados son adecuados para</w:t>
      </w:r>
      <w:r>
        <w:rPr>
          <w:spacing w:val="1"/>
        </w:rPr>
        <w:t xml:space="preserve"> </w:t>
      </w:r>
      <w:r>
        <w:t>mitigar esos</w:t>
      </w:r>
      <w:r>
        <w:rPr>
          <w:spacing w:val="-2"/>
        </w:rPr>
        <w:t xml:space="preserve"> </w:t>
      </w:r>
      <w:r>
        <w:t>riesgos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prevenir</w:t>
      </w:r>
      <w:r>
        <w:rPr>
          <w:spacing w:val="1"/>
        </w:rPr>
        <w:t xml:space="preserve"> </w:t>
      </w:r>
      <w:r>
        <w:t>fraudes</w:t>
      </w:r>
      <w:r>
        <w:rPr>
          <w:spacing w:val="-3"/>
        </w:rPr>
        <w:t xml:space="preserve"> </w:t>
      </w:r>
      <w:r>
        <w:t>internos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errores</w:t>
      </w:r>
      <w:r>
        <w:rPr>
          <w:spacing w:val="-3"/>
        </w:rPr>
        <w:t xml:space="preserve"> </w:t>
      </w:r>
      <w:r>
        <w:t>en las</w:t>
      </w:r>
      <w:r>
        <w:rPr>
          <w:spacing w:val="-3"/>
        </w:rPr>
        <w:t xml:space="preserve"> </w:t>
      </w:r>
      <w:r>
        <w:t>operaciones.</w:t>
      </w:r>
    </w:p>
    <w:p w:rsidR="0078194B" w:rsidRDefault="001A093D">
      <w:pPr>
        <w:pStyle w:val="Textoindependiente"/>
        <w:spacing w:line="480" w:lineRule="auto"/>
        <w:ind w:left="160" w:right="905" w:firstLine="707"/>
      </w:pPr>
      <w:r>
        <w:t>Verificar el acertado cumplimiento de las disposiciones legales, normativas y</w:t>
      </w:r>
      <w:r>
        <w:rPr>
          <w:spacing w:val="1"/>
        </w:rPr>
        <w:t xml:space="preserve"> </w:t>
      </w:r>
      <w:r>
        <w:t>reglamentos</w:t>
      </w:r>
      <w:r>
        <w:rPr>
          <w:spacing w:val="-1"/>
        </w:rPr>
        <w:t xml:space="preserve"> </w:t>
      </w:r>
      <w:r>
        <w:t>aplicables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manejo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bancos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cuentas</w:t>
      </w:r>
      <w:r>
        <w:rPr>
          <w:spacing w:val="-1"/>
        </w:rPr>
        <w:t xml:space="preserve"> </w:t>
      </w:r>
      <w:r>
        <w:t>por pagar.</w:t>
      </w:r>
    </w:p>
    <w:p w:rsidR="0078194B" w:rsidRDefault="001A093D">
      <w:pPr>
        <w:pStyle w:val="Textoindependiente"/>
        <w:spacing w:line="477" w:lineRule="auto"/>
        <w:ind w:left="160" w:right="936" w:firstLine="707"/>
      </w:pPr>
      <w:r>
        <w:t>Formular las recomendaciones</w:t>
      </w:r>
      <w:r>
        <w:t xml:space="preserve"> necesarias para mejorar el control Interno del manejo de</w:t>
      </w:r>
      <w:r>
        <w:rPr>
          <w:spacing w:val="-59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bancos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las cuentas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pagar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contribuir</w:t>
      </w:r>
      <w:r>
        <w:rPr>
          <w:spacing w:val="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fortalecimiento del</w:t>
      </w:r>
      <w:r>
        <w:rPr>
          <w:spacing w:val="-3"/>
        </w:rPr>
        <w:t xml:space="preserve"> </w:t>
      </w:r>
      <w:r>
        <w:t>proceso.</w:t>
      </w:r>
    </w:p>
    <w:p w:rsidR="0078194B" w:rsidRDefault="0078194B">
      <w:pPr>
        <w:spacing w:line="477" w:lineRule="auto"/>
        <w:sectPr w:rsidR="0078194B">
          <w:pgSz w:w="12240" w:h="15840"/>
          <w:pgMar w:top="96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17"/>
        </w:rPr>
      </w:pPr>
    </w:p>
    <w:p w:rsidR="0078194B" w:rsidRDefault="001A093D">
      <w:pPr>
        <w:pStyle w:val="Ttulo1"/>
        <w:spacing w:before="93"/>
        <w:ind w:left="2209" w:right="2684"/>
        <w:jc w:val="center"/>
      </w:pPr>
      <w:bookmarkStart w:id="4" w:name="_bookmark4"/>
      <w:bookmarkEnd w:id="4"/>
      <w:r>
        <w:t>Memorando Prueba</w:t>
      </w:r>
      <w:r>
        <w:rPr>
          <w:spacing w:val="1"/>
        </w:rPr>
        <w:t xml:space="preserve"> </w:t>
      </w:r>
      <w:r>
        <w:t>de Recorrido</w:t>
      </w:r>
    </w:p>
    <w:p w:rsidR="0078194B" w:rsidRDefault="0078194B">
      <w:pPr>
        <w:pStyle w:val="Textoindependiente"/>
        <w:spacing w:before="6"/>
        <w:rPr>
          <w:rFonts w:ascii="Arial"/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2"/>
        <w:gridCol w:w="3029"/>
        <w:gridCol w:w="2059"/>
      </w:tblGrid>
      <w:tr w:rsidR="0078194B">
        <w:trPr>
          <w:trHeight w:val="5013"/>
        </w:trPr>
        <w:tc>
          <w:tcPr>
            <w:tcW w:w="4352" w:type="dxa"/>
          </w:tcPr>
          <w:p w:rsidR="0078194B" w:rsidRDefault="0078194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78194B" w:rsidRDefault="0078194B">
            <w:pPr>
              <w:pStyle w:val="TableParagraph"/>
              <w:spacing w:before="11"/>
              <w:rPr>
                <w:rFonts w:ascii="Arial"/>
                <w:b/>
                <w:sz w:val="23"/>
              </w:rPr>
            </w:pPr>
          </w:p>
          <w:p w:rsidR="0078194B" w:rsidRDefault="001A093D">
            <w:pPr>
              <w:pStyle w:val="TableParagraph"/>
              <w:ind w:left="78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s-CO" w:eastAsia="es-CO"/>
              </w:rPr>
              <w:drawing>
                <wp:inline distT="0" distB="0" distL="0" distR="0">
                  <wp:extent cx="2148364" cy="1211199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364" cy="1211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9" w:type="dxa"/>
          </w:tcPr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1A093D">
            <w:pPr>
              <w:pStyle w:val="TableParagraph"/>
              <w:spacing w:before="180" w:line="477" w:lineRule="auto"/>
              <w:ind w:left="69" w:right="240" w:firstLine="7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MEMORANDO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PRUEBA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RECORRIDO</w:t>
            </w:r>
          </w:p>
          <w:p w:rsidR="0078194B" w:rsidRDefault="001A093D">
            <w:pPr>
              <w:pStyle w:val="TableParagraph"/>
              <w:spacing w:before="3"/>
              <w:ind w:left="78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PREMOLDEADOS</w:t>
            </w:r>
          </w:p>
          <w:p w:rsidR="0078194B" w:rsidRDefault="0078194B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78194B" w:rsidRDefault="001A093D">
            <w:pPr>
              <w:pStyle w:val="TableParagraph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SAS</w:t>
            </w:r>
          </w:p>
          <w:p w:rsidR="0078194B" w:rsidRDefault="0078194B">
            <w:pPr>
              <w:pStyle w:val="TableParagraph"/>
              <w:rPr>
                <w:rFonts w:ascii="Arial"/>
                <w:b/>
              </w:rPr>
            </w:pPr>
          </w:p>
          <w:p w:rsidR="0078194B" w:rsidRDefault="001A093D">
            <w:pPr>
              <w:pStyle w:val="TableParagraph"/>
              <w:spacing w:before="1"/>
              <w:ind w:left="78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AUDITORÍA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AL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31</w:t>
            </w:r>
          </w:p>
          <w:p w:rsidR="0078194B" w:rsidRDefault="0078194B">
            <w:pPr>
              <w:pStyle w:val="TableParagraph"/>
              <w:rPr>
                <w:rFonts w:ascii="Arial"/>
                <w:b/>
              </w:rPr>
            </w:pPr>
          </w:p>
          <w:p w:rsidR="0078194B" w:rsidRDefault="001A093D">
            <w:pPr>
              <w:pStyle w:val="TableParagraph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DIC.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2022</w:t>
            </w:r>
          </w:p>
        </w:tc>
        <w:tc>
          <w:tcPr>
            <w:tcW w:w="2059" w:type="dxa"/>
          </w:tcPr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78194B" w:rsidRDefault="001A093D">
            <w:pPr>
              <w:pStyle w:val="TableParagraph"/>
              <w:spacing w:before="1" w:line="480" w:lineRule="auto"/>
              <w:ind w:left="69" w:right="274" w:firstLine="7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CÓDIGO: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CC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– 01</w:t>
            </w:r>
          </w:p>
        </w:tc>
      </w:tr>
    </w:tbl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9"/>
        <w:rPr>
          <w:rFonts w:ascii="Arial"/>
          <w:b/>
          <w:sz w:val="27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181"/>
        <w:gridCol w:w="1182"/>
        <w:gridCol w:w="1426"/>
      </w:tblGrid>
      <w:tr w:rsidR="0078194B">
        <w:trPr>
          <w:trHeight w:val="1012"/>
        </w:trPr>
        <w:tc>
          <w:tcPr>
            <w:tcW w:w="4220" w:type="dxa"/>
          </w:tcPr>
          <w:p w:rsidR="0078194B" w:rsidRDefault="001A093D">
            <w:pPr>
              <w:pStyle w:val="TableParagraph"/>
              <w:spacing w:line="248" w:lineRule="exact"/>
              <w:ind w:left="8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FECHA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</w:p>
          <w:p w:rsidR="0078194B" w:rsidRDefault="0078194B">
            <w:pPr>
              <w:pStyle w:val="TableParagraph"/>
              <w:rPr>
                <w:rFonts w:ascii="Arial"/>
                <w:b/>
              </w:rPr>
            </w:pPr>
          </w:p>
          <w:p w:rsidR="0078194B" w:rsidRDefault="001A093D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DILIGENCIAMIENTO</w:t>
            </w:r>
          </w:p>
        </w:tc>
        <w:tc>
          <w:tcPr>
            <w:tcW w:w="1181" w:type="dxa"/>
          </w:tcPr>
          <w:p w:rsidR="0078194B" w:rsidRDefault="001A093D">
            <w:pPr>
              <w:pStyle w:val="TableParagraph"/>
              <w:spacing w:line="250" w:lineRule="exact"/>
              <w:ind w:right="96"/>
              <w:jc w:val="right"/>
            </w:pPr>
            <w:r>
              <w:t>12</w:t>
            </w:r>
          </w:p>
        </w:tc>
        <w:tc>
          <w:tcPr>
            <w:tcW w:w="1182" w:type="dxa"/>
          </w:tcPr>
          <w:p w:rsidR="0078194B" w:rsidRDefault="001A093D">
            <w:pPr>
              <w:pStyle w:val="TableParagraph"/>
              <w:spacing w:line="250" w:lineRule="exact"/>
              <w:ind w:right="97"/>
              <w:jc w:val="right"/>
            </w:pPr>
            <w:r>
              <w:t>04</w:t>
            </w:r>
          </w:p>
        </w:tc>
        <w:tc>
          <w:tcPr>
            <w:tcW w:w="1426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2022</w:t>
            </w:r>
          </w:p>
        </w:tc>
      </w:tr>
    </w:tbl>
    <w:p w:rsidR="0078194B" w:rsidRDefault="0078194B">
      <w:pPr>
        <w:pStyle w:val="Textoindependiente"/>
        <w:rPr>
          <w:rFonts w:ascii="Arial"/>
          <w:b/>
          <w:sz w:val="24"/>
        </w:rPr>
      </w:pPr>
    </w:p>
    <w:p w:rsidR="0078194B" w:rsidRDefault="0078194B">
      <w:pPr>
        <w:pStyle w:val="Textoindependiente"/>
        <w:rPr>
          <w:rFonts w:ascii="Arial"/>
          <w:b/>
          <w:sz w:val="24"/>
        </w:rPr>
      </w:pPr>
    </w:p>
    <w:p w:rsidR="0078194B" w:rsidRDefault="0078194B">
      <w:pPr>
        <w:pStyle w:val="Textoindependiente"/>
        <w:rPr>
          <w:rFonts w:ascii="Arial"/>
          <w:b/>
          <w:sz w:val="24"/>
        </w:rPr>
      </w:pPr>
    </w:p>
    <w:p w:rsidR="0078194B" w:rsidRDefault="001A093D">
      <w:pPr>
        <w:pStyle w:val="Ttulo1"/>
        <w:spacing w:before="177"/>
      </w:pPr>
      <w:bookmarkStart w:id="5" w:name="_bookmark5"/>
      <w:bookmarkEnd w:id="5"/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Líder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Cargo</w:t>
      </w: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1A093D">
      <w:pPr>
        <w:pStyle w:val="Textoindependiente"/>
        <w:spacing w:before="2"/>
        <w:rPr>
          <w:rFonts w:ascii="Arial"/>
          <w:b/>
          <w:sz w:val="2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70.6pt;margin-top:15.5pt;width:446.3pt;height:76.45pt;z-index:-15728640;mso-wrap-distance-left:0;mso-wrap-distance-right:0;mso-position-horizontal-relative:page" filled="f" strokeweight=".16936mm">
            <v:textbox inset="0,0,0,0">
              <w:txbxContent>
                <w:p w:rsidR="0078194B" w:rsidRDefault="0078194B">
                  <w:pPr>
                    <w:pStyle w:val="Textoindependiente"/>
                    <w:rPr>
                      <w:rFonts w:ascii="Arial"/>
                      <w:b/>
                      <w:sz w:val="24"/>
                    </w:rPr>
                  </w:pPr>
                </w:p>
                <w:p w:rsidR="0078194B" w:rsidRDefault="0078194B">
                  <w:pPr>
                    <w:pStyle w:val="Textoindependiente"/>
                    <w:spacing w:before="9"/>
                    <w:rPr>
                      <w:rFonts w:ascii="Arial"/>
                      <w:b/>
                      <w:sz w:val="19"/>
                    </w:rPr>
                  </w:pPr>
                </w:p>
                <w:p w:rsidR="0078194B" w:rsidRDefault="001A093D">
                  <w:pPr>
                    <w:pStyle w:val="Textoindependiente"/>
                    <w:ind w:left="823"/>
                  </w:pPr>
                  <w:r>
                    <w:t>CLAUDIA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PATRICIA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ROTTA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GOMEZ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JEFE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CONTABLE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FINANCIERA</w:t>
                  </w:r>
                </w:p>
              </w:txbxContent>
            </v:textbox>
            <w10:wrap type="topAndBottom" anchorx="page"/>
          </v:shape>
        </w:pict>
      </w:r>
    </w:p>
    <w:p w:rsidR="0078194B" w:rsidRDefault="0078194B">
      <w:pPr>
        <w:rPr>
          <w:rFonts w:ascii="Arial"/>
          <w:sz w:val="23"/>
        </w:rPr>
        <w:sectPr w:rsidR="0078194B">
          <w:pgSz w:w="12240" w:h="15840"/>
          <w:pgMar w:top="98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17"/>
        </w:rPr>
      </w:pPr>
    </w:p>
    <w:p w:rsidR="0078194B" w:rsidRDefault="001A093D">
      <w:pPr>
        <w:pStyle w:val="Ttulo1"/>
        <w:spacing w:before="93" w:line="480" w:lineRule="auto"/>
        <w:ind w:right="2060"/>
      </w:pPr>
      <w:r>
        <w:pict>
          <v:shape id="_x0000_s1037" style="position:absolute;left:0;text-align:left;margin-left:70.35pt;margin-top:80.75pt;width:446.75pt;height:507.1pt;z-index:-16870912;mso-position-horizontal-relative:page" coordorigin="1407,1615" coordsize="8935,10142" o:spt="100" adj="0,,0" path="m1416,1624r-9,l1407,11747r9,l1416,1624xm10342,11747r-10,l10332,11747r-8916,l1407,11747r,9l1416,11756r8916,l10332,11756r10,l10342,11747xm10342,1624r-10,l10332,11747r10,l10342,1624xm10342,1615r-10,l10332,1615r-8916,l1407,1615r,9l1416,1624r8916,l10332,1624r10,l10342,1615xe" fillcolor="black" stroked="f">
            <v:stroke joinstyle="round"/>
            <v:formulas/>
            <v:path arrowok="t" o:connecttype="segments"/>
            <w10:wrap anchorx="page"/>
          </v:shape>
        </w:pict>
      </w:r>
      <w:bookmarkStart w:id="6" w:name="_bookmark6"/>
      <w:bookmarkEnd w:id="6"/>
      <w:r>
        <w:t>Principales Actividades Desarrolladas en el Proceso de Bancos y Cuentas por</w:t>
      </w:r>
      <w:r>
        <w:rPr>
          <w:spacing w:val="-59"/>
        </w:rPr>
        <w:t xml:space="preserve"> </w:t>
      </w:r>
      <w:r>
        <w:t>Pagar.</w:t>
      </w:r>
    </w:p>
    <w:p w:rsidR="0078194B" w:rsidRDefault="0078194B">
      <w:pPr>
        <w:pStyle w:val="Textoindependiente"/>
        <w:rPr>
          <w:rFonts w:ascii="Arial"/>
          <w:b/>
          <w:sz w:val="24"/>
        </w:rPr>
      </w:pPr>
    </w:p>
    <w:p w:rsidR="0078194B" w:rsidRDefault="0078194B">
      <w:pPr>
        <w:pStyle w:val="Textoindependiente"/>
        <w:rPr>
          <w:rFonts w:ascii="Arial"/>
          <w:b/>
          <w:sz w:val="24"/>
        </w:rPr>
      </w:pPr>
    </w:p>
    <w:p w:rsidR="0078194B" w:rsidRDefault="0078194B">
      <w:pPr>
        <w:pStyle w:val="Textoindependiente"/>
        <w:rPr>
          <w:rFonts w:ascii="Arial"/>
          <w:b/>
          <w:sz w:val="24"/>
        </w:rPr>
      </w:pPr>
    </w:p>
    <w:p w:rsidR="0078194B" w:rsidRDefault="001A093D">
      <w:pPr>
        <w:pStyle w:val="Textoindependiente"/>
        <w:spacing w:before="196" w:line="480" w:lineRule="auto"/>
        <w:ind w:left="239" w:right="1468" w:firstLine="719"/>
      </w:pPr>
      <w:r>
        <w:t>Las principales actividades del proceso de tesorería que es el área encargada del</w:t>
      </w:r>
      <w:r>
        <w:rPr>
          <w:spacing w:val="-59"/>
        </w:rPr>
        <w:t xml:space="preserve"> </w:t>
      </w:r>
      <w:r>
        <w:t>manejo</w:t>
      </w:r>
      <w:r>
        <w:rPr>
          <w:spacing w:val="-3"/>
        </w:rPr>
        <w:t xml:space="preserve"> </w:t>
      </w:r>
      <w:r>
        <w:t>de los</w:t>
      </w:r>
      <w:r>
        <w:rPr>
          <w:spacing w:val="-2"/>
        </w:rPr>
        <w:t xml:space="preserve"> </w:t>
      </w:r>
      <w:r>
        <w:t>bancos</w:t>
      </w:r>
      <w:r>
        <w:rPr>
          <w:spacing w:val="-2"/>
        </w:rPr>
        <w:t xml:space="preserve"> </w:t>
      </w:r>
      <w:r>
        <w:t>y de las</w:t>
      </w:r>
      <w:r>
        <w:rPr>
          <w:spacing w:val="-1"/>
        </w:rPr>
        <w:t xml:space="preserve"> </w:t>
      </w:r>
      <w:r>
        <w:t>cuentas por</w:t>
      </w:r>
      <w:r>
        <w:rPr>
          <w:spacing w:val="1"/>
        </w:rPr>
        <w:t xml:space="preserve"> </w:t>
      </w:r>
      <w:r>
        <w:t>pagar</w:t>
      </w:r>
      <w:r>
        <w:rPr>
          <w:spacing w:val="-1"/>
        </w:rPr>
        <w:t xml:space="preserve"> </w:t>
      </w:r>
      <w:r>
        <w:t>son las</w:t>
      </w:r>
      <w:r>
        <w:rPr>
          <w:spacing w:val="-2"/>
        </w:rPr>
        <w:t xml:space="preserve"> </w:t>
      </w:r>
      <w:r>
        <w:t>siguientes:</w:t>
      </w:r>
    </w:p>
    <w:p w:rsidR="0078194B" w:rsidRDefault="0078194B">
      <w:pPr>
        <w:pStyle w:val="Textoindependiente"/>
        <w:rPr>
          <w:sz w:val="24"/>
        </w:rPr>
      </w:pPr>
    </w:p>
    <w:p w:rsidR="0078194B" w:rsidRDefault="0078194B">
      <w:pPr>
        <w:pStyle w:val="Textoindependiente"/>
        <w:spacing w:before="11"/>
        <w:rPr>
          <w:sz w:val="19"/>
        </w:rPr>
      </w:pPr>
    </w:p>
    <w:p w:rsidR="0078194B" w:rsidRDefault="001A093D">
      <w:pPr>
        <w:pStyle w:val="Textoindependiente"/>
        <w:spacing w:line="480" w:lineRule="auto"/>
        <w:ind w:left="239" w:right="1481" w:firstLine="719"/>
      </w:pPr>
      <w:r>
        <w:rPr>
          <w:rFonts w:ascii="Arial" w:hAnsi="Arial"/>
          <w:b/>
        </w:rPr>
        <w:t xml:space="preserve">Manejo de portales bancarios: </w:t>
      </w:r>
      <w:r>
        <w:t>Se bajan los movimientos diarios del banco para</w:t>
      </w:r>
      <w:r>
        <w:rPr>
          <w:spacing w:val="-59"/>
        </w:rPr>
        <w:t xml:space="preserve"> </w:t>
      </w:r>
      <w:r>
        <w:t>realizar el informe donde se detalla cada una de las entradas y las salidas de dinero,</w:t>
      </w:r>
      <w:r>
        <w:rPr>
          <w:spacing w:val="1"/>
        </w:rPr>
        <w:t xml:space="preserve"> </w:t>
      </w:r>
      <w:r>
        <w:t>deben estar justificadas con el respectivo recibo de caja y comprobante de egreso, esto</w:t>
      </w:r>
      <w:r>
        <w:rPr>
          <w:spacing w:val="1"/>
        </w:rPr>
        <w:t xml:space="preserve"> </w:t>
      </w:r>
      <w:r>
        <w:t xml:space="preserve">lo </w:t>
      </w:r>
      <w:r>
        <w:t>exige la gerencia de manera diaria para la toma de decisiones en el flujo de caja y la</w:t>
      </w:r>
      <w:r>
        <w:rPr>
          <w:spacing w:val="1"/>
        </w:rPr>
        <w:t xml:space="preserve"> </w:t>
      </w:r>
      <w:r>
        <w:t>programación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pagos</w:t>
      </w:r>
      <w:r>
        <w:rPr>
          <w:spacing w:val="-2"/>
        </w:rPr>
        <w:t xml:space="preserve"> </w:t>
      </w:r>
      <w:r>
        <w:t>semanal.</w:t>
      </w:r>
    </w:p>
    <w:p w:rsidR="0078194B" w:rsidRDefault="001A093D">
      <w:pPr>
        <w:pStyle w:val="Textoindependiente"/>
        <w:spacing w:line="482" w:lineRule="auto"/>
        <w:ind w:left="239" w:right="1468" w:firstLine="719"/>
      </w:pPr>
      <w:r>
        <w:rPr>
          <w:rFonts w:ascii="Arial" w:hAnsi="Arial"/>
          <w:b/>
        </w:rPr>
        <w:t xml:space="preserve">Flujo de caja: </w:t>
      </w:r>
      <w:r>
        <w:t>El flujo de caja es la proyección que se realiza para todo el mes</w:t>
      </w:r>
      <w:r>
        <w:rPr>
          <w:spacing w:val="1"/>
        </w:rPr>
        <w:t xml:space="preserve"> </w:t>
      </w:r>
      <w:r>
        <w:t>donde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plasma</w:t>
      </w:r>
      <w:r>
        <w:rPr>
          <w:spacing w:val="-1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estima</w:t>
      </w:r>
      <w:r>
        <w:rPr>
          <w:spacing w:val="-2"/>
        </w:rPr>
        <w:t xml:space="preserve"> </w:t>
      </w:r>
      <w:r>
        <w:t>recibir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ventas y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</w:t>
      </w:r>
      <w:r>
        <w:t>ue se</w:t>
      </w:r>
      <w:r>
        <w:rPr>
          <w:spacing w:val="-2"/>
        </w:rPr>
        <w:t xml:space="preserve"> </w:t>
      </w:r>
      <w:r>
        <w:t>estima</w:t>
      </w:r>
      <w:r>
        <w:rPr>
          <w:spacing w:val="-3"/>
        </w:rPr>
        <w:t xml:space="preserve"> </w:t>
      </w:r>
      <w:r>
        <w:t>gastar</w:t>
      </w:r>
      <w:r>
        <w:rPr>
          <w:spacing w:val="-1"/>
        </w:rPr>
        <w:t xml:space="preserve"> </w:t>
      </w:r>
      <w:r>
        <w:t>en pagos.</w:t>
      </w:r>
    </w:p>
    <w:p w:rsidR="0078194B" w:rsidRDefault="001A093D">
      <w:pPr>
        <w:pStyle w:val="Textoindependiente"/>
        <w:spacing w:line="480" w:lineRule="auto"/>
        <w:ind w:left="239" w:right="1611" w:firstLine="719"/>
      </w:pPr>
      <w:r>
        <w:rPr>
          <w:rFonts w:ascii="Arial" w:hAnsi="Arial"/>
          <w:b/>
        </w:rPr>
        <w:t xml:space="preserve">Programación de pagos: </w:t>
      </w:r>
      <w:r>
        <w:t>Para realizar la programación de pagos se bajan las</w:t>
      </w:r>
      <w:r>
        <w:rPr>
          <w:spacing w:val="1"/>
        </w:rPr>
        <w:t xml:space="preserve"> </w:t>
      </w:r>
      <w:r>
        <w:t>cuentas por pagar del sistema por vencimiento de edades y se programan todos los</w:t>
      </w:r>
      <w:r>
        <w:rPr>
          <w:spacing w:val="1"/>
        </w:rPr>
        <w:t xml:space="preserve"> </w:t>
      </w:r>
      <w:r>
        <w:t>proveedores que estén vencidos según el disponible de dinero que haya en los bancos,</w:t>
      </w:r>
      <w:r>
        <w:rPr>
          <w:spacing w:val="-59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debe enviar la programación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gerente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su respectiva</w:t>
      </w:r>
      <w:r>
        <w:rPr>
          <w:spacing w:val="-1"/>
        </w:rPr>
        <w:t xml:space="preserve"> </w:t>
      </w:r>
      <w:r>
        <w:t>aprobación.</w:t>
      </w:r>
    </w:p>
    <w:p w:rsidR="0078194B" w:rsidRDefault="001A093D">
      <w:pPr>
        <w:pStyle w:val="Textoindependiente"/>
        <w:spacing w:line="482" w:lineRule="auto"/>
        <w:ind w:left="239" w:right="1627" w:firstLine="719"/>
      </w:pPr>
      <w:r>
        <w:rPr>
          <w:rFonts w:ascii="Arial" w:hAnsi="Arial"/>
          <w:b/>
        </w:rPr>
        <w:t xml:space="preserve">Elaboración de egresos: </w:t>
      </w:r>
      <w:r>
        <w:t>Después de la respectiva aprobación se deben hacer</w:t>
      </w:r>
      <w:r>
        <w:rPr>
          <w:spacing w:val="-59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egresos,</w:t>
      </w:r>
      <w:r>
        <w:rPr>
          <w:spacing w:val="2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facturas</w:t>
      </w:r>
      <w:r>
        <w:rPr>
          <w:spacing w:val="-3"/>
        </w:rPr>
        <w:t xml:space="preserve"> </w:t>
      </w:r>
      <w:r>
        <w:t>deben</w:t>
      </w:r>
      <w:r>
        <w:rPr>
          <w:spacing w:val="-2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previamente digitadas.</w:t>
      </w:r>
    </w:p>
    <w:p w:rsidR="0078194B" w:rsidRDefault="001A093D">
      <w:pPr>
        <w:pStyle w:val="Textoindependiente"/>
        <w:spacing w:line="480" w:lineRule="auto"/>
        <w:ind w:left="239" w:right="1468" w:firstLine="719"/>
      </w:pPr>
      <w:r>
        <w:rPr>
          <w:rFonts w:ascii="Arial" w:hAnsi="Arial"/>
          <w:b/>
        </w:rPr>
        <w:t xml:space="preserve">Revisión de egresos: </w:t>
      </w:r>
      <w:r>
        <w:t>Después de que ya estén realizados los egresos la jefa de</w:t>
      </w:r>
      <w:r>
        <w:rPr>
          <w:spacing w:val="-59"/>
        </w:rPr>
        <w:t xml:space="preserve"> </w:t>
      </w:r>
      <w:r>
        <w:t>contabilidad y finanzas, revisa que las facturas estén correctas y que en los anexos este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respectiva orden</w:t>
      </w:r>
      <w:r>
        <w:rPr>
          <w:spacing w:val="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compra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entrada al</w:t>
      </w:r>
      <w:r>
        <w:t xml:space="preserve"> almacén.</w:t>
      </w:r>
    </w:p>
    <w:p w:rsidR="0078194B" w:rsidRDefault="0078194B">
      <w:pPr>
        <w:spacing w:line="480" w:lineRule="auto"/>
        <w:sectPr w:rsidR="0078194B">
          <w:pgSz w:w="12240" w:h="15840"/>
          <w:pgMar w:top="98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9"/>
        <w:rPr>
          <w:sz w:val="17"/>
        </w:rPr>
      </w:pPr>
    </w:p>
    <w:p w:rsidR="0078194B" w:rsidRDefault="001A093D">
      <w:pPr>
        <w:spacing w:before="94" w:line="482" w:lineRule="auto"/>
        <w:ind w:left="239" w:right="1483" w:firstLine="719"/>
        <w:jc w:val="both"/>
      </w:pPr>
      <w:r>
        <w:pict>
          <v:shape id="_x0000_s1036" style="position:absolute;left:0;text-align:left;margin-left:70.35pt;margin-top:4.45pt;width:446.75pt;height:608.3pt;z-index:-16870400;mso-position-horizontal-relative:page" coordorigin="1407,89" coordsize="8935,12166" o:spt="100" adj="0,,0" path="m10342,99r-10,l10332,12245r-8916,l1416,99r-9,l1407,12245r,9l1416,12254r8916,l10332,12254r10,l10342,12245r,-12146xm10342,89r-10,l10332,89r-8916,l1407,89r,10l1416,99r8916,l10332,99r10,l10342,89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 w:hAnsi="Arial"/>
          <w:b/>
        </w:rPr>
        <w:t xml:space="preserve">Monto de pagos en las plataformas bancarias: </w:t>
      </w:r>
      <w:r>
        <w:t>Después de estar revisados los</w:t>
      </w:r>
      <w:r>
        <w:rPr>
          <w:spacing w:val="-59"/>
        </w:rPr>
        <w:t xml:space="preserve"> </w:t>
      </w:r>
      <w:r>
        <w:t>egresos se procede a montar manualmente en las respectivas plataformas bancarias por</w:t>
      </w:r>
      <w:r>
        <w:rPr>
          <w:spacing w:val="-5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auxiliar</w:t>
      </w:r>
      <w:r>
        <w:rPr>
          <w:spacing w:val="1"/>
        </w:rPr>
        <w:t xml:space="preserve"> </w:t>
      </w:r>
      <w:r>
        <w:t>contable.</w:t>
      </w:r>
    </w:p>
    <w:p w:rsidR="0078194B" w:rsidRDefault="001A093D">
      <w:pPr>
        <w:pStyle w:val="Textoindependiente"/>
        <w:spacing w:line="480" w:lineRule="auto"/>
        <w:ind w:left="239" w:right="1713" w:firstLine="719"/>
      </w:pPr>
      <w:r>
        <w:rPr>
          <w:rFonts w:ascii="Arial" w:hAnsi="Arial"/>
          <w:b/>
        </w:rPr>
        <w:t xml:space="preserve">Aprobación de pago: </w:t>
      </w:r>
      <w:r>
        <w:t xml:space="preserve">Luego la jefe contable y </w:t>
      </w:r>
      <w:r>
        <w:t>financiera procede a ingresar al</w:t>
      </w:r>
      <w:r>
        <w:rPr>
          <w:spacing w:val="-59"/>
        </w:rPr>
        <w:t xml:space="preserve"> </w:t>
      </w:r>
      <w:r>
        <w:t>respectivo</w:t>
      </w:r>
      <w:r>
        <w:rPr>
          <w:spacing w:val="-1"/>
        </w:rPr>
        <w:t xml:space="preserve"> </w:t>
      </w:r>
      <w:r>
        <w:t>banco y</w:t>
      </w:r>
      <w:r>
        <w:rPr>
          <w:spacing w:val="-2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token</w:t>
      </w:r>
      <w:r>
        <w:rPr>
          <w:spacing w:val="-2"/>
        </w:rPr>
        <w:t xml:space="preserve"> </w:t>
      </w:r>
      <w:r>
        <w:t>de aprobación.</w:t>
      </w:r>
    </w:p>
    <w:p w:rsidR="0078194B" w:rsidRDefault="001A093D">
      <w:pPr>
        <w:pStyle w:val="Textoindependiente"/>
        <w:spacing w:line="482" w:lineRule="auto"/>
        <w:ind w:left="239" w:right="1677" w:firstLine="719"/>
      </w:pPr>
      <w:r>
        <w:rPr>
          <w:rFonts w:ascii="Arial"/>
          <w:b/>
        </w:rPr>
        <w:t xml:space="preserve">Soportes de pago: </w:t>
      </w:r>
      <w:r>
        <w:t>Luego se procede a bajar los respectivos soportes de pago</w:t>
      </w:r>
      <w:r>
        <w:rPr>
          <w:spacing w:val="-59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anexarlos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 comprobantes de</w:t>
      </w:r>
      <w:r>
        <w:rPr>
          <w:spacing w:val="-2"/>
        </w:rPr>
        <w:t xml:space="preserve"> </w:t>
      </w:r>
      <w:r>
        <w:t>egreso.</w:t>
      </w:r>
    </w:p>
    <w:p w:rsidR="0078194B" w:rsidRDefault="001A093D">
      <w:pPr>
        <w:pStyle w:val="Textoindependiente"/>
        <w:spacing w:line="480" w:lineRule="auto"/>
        <w:ind w:left="239" w:right="1661" w:firstLine="719"/>
      </w:pPr>
      <w:r>
        <w:rPr>
          <w:rFonts w:ascii="Arial" w:hAnsi="Arial"/>
          <w:b/>
        </w:rPr>
        <w:t xml:space="preserve">Viáticos para empleados: </w:t>
      </w:r>
      <w:r>
        <w:t>Generalmente los asesores comerciales viajan a</w:t>
      </w:r>
      <w:r>
        <w:rPr>
          <w:spacing w:val="1"/>
        </w:rPr>
        <w:t xml:space="preserve"> </w:t>
      </w:r>
      <w:r>
        <w:t>diferentes partes del país, se realizan los pagos de manera inmediata sin necesidad de</w:t>
      </w:r>
      <w:r>
        <w:rPr>
          <w:spacing w:val="-59"/>
        </w:rPr>
        <w:t xml:space="preserve"> </w:t>
      </w:r>
      <w:r>
        <w:t>entrar en la programación ni de estar en flujo de caja y se les transfiere el valor que</w:t>
      </w:r>
      <w:r>
        <w:rPr>
          <w:spacing w:val="1"/>
        </w:rPr>
        <w:t xml:space="preserve"> </w:t>
      </w:r>
      <w:r>
        <w:t>soliciten,</w:t>
      </w:r>
      <w:r>
        <w:rPr>
          <w:spacing w:val="1"/>
        </w:rPr>
        <w:t xml:space="preserve"> </w:t>
      </w:r>
      <w:r>
        <w:t>teniendo</w:t>
      </w:r>
      <w:r>
        <w:rPr>
          <w:spacing w:val="-3"/>
        </w:rPr>
        <w:t xml:space="preserve"> </w:t>
      </w:r>
      <w:r>
        <w:t>en cuenta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deben de</w:t>
      </w:r>
      <w:r>
        <w:rPr>
          <w:spacing w:val="-3"/>
        </w:rPr>
        <w:t xml:space="preserve"> </w:t>
      </w:r>
      <w:r>
        <w:t>legalizar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respectivas</w:t>
      </w:r>
      <w:r>
        <w:rPr>
          <w:spacing w:val="-3"/>
        </w:rPr>
        <w:t xml:space="preserve"> </w:t>
      </w:r>
      <w:r>
        <w:t>facturas.</w:t>
      </w:r>
    </w:p>
    <w:p w:rsidR="0078194B" w:rsidRDefault="0078194B">
      <w:pPr>
        <w:pStyle w:val="Textoindependiente"/>
        <w:rPr>
          <w:sz w:val="24"/>
        </w:rPr>
      </w:pPr>
    </w:p>
    <w:p w:rsidR="0078194B" w:rsidRDefault="0078194B">
      <w:pPr>
        <w:pStyle w:val="Textoindependiente"/>
        <w:rPr>
          <w:sz w:val="19"/>
        </w:rPr>
      </w:pPr>
    </w:p>
    <w:p w:rsidR="0078194B" w:rsidRDefault="001A093D">
      <w:pPr>
        <w:pStyle w:val="Textoindependiente"/>
        <w:spacing w:line="480" w:lineRule="auto"/>
        <w:ind w:left="239" w:right="1526" w:firstLine="782"/>
      </w:pPr>
      <w:r>
        <w:rPr>
          <w:rFonts w:ascii="Arial" w:hAnsi="Arial"/>
          <w:b/>
        </w:rPr>
        <w:t xml:space="preserve">Devoluciones a clientes: </w:t>
      </w:r>
      <w:r>
        <w:t>Cuando los clientes solicitan devolución de dinero se</w:t>
      </w:r>
      <w:r>
        <w:rPr>
          <w:spacing w:val="1"/>
        </w:rPr>
        <w:t xml:space="preserve"> </w:t>
      </w:r>
      <w:r>
        <w:t>les hace el trámite de manera inmediata al igual que el pago de los viáticos, esto sucede</w:t>
      </w:r>
      <w:r>
        <w:rPr>
          <w:spacing w:val="-59"/>
        </w:rPr>
        <w:t xml:space="preserve"> </w:t>
      </w:r>
      <w:r>
        <w:t>porque a veces el cliente desiste de su pedido, pago un mayor valor o la empresa por</w:t>
      </w:r>
      <w:r>
        <w:rPr>
          <w:spacing w:val="1"/>
        </w:rPr>
        <w:t xml:space="preserve"> </w:t>
      </w:r>
      <w:r>
        <w:t>alguna</w:t>
      </w:r>
      <w:r>
        <w:rPr>
          <w:spacing w:val="-3"/>
        </w:rPr>
        <w:t xml:space="preserve"> </w:t>
      </w:r>
      <w:r>
        <w:t>razón no puede</w:t>
      </w:r>
      <w:r>
        <w:rPr>
          <w:spacing w:val="-2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 entrega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tiempo</w:t>
      </w:r>
      <w:r>
        <w:rPr>
          <w:spacing w:val="-2"/>
        </w:rPr>
        <w:t xml:space="preserve"> </w:t>
      </w:r>
      <w:r>
        <w:t>pactado.</w:t>
      </w:r>
    </w:p>
    <w:p w:rsidR="0078194B" w:rsidRDefault="001A093D">
      <w:pPr>
        <w:pStyle w:val="Textoindependiente"/>
        <w:spacing w:line="482" w:lineRule="auto"/>
        <w:ind w:left="239" w:right="1864" w:firstLine="719"/>
        <w:jc w:val="both"/>
      </w:pPr>
      <w:r>
        <w:rPr>
          <w:rFonts w:ascii="Arial" w:hAnsi="Arial"/>
          <w:b/>
        </w:rPr>
        <w:t xml:space="preserve">Caja menor: </w:t>
      </w:r>
      <w:r>
        <w:t>Se utiliza para gastos de cuantía menor, los cuales se legalizan</w:t>
      </w:r>
      <w:r>
        <w:rPr>
          <w:spacing w:val="1"/>
        </w:rPr>
        <w:t xml:space="preserve"> </w:t>
      </w:r>
      <w:r>
        <w:t>cada vez que se haya consum</w:t>
      </w:r>
      <w:r>
        <w:t>ido el 70% del valor de la caja menor, para legalizar se</w:t>
      </w:r>
      <w:r>
        <w:rPr>
          <w:spacing w:val="-60"/>
        </w:rPr>
        <w:t xml:space="preserve"> </w:t>
      </w:r>
      <w:r>
        <w:t>aceptan</w:t>
      </w:r>
      <w:r>
        <w:rPr>
          <w:spacing w:val="-1"/>
        </w:rPr>
        <w:t xml:space="preserve"> </w:t>
      </w:r>
      <w:r>
        <w:t>vales,</w:t>
      </w:r>
      <w:r>
        <w:rPr>
          <w:spacing w:val="-1"/>
        </w:rPr>
        <w:t xml:space="preserve"> </w:t>
      </w:r>
      <w:r>
        <w:t>recibos,</w:t>
      </w:r>
      <w:r>
        <w:rPr>
          <w:spacing w:val="-3"/>
        </w:rPr>
        <w:t xml:space="preserve"> </w:t>
      </w:r>
      <w:r>
        <w:t>facturas</w:t>
      </w:r>
      <w:r>
        <w:rPr>
          <w:spacing w:val="-2"/>
        </w:rPr>
        <w:t xml:space="preserve"> </w:t>
      </w:r>
      <w:r>
        <w:t>y cuentas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cobro.</w:t>
      </w:r>
    </w:p>
    <w:p w:rsidR="0078194B" w:rsidRDefault="0078194B">
      <w:pPr>
        <w:spacing w:line="482" w:lineRule="auto"/>
        <w:jc w:val="both"/>
        <w:sectPr w:rsidR="0078194B">
          <w:pgSz w:w="12240" w:h="15840"/>
          <w:pgMar w:top="98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1"/>
        </w:rPr>
      </w:pPr>
    </w:p>
    <w:p w:rsidR="0078194B" w:rsidRDefault="001A093D">
      <w:pPr>
        <w:pStyle w:val="Ttulo1"/>
        <w:spacing w:before="94"/>
      </w:pPr>
      <w:bookmarkStart w:id="7" w:name="_bookmark7"/>
      <w:bookmarkEnd w:id="7"/>
      <w:r>
        <w:t>Principales</w:t>
      </w:r>
      <w:r>
        <w:rPr>
          <w:spacing w:val="-1"/>
        </w:rPr>
        <w:t xml:space="preserve"> </w:t>
      </w:r>
      <w:r>
        <w:t>Riesgos y</w:t>
      </w:r>
      <w:r>
        <w:rPr>
          <w:spacing w:val="-5"/>
        </w:rPr>
        <w:t xml:space="preserve"> </w:t>
      </w:r>
      <w:r>
        <w:t>Controles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Proceso</w:t>
      </w: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3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3"/>
        <w:gridCol w:w="4537"/>
      </w:tblGrid>
      <w:tr w:rsidR="0078194B">
        <w:trPr>
          <w:trHeight w:val="505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250" w:lineRule="exact"/>
              <w:ind w:left="8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RIESGOS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250" w:lineRule="exact"/>
              <w:ind w:left="8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CONTROLES</w:t>
            </w:r>
          </w:p>
        </w:tc>
      </w:tr>
      <w:tr w:rsidR="0078194B">
        <w:trPr>
          <w:trHeight w:val="2025"/>
        </w:trPr>
        <w:tc>
          <w:tcPr>
            <w:tcW w:w="4403" w:type="dxa"/>
          </w:tcPr>
          <w:p w:rsidR="0078194B" w:rsidRDefault="001A093D">
            <w:pPr>
              <w:pStyle w:val="TableParagraph"/>
              <w:ind w:left="827"/>
            </w:pPr>
            <w:r>
              <w:t>Desviación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dinero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480" w:lineRule="auto"/>
              <w:ind w:left="107" w:right="241" w:firstLine="720"/>
            </w:pPr>
            <w:r>
              <w:t>Revisar que las certificaciones</w:t>
            </w:r>
            <w:r>
              <w:rPr>
                <w:spacing w:val="1"/>
              </w:rPr>
              <w:t xml:space="preserve"> </w:t>
            </w:r>
            <w:r>
              <w:t>bancarias estén a nombre de las personas</w:t>
            </w:r>
            <w:r>
              <w:rPr>
                <w:spacing w:val="-59"/>
              </w:rPr>
              <w:t xml:space="preserve"> </w:t>
            </w:r>
            <w:r>
              <w:t>y/o empresas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están</w:t>
            </w:r>
            <w:r>
              <w:rPr>
                <w:spacing w:val="-2"/>
              </w:rPr>
              <w:t xml:space="preserve"> </w:t>
            </w:r>
            <w:r>
              <w:t>prestando</w:t>
            </w:r>
            <w:r>
              <w:rPr>
                <w:spacing w:val="-2"/>
              </w:rPr>
              <w:t xml:space="preserve"> </w:t>
            </w:r>
            <w:r>
              <w:t>el</w:t>
            </w:r>
          </w:p>
          <w:p w:rsidR="0078194B" w:rsidRDefault="001A093D">
            <w:pPr>
              <w:pStyle w:val="TableParagraph"/>
              <w:spacing w:line="253" w:lineRule="exact"/>
              <w:ind w:left="107"/>
            </w:pPr>
            <w:r>
              <w:t>servicio</w:t>
            </w:r>
            <w:r>
              <w:rPr>
                <w:spacing w:val="-1"/>
              </w:rPr>
              <w:t xml:space="preserve"> </w:t>
            </w:r>
            <w:r>
              <w:t>o la</w:t>
            </w:r>
            <w:r>
              <w:rPr>
                <w:spacing w:val="-1"/>
              </w:rPr>
              <w:t xml:space="preserve"> </w:t>
            </w:r>
            <w:r>
              <w:t>venta del</w:t>
            </w:r>
            <w:r>
              <w:rPr>
                <w:spacing w:val="-1"/>
              </w:rPr>
              <w:t xml:space="preserve"> </w:t>
            </w:r>
            <w:r>
              <w:t>producto.</w:t>
            </w:r>
          </w:p>
        </w:tc>
      </w:tr>
      <w:tr w:rsidR="0078194B">
        <w:trPr>
          <w:trHeight w:val="1518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Pagos</w:t>
            </w:r>
            <w:r>
              <w:rPr>
                <w:spacing w:val="-2"/>
              </w:rPr>
              <w:t xml:space="preserve"> </w:t>
            </w:r>
            <w:r>
              <w:t>errados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480" w:lineRule="auto"/>
              <w:ind w:left="107" w:right="652" w:firstLine="720"/>
            </w:pPr>
            <w:r>
              <w:t>Verificación por parte de otro</w:t>
            </w:r>
            <w:r>
              <w:rPr>
                <w:spacing w:val="1"/>
              </w:rPr>
              <w:t xml:space="preserve"> </w:t>
            </w:r>
            <w:r>
              <w:t>usuario</w:t>
            </w:r>
            <w:r>
              <w:rPr>
                <w:spacing w:val="-1"/>
              </w:rPr>
              <w:t xml:space="preserve"> </w:t>
            </w:r>
            <w:r>
              <w:t>la creación 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cuenta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los</w:t>
            </w:r>
          </w:p>
          <w:p w:rsidR="0078194B" w:rsidRDefault="001A093D">
            <w:pPr>
              <w:pStyle w:val="TableParagraph"/>
              <w:ind w:left="107"/>
            </w:pPr>
            <w:r>
              <w:t>bancos.</w:t>
            </w:r>
          </w:p>
        </w:tc>
      </w:tr>
      <w:tr w:rsidR="0078194B">
        <w:trPr>
          <w:trHeight w:val="1516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477" w:lineRule="auto"/>
              <w:ind w:left="107" w:right="318" w:firstLine="719"/>
            </w:pPr>
            <w:r>
              <w:t>Entregas de cheques a personas</w:t>
            </w:r>
            <w:r>
              <w:rPr>
                <w:spacing w:val="-59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autorizadas.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477" w:lineRule="auto"/>
              <w:ind w:left="107" w:right="109" w:firstLine="720"/>
            </w:pPr>
            <w:r>
              <w:t>Hacer firmar a la persona que recibe</w:t>
            </w:r>
            <w:r>
              <w:rPr>
                <w:spacing w:val="-60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pago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que esté autorizado por el</w:t>
            </w:r>
            <w:r>
              <w:rPr>
                <w:spacing w:val="-3"/>
              </w:rPr>
              <w:t xml:space="preserve"> </w:t>
            </w:r>
            <w:r>
              <w:t>jefe</w:t>
            </w:r>
            <w:r>
              <w:rPr>
                <w:spacing w:val="-2"/>
              </w:rPr>
              <w:t xml:space="preserve"> </w:t>
            </w:r>
            <w:r>
              <w:t>o</w:t>
            </w:r>
          </w:p>
          <w:p w:rsidR="0078194B" w:rsidRDefault="001A093D">
            <w:pPr>
              <w:pStyle w:val="TableParagraph"/>
              <w:spacing w:before="1"/>
              <w:ind w:left="107"/>
            </w:pPr>
            <w:r>
              <w:t>encargado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negociación.</w:t>
            </w:r>
          </w:p>
        </w:tc>
      </w:tr>
      <w:tr w:rsidR="0078194B">
        <w:trPr>
          <w:trHeight w:val="2025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Sobre</w:t>
            </w:r>
            <w:r>
              <w:rPr>
                <w:spacing w:val="-1"/>
              </w:rPr>
              <w:t xml:space="preserve"> </w:t>
            </w:r>
            <w:r>
              <w:t>costos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Viáticos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480" w:lineRule="auto"/>
              <w:ind w:left="107" w:right="218" w:firstLine="720"/>
            </w:pPr>
            <w:r>
              <w:t>Establecer una política de topes</w:t>
            </w:r>
            <w:r>
              <w:rPr>
                <w:spacing w:val="1"/>
              </w:rPr>
              <w:t xml:space="preserve"> </w:t>
            </w:r>
            <w:r>
              <w:t>máximos para los viáticos de los asesores,</w:t>
            </w:r>
            <w:r>
              <w:rPr>
                <w:spacing w:val="-59"/>
              </w:rPr>
              <w:t xml:space="preserve"> </w:t>
            </w:r>
            <w:r>
              <w:t>es decir,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hayan unos rangos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sobre</w:t>
            </w:r>
          </w:p>
          <w:p w:rsidR="0078194B" w:rsidRDefault="001A093D">
            <w:pPr>
              <w:pStyle w:val="TableParagraph"/>
              <w:ind w:left="107"/>
            </w:pPr>
            <w:r>
              <w:t>ellos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solicite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dinero.</w:t>
            </w:r>
          </w:p>
        </w:tc>
      </w:tr>
      <w:tr w:rsidR="0078194B">
        <w:trPr>
          <w:trHeight w:val="2529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480" w:lineRule="auto"/>
              <w:ind w:left="107" w:right="159" w:firstLine="719"/>
            </w:pPr>
            <w:r>
              <w:t>Perdida en la devolución de dinero</w:t>
            </w:r>
            <w:r>
              <w:rPr>
                <w:spacing w:val="-59"/>
              </w:rPr>
              <w:t xml:space="preserve"> </w:t>
            </w:r>
            <w:r>
              <w:t>a clientes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480" w:lineRule="auto"/>
              <w:ind w:left="107" w:right="229" w:firstLine="720"/>
            </w:pPr>
            <w:r>
              <w:t>Establecer una política para la</w:t>
            </w:r>
            <w:r>
              <w:rPr>
                <w:spacing w:val="1"/>
              </w:rPr>
              <w:t xml:space="preserve"> </w:t>
            </w:r>
            <w:r>
              <w:t>devolución de dinero a los clientes</w:t>
            </w:r>
            <w:r>
              <w:rPr>
                <w:spacing w:val="1"/>
              </w:rPr>
              <w:t xml:space="preserve"> </w:t>
            </w:r>
            <w:r>
              <w:t>dependiendo de las diferentes situaciones,</w:t>
            </w:r>
            <w:r>
              <w:rPr>
                <w:spacing w:val="-59"/>
              </w:rPr>
              <w:t xml:space="preserve"> </w:t>
            </w:r>
            <w:r>
              <w:t>es</w:t>
            </w:r>
            <w:r>
              <w:rPr>
                <w:spacing w:val="-1"/>
              </w:rPr>
              <w:t xml:space="preserve"> </w:t>
            </w:r>
            <w:r>
              <w:t>decir,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haya un</w:t>
            </w:r>
            <w:r>
              <w:rPr>
                <w:spacing w:val="-1"/>
              </w:rPr>
              <w:t xml:space="preserve"> </w:t>
            </w:r>
            <w:r>
              <w:t>tiempo</w:t>
            </w:r>
            <w:r>
              <w:rPr>
                <w:spacing w:val="-1"/>
              </w:rPr>
              <w:t xml:space="preserve"> </w:t>
            </w:r>
            <w:r>
              <w:t>límite para</w:t>
            </w:r>
          </w:p>
          <w:p w:rsidR="0078194B" w:rsidRDefault="001A093D">
            <w:pPr>
              <w:pStyle w:val="TableParagraph"/>
              <w:spacing w:line="252" w:lineRule="exact"/>
              <w:ind w:left="107"/>
            </w:pPr>
            <w:r>
              <w:t>que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cliente</w:t>
            </w:r>
            <w:r>
              <w:rPr>
                <w:spacing w:val="-1"/>
              </w:rPr>
              <w:t xml:space="preserve"> </w:t>
            </w:r>
            <w:r>
              <w:t>pueda</w:t>
            </w:r>
            <w:r>
              <w:rPr>
                <w:spacing w:val="-2"/>
              </w:rPr>
              <w:t xml:space="preserve"> </w:t>
            </w:r>
            <w:r>
              <w:t>hacer una</w:t>
            </w:r>
            <w:r>
              <w:rPr>
                <w:spacing w:val="-2"/>
              </w:rPr>
              <w:t xml:space="preserve"> </w:t>
            </w:r>
            <w:r>
              <w:t>solicitud de</w:t>
            </w:r>
          </w:p>
        </w:tc>
      </w:tr>
    </w:tbl>
    <w:p w:rsidR="0078194B" w:rsidRDefault="0078194B">
      <w:pPr>
        <w:spacing w:line="252" w:lineRule="exact"/>
        <w:sectPr w:rsidR="0078194B">
          <w:pgSz w:w="12240" w:h="15840"/>
          <w:pgMar w:top="98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6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3"/>
        <w:gridCol w:w="4537"/>
      </w:tblGrid>
      <w:tr w:rsidR="0078194B">
        <w:trPr>
          <w:trHeight w:val="1012"/>
        </w:trPr>
        <w:tc>
          <w:tcPr>
            <w:tcW w:w="4403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250" w:lineRule="exact"/>
              <w:ind w:left="107"/>
            </w:pPr>
            <w:r>
              <w:t>devolución,</w:t>
            </w:r>
            <w:r>
              <w:rPr>
                <w:spacing w:val="1"/>
              </w:rPr>
              <w:t xml:space="preserve"> </w:t>
            </w:r>
            <w:r>
              <w:t>que después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producto</w:t>
            </w:r>
          </w:p>
          <w:p w:rsidR="0078194B" w:rsidRDefault="0078194B">
            <w:pPr>
              <w:pStyle w:val="TableParagraph"/>
              <w:rPr>
                <w:rFonts w:ascii="Arial"/>
                <w:b/>
              </w:rPr>
            </w:pPr>
          </w:p>
          <w:p w:rsidR="0078194B" w:rsidRDefault="001A093D">
            <w:pPr>
              <w:pStyle w:val="TableParagraph"/>
              <w:ind w:left="107"/>
            </w:pPr>
            <w:r>
              <w:t>se</w:t>
            </w:r>
            <w:r>
              <w:rPr>
                <w:spacing w:val="58"/>
              </w:rPr>
              <w:t xml:space="preserve"> </w:t>
            </w:r>
            <w:r>
              <w:t>fabrique</w:t>
            </w:r>
            <w:r>
              <w:rPr>
                <w:spacing w:val="-1"/>
              </w:rPr>
              <w:t xml:space="preserve"> </w:t>
            </w:r>
            <w:r>
              <w:t>no se</w:t>
            </w:r>
            <w:r>
              <w:rPr>
                <w:spacing w:val="-3"/>
              </w:rPr>
              <w:t xml:space="preserve"> </w:t>
            </w:r>
            <w:r>
              <w:t>hacen</w:t>
            </w:r>
            <w:r>
              <w:rPr>
                <w:spacing w:val="-3"/>
              </w:rPr>
              <w:t xml:space="preserve"> </w:t>
            </w:r>
            <w:r>
              <w:t>devoluciones,</w:t>
            </w:r>
            <w:r>
              <w:rPr>
                <w:spacing w:val="1"/>
              </w:rPr>
              <w:t xml:space="preserve"> </w:t>
            </w:r>
            <w:r>
              <w:t>etc.</w:t>
            </w:r>
          </w:p>
        </w:tc>
      </w:tr>
      <w:tr w:rsidR="0078194B">
        <w:trPr>
          <w:trHeight w:val="3542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480" w:lineRule="auto"/>
              <w:ind w:left="107" w:right="220" w:firstLine="719"/>
            </w:pPr>
            <w:r>
              <w:t>Legalización de la caja menor con</w:t>
            </w:r>
            <w:r>
              <w:rPr>
                <w:spacing w:val="-59"/>
              </w:rPr>
              <w:t xml:space="preserve"> </w:t>
            </w:r>
            <w:r>
              <w:t>vales falsos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480" w:lineRule="auto"/>
              <w:ind w:left="107" w:right="135" w:firstLine="720"/>
            </w:pPr>
            <w:r>
              <w:t>Se debe exigir siempre que los</w:t>
            </w:r>
            <w:r>
              <w:rPr>
                <w:spacing w:val="1"/>
              </w:rPr>
              <w:t xml:space="preserve"> </w:t>
            </w:r>
            <w:r>
              <w:t>gastos de la caja menor se legalice con una</w:t>
            </w:r>
            <w:r>
              <w:rPr>
                <w:spacing w:val="-59"/>
              </w:rPr>
              <w:t xml:space="preserve"> </w:t>
            </w:r>
            <w:r>
              <w:t>factura</w:t>
            </w:r>
            <w:r>
              <w:rPr>
                <w:spacing w:val="1"/>
              </w:rPr>
              <w:t xml:space="preserve"> </w:t>
            </w:r>
            <w:r>
              <w:t>electrónica,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cuenta</w:t>
            </w:r>
            <w:r>
              <w:rPr>
                <w:spacing w:val="2"/>
              </w:rPr>
              <w:t xml:space="preserve"> </w:t>
            </w:r>
            <w:r>
              <w:t>de cobro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 cual se le debe realizar su respectivo</w:t>
            </w:r>
            <w:r>
              <w:rPr>
                <w:spacing w:val="1"/>
              </w:rPr>
              <w:t xml:space="preserve"> </w:t>
            </w:r>
            <w:r>
              <w:t>documento soporte que lo exige la Dian, no</w:t>
            </w:r>
            <w:r>
              <w:rPr>
                <w:spacing w:val="-59"/>
              </w:rPr>
              <w:t xml:space="preserve"> </w:t>
            </w:r>
            <w:r>
              <w:t>deben</w:t>
            </w:r>
            <w:r>
              <w:rPr>
                <w:spacing w:val="-1"/>
              </w:rPr>
              <w:t xml:space="preserve"> </w:t>
            </w:r>
            <w:r>
              <w:t>ser</w:t>
            </w:r>
            <w:r>
              <w:rPr>
                <w:spacing w:val="-1"/>
              </w:rPr>
              <w:t xml:space="preserve"> </w:t>
            </w:r>
            <w:r>
              <w:t>válido</w:t>
            </w:r>
            <w:r>
              <w:rPr>
                <w:spacing w:val="-1"/>
              </w:rPr>
              <w:t xml:space="preserve"> </w:t>
            </w:r>
            <w:r>
              <w:t>vales a mano o</w:t>
            </w:r>
            <w:r>
              <w:rPr>
                <w:spacing w:val="-3"/>
              </w:rPr>
              <w:t xml:space="preserve"> </w:t>
            </w:r>
            <w:r>
              <w:t>recibos</w:t>
            </w:r>
          </w:p>
          <w:p w:rsidR="0078194B" w:rsidRDefault="001A093D">
            <w:pPr>
              <w:pStyle w:val="TableParagraph"/>
              <w:ind w:left="107"/>
            </w:pPr>
            <w:r>
              <w:t>informales.</w:t>
            </w:r>
          </w:p>
        </w:tc>
      </w:tr>
      <w:tr w:rsidR="0078194B">
        <w:trPr>
          <w:trHeight w:val="1012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Uso</w:t>
            </w:r>
            <w:r>
              <w:rPr>
                <w:spacing w:val="-1"/>
              </w:rPr>
              <w:t xml:space="preserve"> </w:t>
            </w:r>
            <w:r>
              <w:t>inadecuado de</w:t>
            </w:r>
            <w:r>
              <w:rPr>
                <w:spacing w:val="-2"/>
              </w:rPr>
              <w:t xml:space="preserve"> </w:t>
            </w:r>
            <w:r>
              <w:t>la caja</w:t>
            </w:r>
            <w:r>
              <w:rPr>
                <w:spacing w:val="-2"/>
              </w:rPr>
              <w:t xml:space="preserve"> </w:t>
            </w:r>
            <w:r>
              <w:t>menor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realizan</w:t>
            </w:r>
            <w:r>
              <w:rPr>
                <w:spacing w:val="-1"/>
              </w:rPr>
              <w:t xml:space="preserve"> </w:t>
            </w:r>
            <w:r>
              <w:t>arqueos de</w:t>
            </w:r>
            <w:r>
              <w:rPr>
                <w:spacing w:val="-2"/>
              </w:rPr>
              <w:t xml:space="preserve"> </w:t>
            </w:r>
            <w:r>
              <w:t>caja</w:t>
            </w:r>
            <w:r>
              <w:rPr>
                <w:spacing w:val="-1"/>
              </w:rPr>
              <w:t xml:space="preserve"> </w:t>
            </w:r>
            <w:r>
              <w:t>una</w:t>
            </w:r>
            <w:r>
              <w:rPr>
                <w:spacing w:val="-3"/>
              </w:rPr>
              <w:t xml:space="preserve"> </w:t>
            </w:r>
            <w:r>
              <w:t>vez</w:t>
            </w:r>
          </w:p>
          <w:p w:rsidR="0078194B" w:rsidRDefault="0078194B">
            <w:pPr>
              <w:pStyle w:val="TableParagraph"/>
              <w:rPr>
                <w:rFonts w:ascii="Arial"/>
                <w:b/>
              </w:rPr>
            </w:pPr>
          </w:p>
          <w:p w:rsidR="0078194B" w:rsidRDefault="001A093D">
            <w:pPr>
              <w:pStyle w:val="TableParagraph"/>
              <w:ind w:left="107"/>
            </w:pPr>
            <w:r>
              <w:t>por semana.</w:t>
            </w:r>
          </w:p>
        </w:tc>
      </w:tr>
      <w:tr w:rsidR="0078194B">
        <w:trPr>
          <w:trHeight w:val="1516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Desviación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dinero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477" w:lineRule="auto"/>
              <w:ind w:left="107" w:right="262" w:firstLine="720"/>
            </w:pPr>
            <w:r>
              <w:t>Hay un usuario que</w:t>
            </w:r>
            <w:r>
              <w:rPr>
                <w:spacing w:val="1"/>
              </w:rPr>
              <w:t xml:space="preserve"> </w:t>
            </w:r>
            <w:r>
              <w:t>monta los</w:t>
            </w:r>
            <w:r>
              <w:rPr>
                <w:spacing w:val="1"/>
              </w:rPr>
              <w:t xml:space="preserve"> </w:t>
            </w:r>
            <w:r>
              <w:t>pagos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otro</w:t>
            </w:r>
            <w:r>
              <w:rPr>
                <w:spacing w:val="-4"/>
              </w:rPr>
              <w:t xml:space="preserve"> </w:t>
            </w:r>
            <w:r>
              <w:t>quien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aprueba verificando</w:t>
            </w:r>
          </w:p>
          <w:p w:rsidR="0078194B" w:rsidRDefault="001A093D">
            <w:pPr>
              <w:pStyle w:val="TableParagraph"/>
              <w:spacing w:before="1"/>
              <w:ind w:left="107"/>
            </w:pPr>
            <w:r>
              <w:t>la información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se va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ejecutar.</w:t>
            </w:r>
          </w:p>
        </w:tc>
      </w:tr>
      <w:tr w:rsidR="0078194B">
        <w:trPr>
          <w:trHeight w:val="1518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Robos de</w:t>
            </w:r>
            <w:r>
              <w:rPr>
                <w:spacing w:val="-1"/>
              </w:rPr>
              <w:t xml:space="preserve"> </w:t>
            </w:r>
            <w:r>
              <w:t>dinero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480" w:lineRule="auto"/>
              <w:ind w:left="107" w:right="84" w:firstLine="720"/>
            </w:pPr>
            <w:r>
              <w:t>El dinero debe de estar siempre bajo</w:t>
            </w:r>
            <w:r>
              <w:rPr>
                <w:spacing w:val="-59"/>
              </w:rPr>
              <w:t xml:space="preserve"> </w:t>
            </w:r>
            <w:r>
              <w:t>llave</w:t>
            </w:r>
            <w:r>
              <w:rPr>
                <w:spacing w:val="-1"/>
              </w:rPr>
              <w:t xml:space="preserve"> </w:t>
            </w:r>
            <w:r>
              <w:t>en un lugar</w:t>
            </w:r>
            <w:r>
              <w:rPr>
                <w:spacing w:val="-1"/>
              </w:rPr>
              <w:t xml:space="preserve"> </w:t>
            </w:r>
            <w:r>
              <w:t>seguro</w:t>
            </w:r>
            <w:r>
              <w:rPr>
                <w:spacing w:val="-4"/>
              </w:rPr>
              <w:t xml:space="preserve"> </w:t>
            </w:r>
            <w:r>
              <w:t>como</w:t>
            </w:r>
            <w:r>
              <w:rPr>
                <w:spacing w:val="1"/>
              </w:rPr>
              <w:t xml:space="preserve"> </w:t>
            </w:r>
            <w:r>
              <w:t>lo</w:t>
            </w:r>
            <w:r>
              <w:rPr>
                <w:spacing w:val="-3"/>
              </w:rPr>
              <w:t xml:space="preserve"> </w:t>
            </w:r>
            <w:r>
              <w:t>es la</w:t>
            </w:r>
            <w:r>
              <w:rPr>
                <w:spacing w:val="-2"/>
              </w:rPr>
              <w:t xml:space="preserve"> </w:t>
            </w:r>
            <w:r>
              <w:t>caja</w:t>
            </w:r>
          </w:p>
          <w:p w:rsidR="0078194B" w:rsidRDefault="001A093D">
            <w:pPr>
              <w:pStyle w:val="TableParagraph"/>
              <w:ind w:left="107"/>
            </w:pPr>
            <w:r>
              <w:t>fuerte.</w:t>
            </w:r>
          </w:p>
        </w:tc>
      </w:tr>
      <w:tr w:rsidR="0078194B">
        <w:trPr>
          <w:trHeight w:val="2023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480" w:lineRule="auto"/>
              <w:ind w:left="107" w:right="1003" w:firstLine="719"/>
            </w:pPr>
            <w:r>
              <w:t>Sobregiros en las cuentas</w:t>
            </w:r>
            <w:r>
              <w:rPr>
                <w:spacing w:val="-59"/>
              </w:rPr>
              <w:t xml:space="preserve"> </w:t>
            </w:r>
            <w:r>
              <w:t>bancarias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480" w:lineRule="auto"/>
              <w:ind w:left="107" w:right="339" w:firstLine="720"/>
            </w:pPr>
            <w:r>
              <w:t>Se establece la política donde se</w:t>
            </w:r>
            <w:r>
              <w:rPr>
                <w:spacing w:val="1"/>
              </w:rPr>
              <w:t xml:space="preserve"> </w:t>
            </w:r>
            <w:r>
              <w:t>estipula la cantidad mínima que se deben</w:t>
            </w:r>
            <w:r>
              <w:rPr>
                <w:spacing w:val="-59"/>
              </w:rPr>
              <w:t xml:space="preserve"> </w:t>
            </w:r>
            <w:r>
              <w:t>tener</w:t>
            </w:r>
            <w:r>
              <w:rPr>
                <w:spacing w:val="-2"/>
              </w:rPr>
              <w:t xml:space="preserve"> </w:t>
            </w:r>
            <w:r>
              <w:t>en los bancos para</w:t>
            </w:r>
            <w:r>
              <w:rPr>
                <w:spacing w:val="-3"/>
              </w:rPr>
              <w:t xml:space="preserve"> </w:t>
            </w:r>
            <w:r>
              <w:t>no caer</w:t>
            </w:r>
            <w:r>
              <w:rPr>
                <w:spacing w:val="1"/>
              </w:rPr>
              <w:t xml:space="preserve"> </w:t>
            </w:r>
            <w:r>
              <w:t>en</w:t>
            </w:r>
          </w:p>
          <w:p w:rsidR="0078194B" w:rsidRDefault="001A093D">
            <w:pPr>
              <w:pStyle w:val="TableParagraph"/>
              <w:spacing w:line="253" w:lineRule="exact"/>
              <w:ind w:left="107"/>
            </w:pPr>
            <w:r>
              <w:t>sobregiros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crear</w:t>
            </w:r>
            <w:r>
              <w:rPr>
                <w:spacing w:val="-2"/>
              </w:rPr>
              <w:t xml:space="preserve"> </w:t>
            </w:r>
            <w:r>
              <w:t>alertas.</w:t>
            </w:r>
          </w:p>
        </w:tc>
      </w:tr>
    </w:tbl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7"/>
        <w:rPr>
          <w:rFonts w:ascii="Arial"/>
          <w:b/>
          <w:sz w:val="23"/>
        </w:rPr>
      </w:pPr>
    </w:p>
    <w:p w:rsidR="0078194B" w:rsidRDefault="001A093D">
      <w:pPr>
        <w:pStyle w:val="Ttulo1"/>
      </w:pPr>
      <w:bookmarkStart w:id="8" w:name="_bookmark8"/>
      <w:bookmarkEnd w:id="8"/>
      <w:r>
        <w:t>Principales</w:t>
      </w:r>
      <w:r>
        <w:rPr>
          <w:spacing w:val="-2"/>
        </w:rPr>
        <w:t xml:space="preserve"> </w:t>
      </w:r>
      <w:r>
        <w:t>Situaciones</w:t>
      </w:r>
      <w:r>
        <w:rPr>
          <w:spacing w:val="-1"/>
        </w:rPr>
        <w:t xml:space="preserve"> </w:t>
      </w:r>
      <w:r>
        <w:t>de Fraude</w:t>
      </w:r>
      <w:r>
        <w:rPr>
          <w:spacing w:val="-4"/>
        </w:rPr>
        <w:t xml:space="preserve"> </w:t>
      </w:r>
      <w:r>
        <w:t>Presentadas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Proceso</w:t>
      </w:r>
    </w:p>
    <w:p w:rsidR="0078194B" w:rsidRDefault="0078194B">
      <w:pPr>
        <w:sectPr w:rsidR="0078194B">
          <w:pgSz w:w="12240" w:h="15840"/>
          <w:pgMar w:top="98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6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3"/>
        <w:gridCol w:w="4537"/>
      </w:tblGrid>
      <w:tr w:rsidR="0078194B">
        <w:trPr>
          <w:trHeight w:val="1012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248" w:lineRule="exact"/>
              <w:ind w:left="8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FRAUDES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248" w:lineRule="exact"/>
              <w:ind w:left="8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RESPUESTAS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LA</w:t>
            </w:r>
          </w:p>
          <w:p w:rsidR="0078194B" w:rsidRDefault="0078194B">
            <w:pPr>
              <w:pStyle w:val="TableParagraph"/>
              <w:rPr>
                <w:rFonts w:ascii="Arial"/>
                <w:b/>
              </w:rPr>
            </w:pPr>
          </w:p>
          <w:p w:rsidR="0078194B" w:rsidRDefault="001A093D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ADMINISTRACIÓN</w:t>
            </w:r>
          </w:p>
        </w:tc>
      </w:tr>
      <w:tr w:rsidR="0078194B">
        <w:trPr>
          <w:trHeight w:val="1516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480" w:lineRule="auto"/>
              <w:ind w:left="107" w:right="245" w:firstLine="719"/>
            </w:pPr>
            <w:r>
              <w:t>No se realiza el recibo de caja del</w:t>
            </w:r>
            <w:r>
              <w:rPr>
                <w:spacing w:val="-59"/>
              </w:rPr>
              <w:t xml:space="preserve"> </w:t>
            </w:r>
            <w:r>
              <w:t>dinero</w:t>
            </w:r>
            <w:r>
              <w:rPr>
                <w:spacing w:val="-3"/>
              </w:rPr>
              <w:t xml:space="preserve"> </w:t>
            </w:r>
            <w:r>
              <w:t>que da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cliente.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480" w:lineRule="auto"/>
              <w:ind w:left="107" w:right="203" w:firstLine="720"/>
            </w:pPr>
            <w:r>
              <w:t>Se realizó un proceso legal ya que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monto</w:t>
            </w:r>
            <w:r>
              <w:rPr>
                <w:spacing w:val="-3"/>
              </w:rPr>
              <w:t xml:space="preserve"> </w:t>
            </w:r>
            <w:r>
              <w:t>de dinero</w:t>
            </w:r>
            <w:r>
              <w:rPr>
                <w:spacing w:val="-1"/>
              </w:rPr>
              <w:t xml:space="preserve"> </w:t>
            </w:r>
            <w:r>
              <w:t>era</w:t>
            </w:r>
            <w:r>
              <w:rPr>
                <w:spacing w:val="-1"/>
              </w:rPr>
              <w:t xml:space="preserve"> </w:t>
            </w:r>
            <w:r>
              <w:t>alto</w:t>
            </w:r>
            <w:r>
              <w:rPr>
                <w:spacing w:val="2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esto</w:t>
            </w:r>
            <w:r>
              <w:rPr>
                <w:spacing w:val="-3"/>
              </w:rPr>
              <w:t xml:space="preserve"> </w:t>
            </w:r>
            <w:r>
              <w:t>ocasiono</w:t>
            </w:r>
          </w:p>
          <w:p w:rsidR="0078194B" w:rsidRDefault="001A093D">
            <w:pPr>
              <w:pStyle w:val="TableParagraph"/>
              <w:ind w:left="107"/>
            </w:pPr>
            <w:r>
              <w:t>que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empleado</w:t>
            </w:r>
            <w:r>
              <w:rPr>
                <w:spacing w:val="-5"/>
              </w:rPr>
              <w:t xml:space="preserve"> </w:t>
            </w:r>
            <w:r>
              <w:t>fuera despedido.</w:t>
            </w:r>
          </w:p>
        </w:tc>
      </w:tr>
      <w:tr w:rsidR="0078194B">
        <w:trPr>
          <w:trHeight w:val="3038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480" w:lineRule="auto"/>
              <w:ind w:left="107" w:right="123" w:firstLine="719"/>
            </w:pPr>
            <w:r>
              <w:t>Alianza con proveedores familiares</w:t>
            </w:r>
            <w:r>
              <w:rPr>
                <w:spacing w:val="-59"/>
              </w:rPr>
              <w:t xml:space="preserve"> </w:t>
            </w:r>
            <w:r>
              <w:t>para elevar precios y obtener beneficios</w:t>
            </w:r>
            <w:r>
              <w:rPr>
                <w:spacing w:val="1"/>
              </w:rPr>
              <w:t xml:space="preserve"> </w:t>
            </w:r>
            <w:r>
              <w:t>económicos.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480" w:lineRule="auto"/>
              <w:ind w:left="107" w:right="217" w:firstLine="720"/>
            </w:pPr>
            <w:r>
              <w:t>Se estableció una política donde la</w:t>
            </w:r>
            <w:r>
              <w:rPr>
                <w:spacing w:val="-59"/>
              </w:rPr>
              <w:t xml:space="preserve"> </w:t>
            </w:r>
            <w:r>
              <w:t>persona encargada de compras y de</w:t>
            </w:r>
            <w:r>
              <w:rPr>
                <w:spacing w:val="1"/>
              </w:rPr>
              <w:t xml:space="preserve"> </w:t>
            </w:r>
            <w:r>
              <w:t>tesorería no puede tener ningún vínculo</w:t>
            </w:r>
            <w:r>
              <w:rPr>
                <w:spacing w:val="1"/>
              </w:rPr>
              <w:t xml:space="preserve"> </w:t>
            </w:r>
            <w:r>
              <w:t>familiar con el proveedor para que no haya</w:t>
            </w:r>
            <w:r>
              <w:rPr>
                <w:spacing w:val="-60"/>
              </w:rPr>
              <w:t xml:space="preserve"> </w:t>
            </w:r>
            <w:r>
              <w:t>intereses</w:t>
            </w:r>
            <w:r>
              <w:rPr>
                <w:spacing w:val="-3"/>
              </w:rPr>
              <w:t xml:space="preserve"> </w:t>
            </w:r>
            <w:r>
              <w:t>de por</w:t>
            </w:r>
            <w:r>
              <w:rPr>
                <w:spacing w:val="-1"/>
              </w:rPr>
              <w:t xml:space="preserve"> </w:t>
            </w:r>
            <w:r>
              <w:t>medio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sanciono el</w:t>
            </w:r>
          </w:p>
          <w:p w:rsidR="0078194B" w:rsidRDefault="001A093D">
            <w:pPr>
              <w:pStyle w:val="TableParagraph"/>
              <w:ind w:left="107"/>
            </w:pPr>
            <w:r>
              <w:t>empleado.</w:t>
            </w:r>
          </w:p>
        </w:tc>
      </w:tr>
      <w:tr w:rsidR="0078194B">
        <w:trPr>
          <w:trHeight w:val="2023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477" w:lineRule="auto"/>
              <w:ind w:left="107" w:right="86" w:firstLine="719"/>
            </w:pPr>
            <w:r>
              <w:t>Facturas o recibos falsificados para</w:t>
            </w:r>
            <w:r>
              <w:rPr>
                <w:spacing w:val="-59"/>
              </w:rPr>
              <w:t xml:space="preserve"> </w:t>
            </w:r>
            <w:r>
              <w:t>sacar dinero de</w:t>
            </w:r>
            <w:r>
              <w:rPr>
                <w:spacing w:val="-2"/>
              </w:rPr>
              <w:t xml:space="preserve"> </w:t>
            </w:r>
            <w:r>
              <w:t>la caja</w:t>
            </w:r>
            <w:r>
              <w:rPr>
                <w:spacing w:val="-2"/>
              </w:rPr>
              <w:t xml:space="preserve"> </w:t>
            </w:r>
            <w:r>
              <w:t>menor.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480" w:lineRule="auto"/>
              <w:ind w:left="107" w:right="202" w:firstLine="720"/>
            </w:pPr>
            <w:r>
              <w:t>De acuerdo a la nueva resolución</w:t>
            </w:r>
            <w:r>
              <w:rPr>
                <w:spacing w:val="1"/>
              </w:rPr>
              <w:t xml:space="preserve"> </w:t>
            </w:r>
            <w:r>
              <w:t>todo lo que se saque de caja menor debe</w:t>
            </w:r>
            <w:r>
              <w:rPr>
                <w:spacing w:val="1"/>
              </w:rPr>
              <w:t xml:space="preserve"> </w:t>
            </w:r>
            <w:r>
              <w:t>tener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2"/>
              </w:rPr>
              <w:t xml:space="preserve"> </w:t>
            </w:r>
            <w:r>
              <w:t>respectiva</w:t>
            </w:r>
            <w:r>
              <w:rPr>
                <w:spacing w:val="-2"/>
              </w:rPr>
              <w:t xml:space="preserve"> </w:t>
            </w:r>
            <w:r>
              <w:t>factura electrónica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en</w:t>
            </w:r>
          </w:p>
          <w:p w:rsidR="0078194B" w:rsidRDefault="001A093D">
            <w:pPr>
              <w:pStyle w:val="TableParagraph"/>
              <w:spacing w:line="252" w:lineRule="exact"/>
              <w:ind w:left="107"/>
            </w:pPr>
            <w:r>
              <w:t>su</w:t>
            </w:r>
            <w:r>
              <w:rPr>
                <w:spacing w:val="-2"/>
              </w:rPr>
              <w:t xml:space="preserve"> </w:t>
            </w:r>
            <w:r>
              <w:t>defecto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documento</w:t>
            </w:r>
            <w:r>
              <w:rPr>
                <w:spacing w:val="-3"/>
              </w:rPr>
              <w:t xml:space="preserve"> </w:t>
            </w:r>
            <w:r>
              <w:t>equivalente.</w:t>
            </w:r>
          </w:p>
        </w:tc>
      </w:tr>
      <w:tr w:rsidR="0078194B">
        <w:trPr>
          <w:trHeight w:val="2025"/>
        </w:trPr>
        <w:tc>
          <w:tcPr>
            <w:tcW w:w="4403" w:type="dxa"/>
          </w:tcPr>
          <w:p w:rsidR="0078194B" w:rsidRDefault="001A093D">
            <w:pPr>
              <w:pStyle w:val="TableParagraph"/>
              <w:spacing w:line="480" w:lineRule="auto"/>
              <w:ind w:left="107" w:right="98" w:firstLine="719"/>
            </w:pPr>
            <w:r>
              <w:t>Pagos de clientes con cheques y la</w:t>
            </w:r>
            <w:r>
              <w:rPr>
                <w:spacing w:val="-59"/>
              </w:rPr>
              <w:t xml:space="preserve"> </w:t>
            </w:r>
            <w:r>
              <w:t>cuenta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t>tiene</w:t>
            </w:r>
            <w:r>
              <w:rPr>
                <w:spacing w:val="-4"/>
              </w:rPr>
              <w:t xml:space="preserve"> </w:t>
            </w:r>
            <w:r>
              <w:t>fondos.</w:t>
            </w:r>
          </w:p>
        </w:tc>
        <w:tc>
          <w:tcPr>
            <w:tcW w:w="4537" w:type="dxa"/>
          </w:tcPr>
          <w:p w:rsidR="0078194B" w:rsidRDefault="001A093D">
            <w:pPr>
              <w:pStyle w:val="TableParagraph"/>
              <w:spacing w:line="480" w:lineRule="auto"/>
              <w:ind w:left="107" w:right="122" w:firstLine="720"/>
              <w:jc w:val="both"/>
            </w:pPr>
            <w:r>
              <w:t>Se estableció una política que exige</w:t>
            </w:r>
            <w:r>
              <w:rPr>
                <w:spacing w:val="-59"/>
              </w:rPr>
              <w:t xml:space="preserve"> </w:t>
            </w:r>
            <w:r>
              <w:t>que primero el cheque debe ser consignado</w:t>
            </w:r>
            <w:r>
              <w:rPr>
                <w:spacing w:val="-59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no puede estar</w:t>
            </w:r>
            <w:r>
              <w:rPr>
                <w:spacing w:val="-1"/>
              </w:rPr>
              <w:t xml:space="preserve"> </w:t>
            </w:r>
            <w:r>
              <w:t>en canje para</w:t>
            </w:r>
            <w:r>
              <w:rPr>
                <w:spacing w:val="-2"/>
              </w:rPr>
              <w:t xml:space="preserve"> </w:t>
            </w:r>
            <w:r>
              <w:t>poder</w:t>
            </w:r>
          </w:p>
          <w:p w:rsidR="0078194B" w:rsidRDefault="001A093D">
            <w:pPr>
              <w:pStyle w:val="TableParagraph"/>
              <w:ind w:left="107"/>
              <w:jc w:val="both"/>
            </w:pPr>
            <w:r>
              <w:t>despachar al</w:t>
            </w:r>
            <w:r>
              <w:rPr>
                <w:spacing w:val="-3"/>
              </w:rPr>
              <w:t xml:space="preserve"> </w:t>
            </w:r>
            <w:r>
              <w:t>cliente.</w:t>
            </w:r>
          </w:p>
        </w:tc>
      </w:tr>
    </w:tbl>
    <w:p w:rsidR="0078194B" w:rsidRDefault="001A093D">
      <w:pPr>
        <w:pStyle w:val="Ttulo1"/>
        <w:spacing w:line="248" w:lineRule="exact"/>
      </w:pPr>
      <w:bookmarkStart w:id="9" w:name="_bookmark9"/>
      <w:bookmarkEnd w:id="9"/>
      <w:r>
        <w:t>Recomendaciones</w:t>
      </w:r>
      <w:r>
        <w:rPr>
          <w:spacing w:val="-1"/>
        </w:rPr>
        <w:t xml:space="preserve"> </w:t>
      </w:r>
      <w:r>
        <w:t>para Fortalecer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Interno</w:t>
      </w:r>
    </w:p>
    <w:p w:rsidR="0078194B" w:rsidRDefault="0078194B">
      <w:pPr>
        <w:pStyle w:val="Textoindependiente"/>
        <w:rPr>
          <w:rFonts w:ascii="Arial"/>
          <w:b/>
        </w:rPr>
      </w:pPr>
    </w:p>
    <w:p w:rsidR="0078194B" w:rsidRDefault="001A093D">
      <w:pPr>
        <w:pStyle w:val="Ttulo2"/>
      </w:pPr>
      <w:bookmarkStart w:id="10" w:name="_bookmark10"/>
      <w:bookmarkEnd w:id="10"/>
      <w:r>
        <w:t>Recome</w:t>
      </w:r>
      <w:r>
        <w:t>ndación</w:t>
      </w:r>
      <w:r>
        <w:rPr>
          <w:spacing w:val="-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1</w:t>
      </w:r>
    </w:p>
    <w:p w:rsidR="0078194B" w:rsidRDefault="0078194B">
      <w:pPr>
        <w:pStyle w:val="Textoindependiente"/>
        <w:spacing w:before="9"/>
        <w:rPr>
          <w:rFonts w:ascii="Arial"/>
          <w:b/>
          <w:i/>
          <w:sz w:val="21"/>
        </w:rPr>
      </w:pPr>
    </w:p>
    <w:p w:rsidR="0078194B" w:rsidRDefault="001A093D">
      <w:pPr>
        <w:pStyle w:val="Textoindependiente"/>
        <w:spacing w:before="1" w:line="482" w:lineRule="auto"/>
        <w:ind w:left="160" w:right="1608" w:firstLine="719"/>
      </w:pPr>
      <w:r>
        <w:rPr>
          <w:rFonts w:ascii="Arial" w:hAnsi="Arial"/>
          <w:b/>
        </w:rPr>
        <w:t xml:space="preserve">Causa: </w:t>
      </w:r>
      <w:r>
        <w:t>Como consecuencia de no tener una política de topes para los gastos de</w:t>
      </w:r>
      <w:r>
        <w:rPr>
          <w:spacing w:val="-59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viáticos</w:t>
      </w:r>
    </w:p>
    <w:p w:rsidR="0078194B" w:rsidRDefault="0078194B">
      <w:pPr>
        <w:spacing w:line="482" w:lineRule="auto"/>
        <w:sectPr w:rsidR="0078194B">
          <w:pgSz w:w="12240" w:h="15840"/>
          <w:pgMar w:top="98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17"/>
        </w:rPr>
      </w:pPr>
    </w:p>
    <w:p w:rsidR="0078194B" w:rsidRDefault="001A093D">
      <w:pPr>
        <w:pStyle w:val="Textoindependiente"/>
        <w:spacing w:before="93" w:line="482" w:lineRule="auto"/>
        <w:ind w:left="160" w:right="1461" w:firstLine="719"/>
      </w:pPr>
      <w:r>
        <w:rPr>
          <w:rFonts w:ascii="Arial" w:hAnsi="Arial"/>
          <w:b/>
        </w:rPr>
        <w:t xml:space="preserve">Riesgo: </w:t>
      </w:r>
      <w:r>
        <w:t>Se podría presentar una situación de elevación en los gastos y exceso en</w:t>
      </w:r>
      <w:r>
        <w:rPr>
          <w:spacing w:val="-60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consumos</w:t>
      </w:r>
    </w:p>
    <w:p w:rsidR="0078194B" w:rsidRDefault="001A093D">
      <w:pPr>
        <w:spacing w:line="480" w:lineRule="auto"/>
        <w:ind w:left="160" w:right="1719" w:firstLine="719"/>
      </w:pPr>
      <w:r>
        <w:rPr>
          <w:rFonts w:ascii="Arial" w:hAnsi="Arial"/>
          <w:b/>
        </w:rPr>
        <w:t xml:space="preserve">Impacto / Consecuencia: </w:t>
      </w:r>
      <w:r>
        <w:t>Que ocasionaría un sobrecosto en los gastos para la</w:t>
      </w:r>
      <w:r>
        <w:rPr>
          <w:spacing w:val="-59"/>
        </w:rPr>
        <w:t xml:space="preserve"> </w:t>
      </w:r>
      <w:r>
        <w:t>empresa</w:t>
      </w:r>
    </w:p>
    <w:p w:rsidR="0078194B" w:rsidRDefault="001A093D">
      <w:pPr>
        <w:spacing w:line="251" w:lineRule="exact"/>
        <w:ind w:left="880"/>
      </w:pPr>
      <w:r>
        <w:pict>
          <v:rect id="_x0000_s1035" style="position:absolute;left:0;text-align:left;margin-left:196.75pt;margin-top:11.45pt;width:3.1pt;height:.85pt;z-index:15730176;mso-position-horizontal-relative:page" fillcolor="black" stroked="f">
            <w10:wrap anchorx="page"/>
          </v:rect>
        </w:pict>
      </w:r>
      <w:r>
        <w:rPr>
          <w:rFonts w:ascii="Arial" w:hAnsi="Arial"/>
          <w:b/>
        </w:rPr>
        <w:t>Recomendación:</w:t>
      </w:r>
      <w:r>
        <w:rPr>
          <w:rFonts w:ascii="Arial" w:hAnsi="Arial"/>
          <w:b/>
          <w:spacing w:val="-2"/>
        </w:rPr>
        <w:t xml:space="preserve"> </w:t>
      </w:r>
      <w:r>
        <w:t>Realizar una</w:t>
      </w:r>
      <w:r>
        <w:rPr>
          <w:spacing w:val="-3"/>
        </w:rPr>
        <w:t xml:space="preserve"> </w:t>
      </w:r>
      <w:r>
        <w:t>política</w:t>
      </w:r>
      <w:r>
        <w:rPr>
          <w:spacing w:val="-2"/>
        </w:rPr>
        <w:t xml:space="preserve"> </w:t>
      </w:r>
      <w:r>
        <w:t>donde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establezca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topes</w:t>
      </w:r>
      <w:r>
        <w:rPr>
          <w:spacing w:val="-5"/>
        </w:rPr>
        <w:t xml:space="preserve"> </w:t>
      </w:r>
      <w:r>
        <w:t>máximos</w:t>
      </w:r>
    </w:p>
    <w:p w:rsidR="0078194B" w:rsidRDefault="0078194B">
      <w:pPr>
        <w:pStyle w:val="Textoindependiente"/>
        <w:spacing w:before="9"/>
        <w:rPr>
          <w:sz w:val="13"/>
        </w:rPr>
      </w:pPr>
    </w:p>
    <w:p w:rsidR="0078194B" w:rsidRDefault="001A093D">
      <w:pPr>
        <w:pStyle w:val="Textoindependiente"/>
        <w:spacing w:before="94" w:line="480" w:lineRule="auto"/>
        <w:ind w:left="160" w:right="1055"/>
      </w:pPr>
      <w:r>
        <w:t>para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consumo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 realizan en los viajes,</w:t>
      </w:r>
      <w:r>
        <w:rPr>
          <w:spacing w:val="-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que haya</w:t>
      </w:r>
      <w:r>
        <w:rPr>
          <w:spacing w:val="-2"/>
        </w:rPr>
        <w:t xml:space="preserve"> </w:t>
      </w:r>
      <w:r>
        <w:t>mesura</w:t>
      </w:r>
      <w:r>
        <w:rPr>
          <w:spacing w:val="-2"/>
        </w:rPr>
        <w:t xml:space="preserve"> </w:t>
      </w:r>
      <w:r>
        <w:t>al momento</w:t>
      </w:r>
      <w:r>
        <w:rPr>
          <w:spacing w:val="-2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solicitar el</w:t>
      </w:r>
      <w:r>
        <w:rPr>
          <w:spacing w:val="-1"/>
        </w:rPr>
        <w:t xml:space="preserve"> </w:t>
      </w:r>
      <w:r>
        <w:t>dinero</w:t>
      </w:r>
      <w:r>
        <w:rPr>
          <w:spacing w:val="-3"/>
        </w:rPr>
        <w:t xml:space="preserve"> </w:t>
      </w:r>
      <w:r>
        <w:t>de los</w:t>
      </w:r>
      <w:r>
        <w:rPr>
          <w:spacing w:val="-4"/>
        </w:rPr>
        <w:t xml:space="preserve"> </w:t>
      </w:r>
      <w:r>
        <w:t>viáticos</w:t>
      </w:r>
      <w:r>
        <w:t xml:space="preserve"> y</w:t>
      </w:r>
      <w:r>
        <w:rPr>
          <w:spacing w:val="-2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respectiva socialización.</w:t>
      </w:r>
    </w:p>
    <w:p w:rsidR="0078194B" w:rsidRDefault="001A093D">
      <w:pPr>
        <w:pStyle w:val="Ttulo2"/>
        <w:spacing w:before="1"/>
      </w:pPr>
      <w:bookmarkStart w:id="11" w:name="_bookmark11"/>
      <w:bookmarkEnd w:id="11"/>
      <w:r>
        <w:t>Recomendación</w:t>
      </w:r>
      <w:r>
        <w:rPr>
          <w:spacing w:val="-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2</w:t>
      </w:r>
    </w:p>
    <w:p w:rsidR="0078194B" w:rsidRDefault="0078194B">
      <w:pPr>
        <w:pStyle w:val="Textoindependiente"/>
        <w:spacing w:before="9"/>
        <w:rPr>
          <w:rFonts w:ascii="Arial"/>
          <w:b/>
          <w:i/>
          <w:sz w:val="21"/>
        </w:rPr>
      </w:pPr>
    </w:p>
    <w:p w:rsidR="0078194B" w:rsidRDefault="001A093D">
      <w:pPr>
        <w:pStyle w:val="Textoindependiente"/>
        <w:spacing w:before="1" w:line="480" w:lineRule="auto"/>
        <w:ind w:left="160" w:right="1486" w:firstLine="719"/>
      </w:pPr>
      <w:r>
        <w:rPr>
          <w:rFonts w:ascii="Arial"/>
          <w:b/>
        </w:rPr>
        <w:t xml:space="preserve">Causa: </w:t>
      </w:r>
      <w:r>
        <w:t>Como consecuencia de no revisar que las facturas vengan firmadas por el</w:t>
      </w:r>
      <w:r>
        <w:rPr>
          <w:spacing w:val="-59"/>
        </w:rPr>
        <w:t xml:space="preserve"> </w:t>
      </w:r>
      <w:r>
        <w:t>encargado.</w:t>
      </w:r>
    </w:p>
    <w:p w:rsidR="0078194B" w:rsidRDefault="001A093D">
      <w:pPr>
        <w:pStyle w:val="Textoindependiente"/>
        <w:spacing w:line="482" w:lineRule="auto"/>
        <w:ind w:left="160" w:right="1413" w:firstLine="719"/>
      </w:pPr>
      <w:r>
        <w:rPr>
          <w:rFonts w:ascii="Arial" w:hAnsi="Arial"/>
          <w:b/>
        </w:rPr>
        <w:t xml:space="preserve">Riesgo: </w:t>
      </w:r>
      <w:r>
        <w:t>Se podría estar pagando productos y o servicios que no se hayan recibido</w:t>
      </w:r>
      <w:r>
        <w:rPr>
          <w:spacing w:val="-5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que no</w:t>
      </w:r>
      <w:r>
        <w:rPr>
          <w:spacing w:val="-2"/>
        </w:rPr>
        <w:t xml:space="preserve"> </w:t>
      </w:r>
      <w:r>
        <w:t>estén autorizados por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gerencia.</w:t>
      </w:r>
    </w:p>
    <w:p w:rsidR="0078194B" w:rsidRDefault="001A093D">
      <w:pPr>
        <w:spacing w:line="482" w:lineRule="auto"/>
        <w:ind w:left="160" w:right="2037" w:firstLine="719"/>
      </w:pPr>
      <w:r>
        <w:rPr>
          <w:rFonts w:ascii="Arial" w:hAnsi="Arial"/>
          <w:b/>
        </w:rPr>
        <w:t xml:space="preserve">Impacto / Consecuencia: </w:t>
      </w:r>
      <w:r>
        <w:t>La empresa puede tener unos sobrecostos en las</w:t>
      </w:r>
      <w:r>
        <w:rPr>
          <w:spacing w:val="-60"/>
        </w:rPr>
        <w:t xml:space="preserve"> </w:t>
      </w:r>
      <w:r>
        <w:t>cuentas por</w:t>
      </w:r>
      <w:r>
        <w:rPr>
          <w:spacing w:val="1"/>
        </w:rPr>
        <w:t xml:space="preserve"> </w:t>
      </w:r>
      <w:r>
        <w:t>pagar</w:t>
      </w:r>
      <w:r>
        <w:rPr>
          <w:spacing w:val="-1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justificación.</w:t>
      </w:r>
    </w:p>
    <w:p w:rsidR="0078194B" w:rsidRDefault="001A093D">
      <w:pPr>
        <w:pStyle w:val="Textoindependiente"/>
        <w:spacing w:line="480" w:lineRule="auto"/>
        <w:ind w:left="160" w:right="1507" w:firstLine="719"/>
        <w:rPr>
          <w:rFonts w:ascii="Arial" w:hAnsi="Arial"/>
          <w:b/>
          <w:i/>
        </w:rPr>
      </w:pPr>
      <w:r>
        <w:rPr>
          <w:rFonts w:ascii="Arial" w:hAnsi="Arial"/>
          <w:b/>
        </w:rPr>
        <w:t xml:space="preserve">Recomendación: </w:t>
      </w:r>
      <w:r>
        <w:t>Elaborar una política de alcance de los coordinadores o</w:t>
      </w:r>
      <w:r>
        <w:rPr>
          <w:spacing w:val="1"/>
        </w:rPr>
        <w:t xml:space="preserve"> </w:t>
      </w:r>
      <w:r>
        <w:t>encargados de cada área, donde se estipule hasta dónde puede llegar cada uno a tomar</w:t>
      </w:r>
      <w:r>
        <w:rPr>
          <w:spacing w:val="1"/>
        </w:rPr>
        <w:t xml:space="preserve"> </w:t>
      </w:r>
      <w:r>
        <w:t>una decisión autónoma de compra y desde que punto debe ser aprobada por la gerencia.</w:t>
      </w:r>
      <w:r>
        <w:rPr>
          <w:spacing w:val="-59"/>
        </w:rPr>
        <w:t xml:space="preserve"> </w:t>
      </w:r>
      <w:bookmarkStart w:id="12" w:name="_bookmark12"/>
      <w:bookmarkEnd w:id="12"/>
      <w:r>
        <w:rPr>
          <w:rFonts w:ascii="Arial" w:hAnsi="Arial"/>
          <w:b/>
          <w:i/>
        </w:rPr>
        <w:t>Recomendación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No.</w:t>
      </w:r>
      <w:r>
        <w:rPr>
          <w:rFonts w:ascii="Arial" w:hAnsi="Arial"/>
          <w:b/>
          <w:i/>
          <w:spacing w:val="2"/>
        </w:rPr>
        <w:t xml:space="preserve"> </w:t>
      </w:r>
      <w:r>
        <w:rPr>
          <w:rFonts w:ascii="Arial" w:hAnsi="Arial"/>
          <w:b/>
          <w:i/>
        </w:rPr>
        <w:t>3</w:t>
      </w:r>
    </w:p>
    <w:p w:rsidR="0078194B" w:rsidRDefault="001A093D">
      <w:pPr>
        <w:pStyle w:val="Textoindependiente"/>
        <w:spacing w:line="482" w:lineRule="auto"/>
        <w:ind w:left="160" w:right="1468" w:firstLine="719"/>
      </w:pPr>
      <w:r>
        <w:rPr>
          <w:rFonts w:ascii="Arial" w:hAnsi="Arial"/>
          <w:b/>
        </w:rPr>
        <w:t xml:space="preserve">Causa: </w:t>
      </w:r>
      <w:r>
        <w:t>Como consecuencia de no tener registrada en el banco la fir</w:t>
      </w:r>
      <w:r>
        <w:t>ma como</w:t>
      </w:r>
      <w:r>
        <w:rPr>
          <w:spacing w:val="1"/>
        </w:rPr>
        <w:t xml:space="preserve"> </w:t>
      </w:r>
      <w:r>
        <w:t>mínimo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personas,</w:t>
      </w:r>
      <w:r>
        <w:rPr>
          <w:spacing w:val="1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gerente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otra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miembro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junta directiva.</w:t>
      </w:r>
    </w:p>
    <w:p w:rsidR="0078194B" w:rsidRDefault="001A093D">
      <w:pPr>
        <w:pStyle w:val="Textoindependiente"/>
        <w:spacing w:line="246" w:lineRule="exact"/>
        <w:ind w:left="880"/>
      </w:pPr>
      <w:r>
        <w:rPr>
          <w:rFonts w:ascii="Arial" w:hAnsi="Arial"/>
          <w:b/>
        </w:rPr>
        <w:t xml:space="preserve">Riesgo: </w:t>
      </w:r>
      <w:r>
        <w:t>Se</w:t>
      </w:r>
      <w:r>
        <w:rPr>
          <w:spacing w:val="-3"/>
        </w:rPr>
        <w:t xml:space="preserve"> </w:t>
      </w:r>
      <w:r>
        <w:t>podrían</w:t>
      </w:r>
      <w:r>
        <w:rPr>
          <w:spacing w:val="-1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girando</w:t>
      </w:r>
      <w:r>
        <w:rPr>
          <w:spacing w:val="-1"/>
        </w:rPr>
        <w:t xml:space="preserve"> </w:t>
      </w:r>
      <w:r>
        <w:t>cheques sin</w:t>
      </w:r>
      <w:r>
        <w:rPr>
          <w:spacing w:val="-3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supervisión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alguien</w:t>
      </w:r>
    </w:p>
    <w:p w:rsidR="0078194B" w:rsidRDefault="0078194B">
      <w:pPr>
        <w:pStyle w:val="Textoindependiente"/>
        <w:spacing w:before="4"/>
        <w:rPr>
          <w:sz w:val="21"/>
        </w:rPr>
      </w:pPr>
    </w:p>
    <w:p w:rsidR="0078194B" w:rsidRDefault="001A093D">
      <w:pPr>
        <w:pStyle w:val="Textoindependiente"/>
        <w:spacing w:before="1"/>
        <w:ind w:left="160"/>
      </w:pPr>
      <w:r>
        <w:t>más.</w:t>
      </w:r>
    </w:p>
    <w:p w:rsidR="0078194B" w:rsidRDefault="0078194B">
      <w:pPr>
        <w:pStyle w:val="Textoindependiente"/>
        <w:spacing w:before="9"/>
        <w:rPr>
          <w:sz w:val="21"/>
        </w:rPr>
      </w:pPr>
    </w:p>
    <w:p w:rsidR="0078194B" w:rsidRDefault="001A093D">
      <w:pPr>
        <w:pStyle w:val="Textoindependiente"/>
        <w:spacing w:line="482" w:lineRule="auto"/>
        <w:ind w:left="160" w:right="1413" w:firstLine="719"/>
      </w:pPr>
      <w:r>
        <w:rPr>
          <w:rFonts w:ascii="Arial" w:hAnsi="Arial"/>
          <w:b/>
        </w:rPr>
        <w:t xml:space="preserve">Impacto / Consecuencia: </w:t>
      </w:r>
      <w:r>
        <w:t>La empresa puede tener salidas de dinero en manos de</w:t>
      </w:r>
      <w:r>
        <w:rPr>
          <w:spacing w:val="-59"/>
        </w:rPr>
        <w:t xml:space="preserve"> </w:t>
      </w:r>
      <w:r>
        <w:t>sola</w:t>
      </w:r>
      <w:r>
        <w:rPr>
          <w:spacing w:val="-1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podría estar</w:t>
      </w:r>
      <w:r>
        <w:rPr>
          <w:spacing w:val="-1"/>
        </w:rPr>
        <w:t xml:space="preserve"> </w:t>
      </w:r>
      <w:r>
        <w:t>teniendo algunos</w:t>
      </w:r>
      <w:r>
        <w:rPr>
          <w:spacing w:val="-4"/>
        </w:rPr>
        <w:t xml:space="preserve"> </w:t>
      </w:r>
      <w:r>
        <w:t>fraudes.</w:t>
      </w:r>
    </w:p>
    <w:p w:rsidR="0078194B" w:rsidRDefault="0078194B">
      <w:pPr>
        <w:spacing w:line="482" w:lineRule="auto"/>
        <w:sectPr w:rsidR="0078194B">
          <w:pgSz w:w="12240" w:h="15840"/>
          <w:pgMar w:top="98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17"/>
        </w:rPr>
      </w:pPr>
    </w:p>
    <w:p w:rsidR="0078194B" w:rsidRDefault="001A093D">
      <w:pPr>
        <w:pStyle w:val="Textoindependiente"/>
        <w:spacing w:before="93" w:line="482" w:lineRule="auto"/>
        <w:ind w:left="160" w:right="1468" w:firstLine="719"/>
      </w:pPr>
      <w:r>
        <w:rPr>
          <w:rFonts w:ascii="Arial" w:hAnsi="Arial"/>
          <w:b/>
        </w:rPr>
        <w:t>Recomendación:</w:t>
      </w:r>
      <w:r>
        <w:rPr>
          <w:rFonts w:ascii="Arial" w:hAnsi="Arial"/>
          <w:b/>
          <w:spacing w:val="-3"/>
        </w:rPr>
        <w:t xml:space="preserve"> </w:t>
      </w:r>
      <w:r>
        <w:t>Implementar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ciclo</w:t>
      </w:r>
      <w:r>
        <w:rPr>
          <w:spacing w:val="-3"/>
        </w:rPr>
        <w:t xml:space="preserve"> </w:t>
      </w:r>
      <w:r>
        <w:t>PVHA</w:t>
      </w:r>
      <w:r>
        <w:rPr>
          <w:spacing w:val="-2"/>
        </w:rPr>
        <w:t xml:space="preserve"> </w:t>
      </w:r>
      <w:r>
        <w:t>(planificar,</w:t>
      </w:r>
      <w:r>
        <w:rPr>
          <w:spacing w:val="-3"/>
        </w:rPr>
        <w:t xml:space="preserve"> </w:t>
      </w:r>
      <w:r>
        <w:t>hacer, verificar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actuar),</w:t>
      </w:r>
      <w:r>
        <w:rPr>
          <w:spacing w:val="-58"/>
        </w:rPr>
        <w:t xml:space="preserve"> </w:t>
      </w:r>
      <w:r>
        <w:t>esta herramienta nos va a permitir siempre tener un control sobre todos los procesos</w:t>
      </w:r>
      <w:r>
        <w:rPr>
          <w:spacing w:val="1"/>
        </w:rPr>
        <w:t xml:space="preserve"> </w:t>
      </w:r>
      <w:r>
        <w:t>mitigando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riesgos.</w:t>
      </w:r>
    </w:p>
    <w:p w:rsidR="0078194B" w:rsidRDefault="001A093D">
      <w:pPr>
        <w:pStyle w:val="Ttulo1"/>
        <w:spacing w:line="244" w:lineRule="exact"/>
        <w:ind w:left="222"/>
      </w:pPr>
      <w:bookmarkStart w:id="13" w:name="_bookmark13"/>
      <w:bookmarkEnd w:id="13"/>
      <w:r>
        <w:t>Conclusión</w:t>
      </w:r>
      <w:r>
        <w:rPr>
          <w:spacing w:val="-4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Prueba De Recorrido</w:t>
      </w: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6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40"/>
      </w:tblGrid>
      <w:tr w:rsidR="0078194B">
        <w:trPr>
          <w:trHeight w:val="506"/>
        </w:trPr>
        <w:tc>
          <w:tcPr>
            <w:tcW w:w="8940" w:type="dxa"/>
            <w:shd w:val="clear" w:color="auto" w:fill="BCD5ED"/>
          </w:tcPr>
          <w:p w:rsidR="0078194B" w:rsidRDefault="001A093D">
            <w:pPr>
              <w:pStyle w:val="TableParagraph"/>
              <w:spacing w:line="248" w:lineRule="exact"/>
              <w:ind w:left="82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CONCLUSIÓN</w:t>
            </w:r>
          </w:p>
        </w:tc>
      </w:tr>
      <w:tr w:rsidR="0078194B">
        <w:trPr>
          <w:trHeight w:val="7085"/>
        </w:trPr>
        <w:tc>
          <w:tcPr>
            <w:tcW w:w="8940" w:type="dxa"/>
          </w:tcPr>
          <w:p w:rsidR="0078194B" w:rsidRDefault="001A093D">
            <w:pPr>
              <w:pStyle w:val="TableParagraph"/>
              <w:spacing w:line="480" w:lineRule="auto"/>
              <w:ind w:left="107" w:right="195" w:firstLine="719"/>
            </w:pPr>
            <w:r>
              <w:t>En conclusión, después de finalizar la prueba de recorrido la cual se llevó a cabo</w:t>
            </w:r>
            <w:r>
              <w:rPr>
                <w:spacing w:val="-59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proceso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1"/>
              </w:rPr>
              <w:t xml:space="preserve"> </w:t>
            </w:r>
            <w:r>
              <w:t>cuentas por pagar y</w:t>
            </w:r>
            <w:r>
              <w:rPr>
                <w:spacing w:val="-3"/>
              </w:rPr>
              <w:t xml:space="preserve"> </w:t>
            </w:r>
            <w:r>
              <w:t>bancos,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evidencio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compañía</w:t>
            </w:r>
            <w:r>
              <w:rPr>
                <w:spacing w:val="-1"/>
              </w:rPr>
              <w:t xml:space="preserve"> </w:t>
            </w:r>
            <w:r>
              <w:t>tiene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58"/>
              </w:rPr>
              <w:t xml:space="preserve"> </w:t>
            </w:r>
            <w:r>
              <w:t>sistema de control interno deficiente lo que ha dado lugar a errores y fraudes, causando</w:t>
            </w:r>
            <w:r>
              <w:rPr>
                <w:spacing w:val="-59"/>
              </w:rPr>
              <w:t xml:space="preserve"> </w:t>
            </w:r>
            <w:r>
              <w:t>pérdidas financieras para la organización por otro lado, también se ha generado una</w:t>
            </w:r>
            <w:r>
              <w:rPr>
                <w:spacing w:val="1"/>
              </w:rPr>
              <w:t xml:space="preserve"> </w:t>
            </w:r>
            <w:r>
              <w:t>disminuci</w:t>
            </w:r>
            <w:r>
              <w:t>ón de la eficiencia en los procesos de la organización, lo que produce retrasos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costos</w:t>
            </w:r>
            <w:r>
              <w:rPr>
                <w:spacing w:val="1"/>
              </w:rPr>
              <w:t xml:space="preserve"> </w:t>
            </w:r>
            <w:r>
              <w:t>adicionales.</w:t>
            </w:r>
          </w:p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194B" w:rsidRDefault="001A093D">
            <w:pPr>
              <w:pStyle w:val="TableParagraph"/>
              <w:spacing w:line="480" w:lineRule="auto"/>
              <w:ind w:left="107" w:right="194" w:firstLine="719"/>
            </w:pPr>
            <w:r>
              <w:t>Además, es importante que la empresa mejore las políticas y procedimientos y</w:t>
            </w:r>
            <w:r>
              <w:rPr>
                <w:spacing w:val="1"/>
              </w:rPr>
              <w:t xml:space="preserve"> </w:t>
            </w:r>
            <w:r>
              <w:t>aplique el ciclo PHVA (Planear, Hacer, Verificar y Actuar) para mitigar riesgos tanto a</w:t>
            </w:r>
            <w:r>
              <w:rPr>
                <w:spacing w:val="1"/>
              </w:rPr>
              <w:t xml:space="preserve"> </w:t>
            </w:r>
            <w:r>
              <w:t>corto como a largo plazo. También sería beneficioso establecer claramente los alcances</w:t>
            </w:r>
            <w:r>
              <w:rPr>
                <w:spacing w:val="-60"/>
              </w:rPr>
              <w:t xml:space="preserve"> </w:t>
            </w:r>
            <w:r>
              <w:t>de cada puesto, definiendo hasta qué punto un encargado puede tomar decisiones y</w:t>
            </w:r>
            <w:r>
              <w:rPr>
                <w:spacing w:val="1"/>
              </w:rPr>
              <w:t xml:space="preserve"> </w:t>
            </w:r>
            <w:r>
              <w:t>cuándo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requiere</w:t>
            </w:r>
            <w:r>
              <w:rPr>
                <w:spacing w:val="-2"/>
              </w:rPr>
              <w:t xml:space="preserve"> </w:t>
            </w:r>
            <w:r>
              <w:t>la aprobación de</w:t>
            </w:r>
            <w:r>
              <w:rPr>
                <w:spacing w:val="-1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alta</w:t>
            </w:r>
            <w:r>
              <w:rPr>
                <w:spacing w:val="-2"/>
              </w:rPr>
              <w:t xml:space="preserve"> </w:t>
            </w:r>
            <w:r>
              <w:t>dirección o un</w:t>
            </w:r>
            <w:r>
              <w:rPr>
                <w:spacing w:val="-2"/>
              </w:rPr>
              <w:t xml:space="preserve"> </w:t>
            </w:r>
            <w:r>
              <w:t>superior.</w:t>
            </w:r>
          </w:p>
        </w:tc>
      </w:tr>
    </w:tbl>
    <w:p w:rsidR="0078194B" w:rsidRDefault="0078194B">
      <w:pPr>
        <w:spacing w:line="480" w:lineRule="auto"/>
        <w:sectPr w:rsidR="0078194B">
          <w:pgSz w:w="12240" w:h="15840"/>
          <w:pgMar w:top="98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6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4"/>
        <w:gridCol w:w="4688"/>
      </w:tblGrid>
      <w:tr w:rsidR="0078194B">
        <w:trPr>
          <w:trHeight w:val="4555"/>
        </w:trPr>
        <w:tc>
          <w:tcPr>
            <w:tcW w:w="4314" w:type="dxa"/>
          </w:tcPr>
          <w:p w:rsidR="0078194B" w:rsidRDefault="001A093D">
            <w:pPr>
              <w:pStyle w:val="TableParagraph"/>
              <w:spacing w:line="248" w:lineRule="exact"/>
              <w:ind w:left="82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NOMBRE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DEL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REVISOR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FISCAL:</w:t>
            </w:r>
          </w:p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spacing w:before="10"/>
              <w:rPr>
                <w:rFonts w:ascii="Arial"/>
                <w:b/>
                <w:sz w:val="33"/>
              </w:rPr>
            </w:pPr>
          </w:p>
          <w:p w:rsidR="0078194B" w:rsidRDefault="001A093D">
            <w:pPr>
              <w:pStyle w:val="TableParagraph"/>
              <w:spacing w:before="1" w:line="480" w:lineRule="auto"/>
              <w:ind w:left="537" w:right="670" w:firstLine="29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ELIZABETH GONZALEZ H.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STEPHANY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RAMIREZ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C.</w:t>
            </w:r>
          </w:p>
        </w:tc>
        <w:tc>
          <w:tcPr>
            <w:tcW w:w="4688" w:type="dxa"/>
          </w:tcPr>
          <w:p w:rsidR="0078194B" w:rsidRDefault="001A093D">
            <w:pPr>
              <w:pStyle w:val="TableParagraph"/>
              <w:spacing w:line="480" w:lineRule="auto"/>
              <w:ind w:left="107" w:right="1224" w:firstLine="72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 xml:space="preserve">NOMBRE </w:t>
            </w:r>
            <w:r>
              <w:rPr>
                <w:rFonts w:ascii="Arial"/>
                <w:b/>
                <w:spacing w:val="-4"/>
              </w:rPr>
              <w:t>INSPECTOR DE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SEGUIMIENTO:</w:t>
            </w:r>
          </w:p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spacing w:before="6"/>
              <w:rPr>
                <w:rFonts w:ascii="Arial"/>
                <w:b/>
                <w:sz w:val="35"/>
              </w:rPr>
            </w:pPr>
          </w:p>
          <w:p w:rsidR="0078194B" w:rsidRDefault="001A093D">
            <w:pPr>
              <w:pStyle w:val="TableParagraph"/>
              <w:ind w:left="8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CARLOS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CHAMORRO.</w:t>
            </w:r>
          </w:p>
        </w:tc>
      </w:tr>
    </w:tbl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7"/>
        <w:rPr>
          <w:rFonts w:ascii="Arial"/>
          <w:b/>
          <w:sz w:val="23"/>
        </w:rPr>
      </w:pPr>
    </w:p>
    <w:p w:rsidR="0078194B" w:rsidRDefault="001A093D">
      <w:pPr>
        <w:pStyle w:val="Ttulo1"/>
        <w:ind w:left="2209" w:right="2684"/>
        <w:jc w:val="center"/>
      </w:pPr>
      <w:bookmarkStart w:id="14" w:name="_bookmark14"/>
      <w:bookmarkEnd w:id="14"/>
      <w:r>
        <w:t>Memorando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Materialidad</w:t>
      </w:r>
    </w:p>
    <w:p w:rsidR="0078194B" w:rsidRDefault="0078194B">
      <w:pPr>
        <w:pStyle w:val="Textoindependiente"/>
        <w:spacing w:before="4"/>
        <w:rPr>
          <w:rFonts w:ascii="Arial"/>
          <w:b/>
        </w:rPr>
      </w:pPr>
    </w:p>
    <w:tbl>
      <w:tblPr>
        <w:tblStyle w:val="TableNormal"/>
        <w:tblW w:w="0" w:type="auto"/>
        <w:tblInd w:w="695" w:type="dxa"/>
        <w:tblLayout w:type="fixed"/>
        <w:tblLook w:val="01E0" w:firstRow="1" w:lastRow="1" w:firstColumn="1" w:lastColumn="1" w:noHBand="0" w:noVBand="0"/>
      </w:tblPr>
      <w:tblGrid>
        <w:gridCol w:w="1532"/>
        <w:gridCol w:w="6343"/>
      </w:tblGrid>
      <w:tr w:rsidR="0078194B">
        <w:trPr>
          <w:trHeight w:val="377"/>
        </w:trPr>
        <w:tc>
          <w:tcPr>
            <w:tcW w:w="1532" w:type="dxa"/>
          </w:tcPr>
          <w:p w:rsidR="0078194B" w:rsidRDefault="001A093D">
            <w:pPr>
              <w:pStyle w:val="TableParagraph"/>
              <w:spacing w:line="247" w:lineRule="exact"/>
              <w:ind w:left="20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Fecha:</w:t>
            </w:r>
          </w:p>
        </w:tc>
        <w:tc>
          <w:tcPr>
            <w:tcW w:w="6343" w:type="dxa"/>
          </w:tcPr>
          <w:p w:rsidR="0078194B" w:rsidRDefault="001A093D">
            <w:pPr>
              <w:pStyle w:val="TableParagraph"/>
              <w:spacing w:line="249" w:lineRule="exact"/>
              <w:ind w:left="502"/>
            </w:pPr>
            <w:r>
              <w:t>30 Abril 2022</w:t>
            </w:r>
          </w:p>
        </w:tc>
      </w:tr>
      <w:tr w:rsidR="0078194B">
        <w:trPr>
          <w:trHeight w:val="506"/>
        </w:trPr>
        <w:tc>
          <w:tcPr>
            <w:tcW w:w="1532" w:type="dxa"/>
          </w:tcPr>
          <w:p w:rsidR="0078194B" w:rsidRDefault="001A093D">
            <w:pPr>
              <w:pStyle w:val="TableParagraph"/>
              <w:spacing w:before="122"/>
              <w:ind w:left="20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A:</w:t>
            </w:r>
          </w:p>
        </w:tc>
        <w:tc>
          <w:tcPr>
            <w:tcW w:w="6343" w:type="dxa"/>
          </w:tcPr>
          <w:p w:rsidR="0078194B" w:rsidRDefault="001A093D">
            <w:pPr>
              <w:pStyle w:val="TableParagraph"/>
              <w:spacing w:before="124"/>
              <w:ind w:left="502"/>
            </w:pPr>
            <w:r>
              <w:t>Archivo</w:t>
            </w:r>
            <w:r>
              <w:rPr>
                <w:spacing w:val="-2"/>
              </w:rPr>
              <w:t xml:space="preserve"> </w:t>
            </w:r>
            <w:r>
              <w:t>PREMOLDEADOS</w:t>
            </w:r>
            <w:r>
              <w:rPr>
                <w:spacing w:val="56"/>
              </w:rPr>
              <w:t xml:space="preserve"> </w:t>
            </w:r>
            <w:r>
              <w:t>S.A.S.</w:t>
            </w:r>
          </w:p>
        </w:tc>
      </w:tr>
      <w:tr w:rsidR="0078194B">
        <w:trPr>
          <w:trHeight w:val="506"/>
        </w:trPr>
        <w:tc>
          <w:tcPr>
            <w:tcW w:w="1532" w:type="dxa"/>
          </w:tcPr>
          <w:p w:rsidR="0078194B" w:rsidRDefault="001A093D">
            <w:pPr>
              <w:pStyle w:val="TableParagraph"/>
              <w:spacing w:before="122"/>
              <w:ind w:left="20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 :</w:t>
            </w:r>
          </w:p>
        </w:tc>
        <w:tc>
          <w:tcPr>
            <w:tcW w:w="6343" w:type="dxa"/>
          </w:tcPr>
          <w:p w:rsidR="0078194B" w:rsidRDefault="001A093D">
            <w:pPr>
              <w:pStyle w:val="TableParagraph"/>
              <w:spacing w:before="124"/>
              <w:ind w:left="502"/>
            </w:pPr>
            <w:r>
              <w:t>El</w:t>
            </w:r>
            <w:r>
              <w:rPr>
                <w:spacing w:val="-2"/>
              </w:rPr>
              <w:t xml:space="preserve"> </w:t>
            </w:r>
            <w:r>
              <w:t>equipo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compromiso</w:t>
            </w:r>
          </w:p>
        </w:tc>
      </w:tr>
      <w:tr w:rsidR="0078194B">
        <w:trPr>
          <w:trHeight w:val="884"/>
        </w:trPr>
        <w:tc>
          <w:tcPr>
            <w:tcW w:w="1532" w:type="dxa"/>
          </w:tcPr>
          <w:p w:rsidR="0078194B" w:rsidRDefault="001A093D">
            <w:pPr>
              <w:pStyle w:val="TableParagraph"/>
              <w:spacing w:before="122"/>
              <w:ind w:left="20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Asunto:</w:t>
            </w:r>
          </w:p>
        </w:tc>
        <w:tc>
          <w:tcPr>
            <w:tcW w:w="6343" w:type="dxa"/>
          </w:tcPr>
          <w:p w:rsidR="0078194B" w:rsidRDefault="001A093D">
            <w:pPr>
              <w:pStyle w:val="TableParagraph"/>
              <w:spacing w:before="124"/>
              <w:ind w:left="502"/>
            </w:pPr>
            <w:r>
              <w:t>Revisión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materialidad</w:t>
            </w:r>
            <w:r>
              <w:rPr>
                <w:spacing w:val="-1"/>
              </w:rPr>
              <w:t xml:space="preserve"> </w:t>
            </w:r>
            <w:r>
              <w:t>seleccionada para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encargo.</w:t>
            </w:r>
          </w:p>
          <w:p w:rsidR="0078194B" w:rsidRDefault="0078194B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78194B" w:rsidRDefault="001A093D">
            <w:pPr>
              <w:pStyle w:val="TableParagraph"/>
              <w:spacing w:line="233" w:lineRule="exact"/>
              <w:ind w:left="502"/>
            </w:pPr>
            <w:r>
              <w:t>Cifras en</w:t>
            </w:r>
            <w:r>
              <w:rPr>
                <w:spacing w:val="-2"/>
              </w:rPr>
              <w:t xml:space="preserve"> </w:t>
            </w:r>
            <w:r>
              <w:t>pesos</w:t>
            </w:r>
          </w:p>
        </w:tc>
      </w:tr>
    </w:tbl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5"/>
        <w:rPr>
          <w:rFonts w:ascii="Arial"/>
          <w:b/>
          <w:sz w:val="17"/>
        </w:rPr>
      </w:pPr>
    </w:p>
    <w:p w:rsidR="0078194B" w:rsidRDefault="001A093D">
      <w:pPr>
        <w:pStyle w:val="Ttulo1"/>
        <w:spacing w:before="94"/>
      </w:pPr>
      <w:bookmarkStart w:id="15" w:name="_bookmark15"/>
      <w:bookmarkEnd w:id="15"/>
      <w:r>
        <w:t>Objetivo</w:t>
      </w:r>
    </w:p>
    <w:p w:rsidR="0078194B" w:rsidRDefault="0078194B">
      <w:pPr>
        <w:pStyle w:val="Textoindependiente"/>
        <w:spacing w:before="3"/>
        <w:rPr>
          <w:rFonts w:ascii="Arial"/>
          <w:b/>
        </w:rPr>
      </w:pPr>
    </w:p>
    <w:p w:rsidR="0078194B" w:rsidRDefault="001A093D">
      <w:pPr>
        <w:pStyle w:val="Textoindependiente"/>
        <w:spacing w:before="1" w:line="480" w:lineRule="auto"/>
        <w:ind w:left="160" w:right="2024" w:firstLine="707"/>
      </w:pPr>
      <w:r>
        <w:t>Documentar los juicios utilizados en la determinación de la materialidad de la</w:t>
      </w:r>
      <w:r>
        <w:rPr>
          <w:spacing w:val="-59"/>
        </w:rPr>
        <w:t xml:space="preserve"> </w:t>
      </w:r>
      <w:r>
        <w:t>compañía</w:t>
      </w:r>
      <w:r>
        <w:rPr>
          <w:spacing w:val="-1"/>
        </w:rPr>
        <w:t xml:space="preserve"> </w:t>
      </w:r>
      <w:r>
        <w:t>PREMOLDEADOS S.A.S.</w:t>
      </w:r>
    </w:p>
    <w:p w:rsidR="0078194B" w:rsidRDefault="001A093D">
      <w:pPr>
        <w:pStyle w:val="Ttulo1"/>
        <w:spacing w:line="251" w:lineRule="exact"/>
      </w:pPr>
      <w:bookmarkStart w:id="16" w:name="_bookmark16"/>
      <w:bookmarkEnd w:id="16"/>
      <w:r>
        <w:t>Desarrollo</w:t>
      </w:r>
    </w:p>
    <w:p w:rsidR="0078194B" w:rsidRDefault="0078194B">
      <w:pPr>
        <w:pStyle w:val="Textoindependiente"/>
        <w:rPr>
          <w:rFonts w:ascii="Arial"/>
          <w:b/>
        </w:rPr>
      </w:pPr>
    </w:p>
    <w:p w:rsidR="0078194B" w:rsidRDefault="001A093D">
      <w:pPr>
        <w:pStyle w:val="Textoindependiente"/>
        <w:spacing w:line="480" w:lineRule="auto"/>
        <w:ind w:left="160" w:right="1638" w:firstLine="719"/>
        <w:jc w:val="both"/>
      </w:pPr>
      <w:r>
        <w:t>Teniendo en cuenta la Norma Internacional de Auditoria 320 y la responsabilidad</w:t>
      </w:r>
      <w:r>
        <w:rPr>
          <w:spacing w:val="-59"/>
        </w:rPr>
        <w:t xml:space="preserve"> </w:t>
      </w:r>
      <w:r>
        <w:t>del auditor para aplicar el concepto de importancia relativa; determinando la naturaleza,</w:t>
      </w:r>
      <w:r>
        <w:rPr>
          <w:spacing w:val="1"/>
        </w:rPr>
        <w:t xml:space="preserve"> </w:t>
      </w:r>
      <w:r>
        <w:t>oportunidad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alcance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procedimientos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evaluación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riesgos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riesgos</w:t>
      </w:r>
      <w:r>
        <w:rPr>
          <w:spacing w:val="-3"/>
        </w:rPr>
        <w:t xml:space="preserve"> </w:t>
      </w:r>
      <w:r>
        <w:t>de error</w:t>
      </w:r>
    </w:p>
    <w:p w:rsidR="0078194B" w:rsidRDefault="0078194B">
      <w:pPr>
        <w:spacing w:line="480" w:lineRule="auto"/>
        <w:jc w:val="both"/>
        <w:sectPr w:rsidR="0078194B">
          <w:pgSz w:w="12240" w:h="15840"/>
          <w:pgMar w:top="98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2"/>
        <w:rPr>
          <w:sz w:val="17"/>
        </w:rPr>
      </w:pPr>
    </w:p>
    <w:p w:rsidR="0078194B" w:rsidRDefault="001A093D">
      <w:pPr>
        <w:pStyle w:val="Textoindependiente"/>
        <w:spacing w:before="94" w:line="480" w:lineRule="auto"/>
        <w:ind w:left="160" w:right="2060"/>
      </w:pPr>
      <w:r>
        <w:t>material, el equipo de auditoria ha aplicado una serie de pasos para determinar la</w:t>
      </w:r>
      <w:r>
        <w:rPr>
          <w:spacing w:val="1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relativa</w:t>
      </w:r>
      <w:r>
        <w:rPr>
          <w:spacing w:val="-1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adecuada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entidad, usando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juicio</w:t>
      </w:r>
      <w:r>
        <w:rPr>
          <w:spacing w:val="-1"/>
        </w:rPr>
        <w:t xml:space="preserve"> </w:t>
      </w:r>
      <w:r>
        <w:t>profesional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58"/>
        </w:rPr>
        <w:t xml:space="preserve"> </w:t>
      </w:r>
      <w:r>
        <w:t>conocimiento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negocios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económicas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entidad.</w:t>
      </w:r>
    </w:p>
    <w:p w:rsidR="0078194B" w:rsidRDefault="001A093D">
      <w:pPr>
        <w:pStyle w:val="Textoindependiente"/>
        <w:spacing w:line="480" w:lineRule="auto"/>
        <w:ind w:left="160" w:right="1606" w:firstLine="719"/>
      </w:pPr>
      <w:r>
        <w:t>La materialidad es utilizada para determinar la importancia de los errores</w:t>
      </w:r>
      <w:r>
        <w:rPr>
          <w:spacing w:val="1"/>
        </w:rPr>
        <w:t xml:space="preserve"> </w:t>
      </w:r>
      <w:r>
        <w:t>individuales y agregados, y al concluir sobre la auditoria comparamos los errores no</w:t>
      </w:r>
      <w:r>
        <w:rPr>
          <w:spacing w:val="1"/>
        </w:rPr>
        <w:t xml:space="preserve"> </w:t>
      </w:r>
      <w:r>
        <w:t>corregidos con la materialidad para determin</w:t>
      </w:r>
      <w:r>
        <w:t>ar si el alcance de la auditoria era suficiente</w:t>
      </w:r>
      <w:r>
        <w:rPr>
          <w:spacing w:val="-59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contexto</w:t>
      </w:r>
      <w:r>
        <w:rPr>
          <w:spacing w:val="-2"/>
        </w:rPr>
        <w:t xml:space="preserve"> </w:t>
      </w:r>
      <w:r>
        <w:t>de los</w:t>
      </w:r>
      <w:r>
        <w:rPr>
          <w:spacing w:val="-2"/>
        </w:rPr>
        <w:t xml:space="preserve"> </w:t>
      </w:r>
      <w:r>
        <w:t>errores</w:t>
      </w:r>
      <w:r>
        <w:rPr>
          <w:spacing w:val="1"/>
        </w:rPr>
        <w:t xml:space="preserve"> </w:t>
      </w:r>
      <w:r>
        <w:t>identificados.</w:t>
      </w:r>
    </w:p>
    <w:p w:rsidR="0078194B" w:rsidRDefault="0078194B">
      <w:pPr>
        <w:spacing w:line="480" w:lineRule="auto"/>
        <w:sectPr w:rsidR="0078194B">
          <w:pgSz w:w="12240" w:h="15840"/>
          <w:pgMar w:top="98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1"/>
        </w:rPr>
      </w:pPr>
    </w:p>
    <w:p w:rsidR="0078194B" w:rsidRDefault="001A093D">
      <w:pPr>
        <w:pStyle w:val="Ttulo1"/>
        <w:spacing w:before="94"/>
      </w:pPr>
      <w:bookmarkStart w:id="17" w:name="_bookmark17"/>
      <w:bookmarkEnd w:id="17"/>
      <w:r>
        <w:t>Antecedentes</w:t>
      </w:r>
    </w:p>
    <w:p w:rsidR="0078194B" w:rsidRDefault="001A093D">
      <w:pPr>
        <w:pStyle w:val="Textoindependiente"/>
        <w:spacing w:before="3"/>
        <w:rPr>
          <w:rFonts w:ascii="Arial"/>
          <w:b/>
          <w:sz w:val="12"/>
        </w:rPr>
      </w:pPr>
      <w:r>
        <w:pict>
          <v:shape id="_x0000_s1034" type="#_x0000_t202" style="position:absolute;margin-left:69.5pt;margin-top:9.4pt;width:445.6pt;height:185.05pt;z-index:-15726592;mso-wrap-distance-left:0;mso-wrap-distance-right:0;mso-position-horizontal-relative:page" filled="f" strokeweight=".72pt">
            <v:textbox inset="0,0,0,0">
              <w:txbxContent>
                <w:p w:rsidR="0078194B" w:rsidRDefault="001A093D">
                  <w:pPr>
                    <w:pStyle w:val="Textoindependiente"/>
                    <w:spacing w:before="70" w:line="480" w:lineRule="auto"/>
                    <w:ind w:left="144" w:right="137" w:firstLine="719"/>
                    <w:jc w:val="both"/>
                  </w:pPr>
                  <w:r>
                    <w:t>PREMOLDEADOS S.A.S. es una empresa constituida hace más de 12 años, 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cual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tiene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actualidad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puntos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venta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y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espera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abrir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1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tiendas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entre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año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2023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rPr>
                      <w:spacing w:val="-1"/>
                    </w:rPr>
                    <w:t>y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1"/>
                    </w:rPr>
                    <w:t>2024,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su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1"/>
                    </w:rPr>
                    <w:t>domicilio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principal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encuentra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KM3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Cali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Cavasa,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Colombia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y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su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principal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actividad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manufactura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prefabricados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concreto,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pertenece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sector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secundario. La Compañía se basa en una estrategia</w:t>
                  </w:r>
                  <w:r>
                    <w:t xml:space="preserve"> de mercado sólido, obteniendo una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participación significativa en el sector de la construcción en grandes proyectos a nivel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municipal,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departamental 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nacional.</w:t>
                  </w:r>
                </w:p>
              </w:txbxContent>
            </v:textbox>
            <w10:wrap type="topAndBottom" anchorx="page"/>
          </v:shape>
        </w:pict>
      </w:r>
    </w:p>
    <w:p w:rsidR="0078194B" w:rsidRDefault="0078194B">
      <w:pPr>
        <w:pStyle w:val="Textoindependiente"/>
        <w:rPr>
          <w:rFonts w:ascii="Arial"/>
          <w:b/>
          <w:sz w:val="24"/>
        </w:rPr>
      </w:pPr>
    </w:p>
    <w:p w:rsidR="0078194B" w:rsidRDefault="0078194B">
      <w:pPr>
        <w:pStyle w:val="Textoindependiente"/>
        <w:rPr>
          <w:rFonts w:ascii="Arial"/>
          <w:b/>
          <w:sz w:val="25"/>
        </w:rPr>
      </w:pPr>
    </w:p>
    <w:p w:rsidR="0078194B" w:rsidRDefault="001A093D">
      <w:pPr>
        <w:pStyle w:val="Ttulo1"/>
      </w:pPr>
      <w:bookmarkStart w:id="18" w:name="_bookmark18"/>
      <w:bookmarkEnd w:id="18"/>
      <w:r>
        <w:t>Comprender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Estructura de Propiedad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Usuarios 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Financieros</w:t>
      </w: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1A093D">
      <w:pPr>
        <w:pStyle w:val="Textoindependiente"/>
        <w:spacing w:before="7"/>
        <w:rPr>
          <w:rFonts w:ascii="Arial"/>
          <w:b/>
          <w:sz w:val="10"/>
        </w:rPr>
      </w:pPr>
      <w:r>
        <w:pict>
          <v:shape id="_x0000_s1033" type="#_x0000_t202" style="position:absolute;margin-left:1in;margin-top:8.45pt;width:445.6pt;height:159.75pt;z-index:-15726080;mso-wrap-distance-left:0;mso-wrap-distance-right:0;mso-position-horizontal-relative:page" filled="f" strokeweight=".72pt">
            <v:textbox inset="0,0,0,0">
              <w:txbxContent>
                <w:p w:rsidR="0078194B" w:rsidRDefault="001A093D">
                  <w:pPr>
                    <w:pStyle w:val="Textoindependiente"/>
                    <w:spacing w:before="71" w:line="480" w:lineRule="auto"/>
                    <w:ind w:left="144" w:right="540" w:firstLine="719"/>
                  </w:pPr>
                  <w:r>
                    <w:t>La Compañía es una sociedad privada y cerrada, constituida bajo la figura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jurídica de sociedad por Acciones Simplificada que pertenece a los socios Baelo y a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Codinsa quienes tienen acciones por partes iguales. A la fecha, la sociedad no 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encuentra inscri</w:t>
                  </w:r>
                  <w:r>
                    <w:t>ta como emisor ante la Superintendencia Financiera de Colombia 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durante su duración no ha emitido ningún tipo de instrumento financiero de deuda o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patrimonio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público.</w:t>
                  </w:r>
                </w:p>
              </w:txbxContent>
            </v:textbox>
            <w10:wrap type="topAndBottom" anchorx="page"/>
          </v:shape>
        </w:pict>
      </w:r>
    </w:p>
    <w:p w:rsidR="0078194B" w:rsidRDefault="0078194B">
      <w:pPr>
        <w:rPr>
          <w:rFonts w:ascii="Arial"/>
          <w:sz w:val="10"/>
        </w:rPr>
        <w:sectPr w:rsidR="0078194B">
          <w:headerReference w:type="default" r:id="rId9"/>
          <w:footerReference w:type="default" r:id="rId10"/>
          <w:pgSz w:w="12240" w:h="15840"/>
          <w:pgMar w:top="700" w:right="540" w:bottom="2700" w:left="1280" w:header="490" w:footer="2500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10"/>
        <w:rPr>
          <w:rFonts w:ascii="Arial"/>
          <w:b/>
          <w:sz w:val="28"/>
        </w:rPr>
      </w:pPr>
    </w:p>
    <w:p w:rsidR="0078194B" w:rsidRDefault="001A093D">
      <w:pPr>
        <w:pStyle w:val="Ttulo1"/>
        <w:spacing w:before="94"/>
      </w:pPr>
      <w:bookmarkStart w:id="19" w:name="_bookmark19"/>
      <w:bookmarkEnd w:id="19"/>
      <w:r>
        <w:t>Entender el</w:t>
      </w:r>
      <w:r>
        <w:rPr>
          <w:spacing w:val="1"/>
        </w:rPr>
        <w:t xml:space="preserve"> </w:t>
      </w:r>
      <w:r>
        <w:t>Foco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 Usuarios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 Estados Financieros</w:t>
      </w: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1A093D">
      <w:pPr>
        <w:pStyle w:val="Textoindependiente"/>
        <w:rPr>
          <w:rFonts w:ascii="Arial"/>
          <w:b/>
          <w:sz w:val="24"/>
        </w:rPr>
      </w:pPr>
      <w:r>
        <w:pict>
          <v:shape id="_x0000_s1032" type="#_x0000_t202" style="position:absolute;margin-left:1in;margin-top:16.15pt;width:445.6pt;height:311.55pt;z-index:-15725568;mso-wrap-distance-left:0;mso-wrap-distance-right:0;mso-position-horizontal-relative:page" filled="f" strokeweight=".72pt">
            <v:textbox inset="0,0,0,0">
              <w:txbxContent>
                <w:p w:rsidR="0078194B" w:rsidRDefault="001A093D">
                  <w:pPr>
                    <w:pStyle w:val="Textoindependiente"/>
                    <w:spacing w:before="72" w:line="480" w:lineRule="auto"/>
                    <w:ind w:left="144" w:right="196" w:firstLine="719"/>
                  </w:pPr>
                  <w:r>
                    <w:t>Los usuarios primarios de los estados financieros corresponden a los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accionistas y la Junta Directiva, quienes toman decisiones de largo plazo basados en la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utilidad antes de impuestos. La Junta Directiva tiene a</w:t>
                  </w:r>
                  <w:r>
                    <w:t>cceso a la información financiera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mensual (No auditada) para el análisis de la Compañía y los Accionistas reciben los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estados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financieros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auditados una vez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año,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cierre del ejercicio.</w:t>
                  </w:r>
                </w:p>
                <w:p w:rsidR="0078194B" w:rsidRDefault="001A093D">
                  <w:pPr>
                    <w:pStyle w:val="Textoindependiente"/>
                    <w:spacing w:before="1" w:line="480" w:lineRule="auto"/>
                    <w:ind w:left="144" w:right="210" w:firstLine="719"/>
                  </w:pPr>
                  <w:r>
                    <w:t>Otros usuarios de los estados financieros corresponden a las entida</w:t>
                  </w:r>
                  <w:r>
                    <w:t>des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financieras y los proveedores quienes les dan cupo de crédito a la compañía y utilizan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la información de los estados financieros para calificar y administrar el riesgo de crédito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 xml:space="preserve">asociada a la misma. Las entidades financieras y los proveedores reciben </w:t>
                  </w:r>
                  <w:r>
                    <w:t>los estados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financieros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auditados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anuales;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cuando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los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solicitan.</w:t>
                  </w:r>
                </w:p>
              </w:txbxContent>
            </v:textbox>
            <w10:wrap type="topAndBottom" anchorx="page"/>
          </v:shape>
        </w:pict>
      </w:r>
    </w:p>
    <w:p w:rsidR="0078194B" w:rsidRDefault="0078194B">
      <w:pPr>
        <w:rPr>
          <w:rFonts w:ascii="Arial"/>
          <w:sz w:val="24"/>
        </w:rPr>
        <w:sectPr w:rsidR="0078194B">
          <w:headerReference w:type="default" r:id="rId11"/>
          <w:footerReference w:type="default" r:id="rId12"/>
          <w:pgSz w:w="12240" w:h="15840"/>
          <w:pgMar w:top="700" w:right="540" w:bottom="2700" w:left="1280" w:header="490" w:footer="2500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17"/>
        </w:rPr>
      </w:pPr>
    </w:p>
    <w:p w:rsidR="0078194B" w:rsidRDefault="001A093D">
      <w:pPr>
        <w:pStyle w:val="Ttulo1"/>
        <w:spacing w:before="93"/>
      </w:pPr>
      <w:bookmarkStart w:id="20" w:name="_bookmark20"/>
      <w:bookmarkEnd w:id="20"/>
      <w:r>
        <w:t>Identificar el</w:t>
      </w:r>
      <w:r>
        <w:rPr>
          <w:spacing w:val="-1"/>
        </w:rPr>
        <w:t xml:space="preserve"> </w:t>
      </w:r>
      <w:r>
        <w:t>Benchmark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importancia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usuarios</w:t>
      </w: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1A093D">
      <w:pPr>
        <w:pStyle w:val="Textoindependiente"/>
        <w:spacing w:before="5"/>
        <w:rPr>
          <w:rFonts w:ascii="Arial"/>
          <w:b/>
          <w:sz w:val="24"/>
        </w:rPr>
      </w:pPr>
      <w:r>
        <w:pict>
          <v:shape id="_x0000_s1031" type="#_x0000_t202" style="position:absolute;margin-left:1in;margin-top:16.4pt;width:445.6pt;height:377.8pt;z-index:-15725056;mso-wrap-distance-left:0;mso-wrap-distance-right:0;mso-position-horizontal-relative:page" filled="f" strokeweight=".72pt">
            <v:textbox inset="0,0,0,0">
              <w:txbxContent>
                <w:p w:rsidR="0078194B" w:rsidRDefault="001A093D">
                  <w:pPr>
                    <w:spacing w:before="67"/>
                    <w:ind w:left="144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</w:rPr>
                    <w:t>Incluir el</w:t>
                  </w:r>
                  <w:r>
                    <w:rPr>
                      <w:rFonts w:ascii="Arial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</w:rPr>
                    <w:t>nombre</w:t>
                  </w:r>
                  <w:r>
                    <w:rPr>
                      <w:rFonts w:ascii="Arial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</w:rPr>
                    <w:t>del</w:t>
                  </w:r>
                  <w:r>
                    <w:rPr>
                      <w:rFonts w:ascii="Arial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</w:rPr>
                    <w:t>benchmark</w:t>
                  </w:r>
                </w:p>
                <w:p w:rsidR="0078194B" w:rsidRDefault="0078194B">
                  <w:pPr>
                    <w:pStyle w:val="Textoindependiente"/>
                    <w:rPr>
                      <w:rFonts w:ascii="Arial"/>
                      <w:b/>
                      <w:sz w:val="24"/>
                    </w:rPr>
                  </w:pPr>
                </w:p>
                <w:p w:rsidR="0078194B" w:rsidRDefault="0078194B">
                  <w:pPr>
                    <w:pStyle w:val="Textoindependiente"/>
                    <w:spacing w:before="5"/>
                    <w:rPr>
                      <w:rFonts w:ascii="Arial"/>
                      <w:b/>
                      <w:sz w:val="25"/>
                    </w:rPr>
                  </w:pPr>
                </w:p>
                <w:p w:rsidR="0078194B" w:rsidRDefault="001A093D">
                  <w:pPr>
                    <w:pStyle w:val="Textoindependiente"/>
                    <w:spacing w:line="480" w:lineRule="auto"/>
                    <w:ind w:left="144" w:right="247" w:firstLine="719"/>
                  </w:pPr>
                  <w:r>
                    <w:t>El estado de resultados consideramos que es uno de los estados financieros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más importantes para una compañía, puesto que podemos observar de manera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detallada y certeramente si la empresa está teniendo ganancias o pérdidas en su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operación y así tomar las de</w:t>
                  </w:r>
                  <w:r>
                    <w:t>cisiones correctas para su crecimiento y para establecerse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mercado.</w:t>
                  </w:r>
                </w:p>
                <w:p w:rsidR="0078194B" w:rsidRDefault="001A093D">
                  <w:pPr>
                    <w:pStyle w:val="Textoindependiente"/>
                    <w:spacing w:line="480" w:lineRule="auto"/>
                    <w:ind w:left="144" w:right="578" w:firstLine="719"/>
                  </w:pPr>
                  <w:r>
                    <w:t>Por otro lado, un aspecto que es fundamental para la toma de decisiones es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utilidad antes de impuesto ya que permite obtener una idea clara del rendimiento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operativo de las empresas,</w:t>
                  </w:r>
                  <w:r>
                    <w:t xml:space="preserve"> y es posible comparar la rentabilidad, en sí mismo, y en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relación con otras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empresas,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bien 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que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hacen en 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ámbito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operativo.</w:t>
                  </w:r>
                </w:p>
                <w:p w:rsidR="0078194B" w:rsidRDefault="001A093D">
                  <w:pPr>
                    <w:pStyle w:val="Textoindependiente"/>
                    <w:spacing w:before="2" w:line="480" w:lineRule="auto"/>
                    <w:ind w:left="144" w:right="148" w:firstLine="719"/>
                  </w:pPr>
                  <w:r>
                    <w:t>Por lo anterior, consideramos que la utilidad antes de impuesto es un elemento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de alto interés para los accionistas y </w:t>
                  </w:r>
                  <w:r>
                    <w:t>se considera es el principal foco de los usuarios de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los estados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financieros.</w:t>
                  </w:r>
                </w:p>
              </w:txbxContent>
            </v:textbox>
            <w10:wrap type="topAndBottom" anchorx="page"/>
          </v:shape>
        </w:pict>
      </w:r>
    </w:p>
    <w:p w:rsidR="0078194B" w:rsidRDefault="0078194B">
      <w:pPr>
        <w:rPr>
          <w:rFonts w:ascii="Arial"/>
          <w:sz w:val="24"/>
        </w:rPr>
        <w:sectPr w:rsidR="0078194B">
          <w:headerReference w:type="default" r:id="rId13"/>
          <w:footerReference w:type="default" r:id="rId14"/>
          <w:pgSz w:w="12240" w:h="15840"/>
          <w:pgMar w:top="700" w:right="540" w:bottom="2700" w:left="1280" w:header="490" w:footer="2500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17"/>
        </w:rPr>
      </w:pPr>
    </w:p>
    <w:p w:rsidR="0078194B" w:rsidRDefault="001A093D">
      <w:pPr>
        <w:pStyle w:val="Ttulo1"/>
        <w:spacing w:before="93"/>
      </w:pPr>
      <w:bookmarkStart w:id="21" w:name="_bookmark21"/>
      <w:bookmarkEnd w:id="21"/>
      <w:r>
        <w:t>Determinar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Porcentaje</w:t>
      </w:r>
      <w:r>
        <w:rPr>
          <w:spacing w:val="2"/>
        </w:rPr>
        <w:t xml:space="preserve"> </w:t>
      </w:r>
      <w:r>
        <w:t>Apropiado</w:t>
      </w:r>
      <w:r>
        <w:rPr>
          <w:spacing w:val="-2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Aplicar 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Benchmark</w:t>
      </w:r>
      <w:r>
        <w:rPr>
          <w:spacing w:val="-2"/>
        </w:rPr>
        <w:t xml:space="preserve"> </w:t>
      </w:r>
      <w:r>
        <w:t>Seleccionado</w:t>
      </w: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1A093D">
      <w:pPr>
        <w:pStyle w:val="Textoindependiente"/>
        <w:spacing w:before="6"/>
        <w:rPr>
          <w:rFonts w:ascii="Arial"/>
          <w:b/>
          <w:sz w:val="10"/>
        </w:rPr>
      </w:pPr>
      <w:r>
        <w:pict>
          <v:shape id="_x0000_s1030" type="#_x0000_t202" style="position:absolute;margin-left:1in;margin-top:8.4pt;width:445.6pt;height:210.4pt;z-index:-15724544;mso-wrap-distance-left:0;mso-wrap-distance-right:0;mso-position-horizontal-relative:page" filled="f" strokeweight=".72pt">
            <v:textbox inset="0,0,0,0">
              <w:txbxContent>
                <w:p w:rsidR="0078194B" w:rsidRDefault="001A093D">
                  <w:pPr>
                    <w:pStyle w:val="Textoindependiente"/>
                    <w:spacing w:before="70" w:line="480" w:lineRule="auto"/>
                    <w:ind w:left="144" w:right="137" w:firstLine="719"/>
                    <w:jc w:val="both"/>
                  </w:pPr>
                  <w:r>
                    <w:t>Usando el juicio profesional, con base en el conocimiento de los usuarios de los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estados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financieros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entidad,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ha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elegido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que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aplique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5%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sobre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Benchmark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seleccionado.</w:t>
                  </w:r>
                </w:p>
                <w:p w:rsidR="0078194B" w:rsidRDefault="001A093D">
                  <w:pPr>
                    <w:pStyle w:val="Textoindependiente"/>
                    <w:spacing w:before="1" w:line="480" w:lineRule="auto"/>
                    <w:ind w:left="144" w:right="138" w:firstLine="719"/>
                    <w:jc w:val="both"/>
                  </w:pPr>
                  <w:r>
                    <w:t>Para la proyección del Benchmarks, se utilizó como información financiera 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proyectada al cierre del año 2022 y se tuvo en cuenta el presupuesto; con base en lo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anterior se decidió tomar estado de resultado a diciembre 31 de 2022 como mejor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estimado. Tamb</w:t>
                  </w:r>
                  <w:r>
                    <w:t>ién se efectúo reunión con la Gerencia Financiera y Contador para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identificar operaciones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transacciones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que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puedan generar cambios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año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2023.</w:t>
                  </w:r>
                </w:p>
              </w:txbxContent>
            </v:textbox>
            <w10:wrap type="topAndBottom" anchorx="page"/>
          </v:shape>
        </w:pict>
      </w: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2" w:after="1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1"/>
        <w:gridCol w:w="1962"/>
      </w:tblGrid>
      <w:tr w:rsidR="0078194B">
        <w:trPr>
          <w:trHeight w:val="506"/>
        </w:trPr>
        <w:tc>
          <w:tcPr>
            <w:tcW w:w="4511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Benchmark</w:t>
            </w:r>
          </w:p>
        </w:tc>
        <w:tc>
          <w:tcPr>
            <w:tcW w:w="1962" w:type="dxa"/>
          </w:tcPr>
          <w:p w:rsidR="0078194B" w:rsidRDefault="001A093D">
            <w:pPr>
              <w:pStyle w:val="TableParagraph"/>
              <w:spacing w:line="250" w:lineRule="exact"/>
              <w:ind w:right="325"/>
              <w:jc w:val="right"/>
            </w:pPr>
            <w:r>
              <w:t>EBITDA</w:t>
            </w:r>
          </w:p>
        </w:tc>
      </w:tr>
      <w:tr w:rsidR="0078194B">
        <w:trPr>
          <w:trHeight w:val="1012"/>
        </w:trPr>
        <w:tc>
          <w:tcPr>
            <w:tcW w:w="4511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Monto</w:t>
            </w:r>
            <w:r>
              <w:rPr>
                <w:spacing w:val="-1"/>
              </w:rPr>
              <w:t xml:space="preserve"> </w:t>
            </w:r>
            <w:r>
              <w:t>en pesos</w:t>
            </w:r>
          </w:p>
        </w:tc>
        <w:tc>
          <w:tcPr>
            <w:tcW w:w="1962" w:type="dxa"/>
          </w:tcPr>
          <w:p w:rsidR="0078194B" w:rsidRDefault="0078194B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194B" w:rsidRDefault="0078194B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78194B" w:rsidRDefault="001A093D">
            <w:pPr>
              <w:pStyle w:val="TableParagraph"/>
              <w:ind w:right="311"/>
              <w:jc w:val="right"/>
            </w:pPr>
            <w:r>
              <w:t>$1.562.712.086</w:t>
            </w:r>
          </w:p>
        </w:tc>
      </w:tr>
      <w:tr w:rsidR="0078194B">
        <w:trPr>
          <w:trHeight w:val="505"/>
        </w:trPr>
        <w:tc>
          <w:tcPr>
            <w:tcW w:w="4511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%</w:t>
            </w:r>
            <w:r>
              <w:rPr>
                <w:spacing w:val="-1"/>
              </w:rPr>
              <w:t xml:space="preserve"> </w:t>
            </w:r>
            <w:r>
              <w:t>Benchmark</w:t>
            </w:r>
          </w:p>
        </w:tc>
        <w:tc>
          <w:tcPr>
            <w:tcW w:w="1962" w:type="dxa"/>
          </w:tcPr>
          <w:p w:rsidR="0078194B" w:rsidRDefault="001A093D">
            <w:pPr>
              <w:pStyle w:val="TableParagraph"/>
              <w:spacing w:line="250" w:lineRule="exact"/>
              <w:ind w:left="807" w:right="787"/>
              <w:jc w:val="center"/>
            </w:pPr>
            <w:r>
              <w:t>5%</w:t>
            </w:r>
          </w:p>
        </w:tc>
      </w:tr>
      <w:tr w:rsidR="0078194B">
        <w:trPr>
          <w:trHeight w:val="1012"/>
        </w:trPr>
        <w:tc>
          <w:tcPr>
            <w:tcW w:w="4511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Materialidad</w:t>
            </w:r>
          </w:p>
        </w:tc>
        <w:tc>
          <w:tcPr>
            <w:tcW w:w="1962" w:type="dxa"/>
          </w:tcPr>
          <w:p w:rsidR="0078194B" w:rsidRDefault="001A093D">
            <w:pPr>
              <w:pStyle w:val="TableParagraph"/>
              <w:spacing w:line="250" w:lineRule="exact"/>
              <w:ind w:right="172"/>
              <w:jc w:val="center"/>
            </w:pPr>
            <w:r>
              <w:t>$</w:t>
            </w:r>
          </w:p>
          <w:p w:rsidR="0078194B" w:rsidRDefault="0078194B">
            <w:pPr>
              <w:pStyle w:val="TableParagraph"/>
              <w:rPr>
                <w:rFonts w:ascii="Arial"/>
                <w:b/>
              </w:rPr>
            </w:pPr>
          </w:p>
          <w:p w:rsidR="0078194B" w:rsidRDefault="001A093D">
            <w:pPr>
              <w:pStyle w:val="TableParagraph"/>
              <w:ind w:left="107"/>
            </w:pPr>
            <w:r>
              <w:t>78.135.604</w:t>
            </w:r>
          </w:p>
        </w:tc>
      </w:tr>
    </w:tbl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7"/>
        <w:rPr>
          <w:rFonts w:ascii="Arial"/>
          <w:b/>
          <w:sz w:val="23"/>
        </w:rPr>
      </w:pPr>
    </w:p>
    <w:p w:rsidR="0078194B" w:rsidRDefault="001A093D">
      <w:pPr>
        <w:pStyle w:val="Ttulo1"/>
        <w:spacing w:line="477" w:lineRule="auto"/>
        <w:ind w:right="1608"/>
      </w:pPr>
      <w:bookmarkStart w:id="22" w:name="_bookmark22"/>
      <w:bookmarkEnd w:id="22"/>
      <w:r>
        <w:t>Determinación de la Importancia Relativa de Desempeño para un Saldo de Cuenta,</w:t>
      </w:r>
      <w:r>
        <w:rPr>
          <w:spacing w:val="-59"/>
        </w:rPr>
        <w:t xml:space="preserve"> </w:t>
      </w:r>
      <w:r>
        <w:t>Transacciones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Revelación en</w:t>
      </w:r>
      <w:r>
        <w:rPr>
          <w:spacing w:val="-2"/>
        </w:rPr>
        <w:t xml:space="preserve"> </w:t>
      </w:r>
      <w:r>
        <w:t>Particular</w:t>
      </w:r>
    </w:p>
    <w:p w:rsidR="0078194B" w:rsidRDefault="001A093D">
      <w:pPr>
        <w:pStyle w:val="Textoindependiente"/>
        <w:spacing w:before="6" w:line="480" w:lineRule="auto"/>
        <w:ind w:left="160" w:right="905" w:firstLine="719"/>
      </w:pPr>
      <w:r>
        <w:t>De acuerdo a lo establecido en la NIA 320, se requiere determinar un nivel de</w:t>
      </w:r>
      <w:r>
        <w:rPr>
          <w:spacing w:val="1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relativa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aplicada</w:t>
      </w:r>
      <w:r>
        <w:rPr>
          <w:spacing w:val="-1"/>
        </w:rPr>
        <w:t xml:space="preserve"> </w:t>
      </w:r>
      <w:r>
        <w:t>a las</w:t>
      </w:r>
      <w:r>
        <w:rPr>
          <w:spacing w:val="-3"/>
        </w:rPr>
        <w:t xml:space="preserve"> </w:t>
      </w:r>
      <w:r>
        <w:t>clases de</w:t>
      </w:r>
      <w:r>
        <w:rPr>
          <w:spacing w:val="-3"/>
        </w:rPr>
        <w:t xml:space="preserve"> </w:t>
      </w:r>
      <w:r>
        <w:t>tra</w:t>
      </w:r>
      <w:r>
        <w:t>nsacciones,</w:t>
      </w:r>
      <w:r>
        <w:rPr>
          <w:spacing w:val="-2"/>
        </w:rPr>
        <w:t xml:space="preserve"> </w:t>
      </w:r>
      <w:r>
        <w:t>cuentas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balance</w:t>
      </w:r>
      <w:r>
        <w:rPr>
          <w:spacing w:val="-1"/>
        </w:rPr>
        <w:t xml:space="preserve"> </w:t>
      </w:r>
      <w:r>
        <w:t>o</w:t>
      </w:r>
    </w:p>
    <w:p w:rsidR="0078194B" w:rsidRDefault="001A093D">
      <w:pPr>
        <w:pStyle w:val="Textoindependiente"/>
        <w:spacing w:before="1"/>
        <w:ind w:left="160"/>
      </w:pPr>
      <w:r>
        <w:t>revelaciones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las cuales</w:t>
      </w:r>
      <w:r>
        <w:rPr>
          <w:spacing w:val="-1"/>
        </w:rPr>
        <w:t xml:space="preserve"> </w:t>
      </w:r>
      <w:r>
        <w:t>los errores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montos</w:t>
      </w:r>
      <w:r>
        <w:rPr>
          <w:spacing w:val="-1"/>
        </w:rPr>
        <w:t xml:space="preserve"> </w:t>
      </w:r>
      <w:r>
        <w:t>menores</w:t>
      </w:r>
      <w:r>
        <w:rPr>
          <w:spacing w:val="-5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importancia</w:t>
      </w:r>
      <w:r>
        <w:rPr>
          <w:spacing w:val="-1"/>
        </w:rPr>
        <w:t xml:space="preserve"> </w:t>
      </w:r>
      <w:r>
        <w:t>relativa</w:t>
      </w:r>
      <w:r>
        <w:rPr>
          <w:spacing w:val="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los</w:t>
      </w:r>
    </w:p>
    <w:p w:rsidR="0078194B" w:rsidRDefault="0078194B">
      <w:pPr>
        <w:sectPr w:rsidR="0078194B">
          <w:headerReference w:type="default" r:id="rId15"/>
          <w:footerReference w:type="default" r:id="rId16"/>
          <w:pgSz w:w="12240" w:h="15840"/>
          <w:pgMar w:top="700" w:right="540" w:bottom="2700" w:left="1280" w:header="490" w:footer="2500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2"/>
        <w:rPr>
          <w:sz w:val="17"/>
        </w:rPr>
      </w:pPr>
    </w:p>
    <w:p w:rsidR="0078194B" w:rsidRDefault="001A093D">
      <w:pPr>
        <w:pStyle w:val="Textoindependiente"/>
        <w:spacing w:before="94" w:line="480" w:lineRule="auto"/>
        <w:ind w:left="160" w:right="1397"/>
      </w:pPr>
      <w:r>
        <w:t>estados financieros en su conjunto podrían esperarse razonablemente que influyera en las</w:t>
      </w:r>
      <w:r>
        <w:rPr>
          <w:spacing w:val="-59"/>
        </w:rPr>
        <w:t xml:space="preserve"> </w:t>
      </w:r>
      <w:r>
        <w:t>decisiones</w:t>
      </w:r>
      <w:r>
        <w:rPr>
          <w:spacing w:val="-1"/>
        </w:rPr>
        <w:t xml:space="preserve"> </w:t>
      </w:r>
      <w:r>
        <w:t>económicas</w:t>
      </w:r>
      <w:r>
        <w:rPr>
          <w:spacing w:val="-4"/>
        </w:rPr>
        <w:t xml:space="preserve"> </w:t>
      </w:r>
      <w:r>
        <w:t>de los estados</w:t>
      </w:r>
      <w:r>
        <w:rPr>
          <w:spacing w:val="-2"/>
        </w:rPr>
        <w:t xml:space="preserve"> </w:t>
      </w:r>
      <w:r>
        <w:t>financieros.</w:t>
      </w:r>
    </w:p>
    <w:p w:rsidR="0078194B" w:rsidRDefault="001A093D">
      <w:pPr>
        <w:pStyle w:val="Textoindependiente"/>
        <w:spacing w:before="1"/>
        <w:rPr>
          <w:sz w:val="29"/>
        </w:rPr>
      </w:pPr>
      <w:r>
        <w:pict>
          <v:shape id="_x0000_s1029" type="#_x0000_t202" style="position:absolute;margin-left:1in;margin-top:19.1pt;width:445.6pt;height:58.6pt;z-index:-15724032;mso-wrap-distance-left:0;mso-wrap-distance-right:0;mso-position-horizontal-relative:page" filled="f" strokeweight=".72pt">
            <v:textbox inset="0,0,0,0">
              <w:txbxContent>
                <w:p w:rsidR="0078194B" w:rsidRDefault="001A093D">
                  <w:pPr>
                    <w:pStyle w:val="Textoindependiente"/>
                    <w:spacing w:before="70" w:line="480" w:lineRule="auto"/>
                    <w:ind w:left="144" w:right="444" w:firstLine="719"/>
                  </w:pPr>
                  <w:r>
                    <w:t>No se identifican materialidades para las clases de transacciones, cuentas de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balance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revelaciones.</w:t>
                  </w:r>
                </w:p>
              </w:txbxContent>
            </v:textbox>
            <w10:wrap type="topAndBottom" anchorx="page"/>
          </v:shape>
        </w:pict>
      </w:r>
    </w:p>
    <w:p w:rsidR="0078194B" w:rsidRDefault="0078194B">
      <w:pPr>
        <w:pStyle w:val="Textoindependiente"/>
        <w:rPr>
          <w:sz w:val="24"/>
        </w:rPr>
      </w:pPr>
    </w:p>
    <w:p w:rsidR="0078194B" w:rsidRDefault="0078194B">
      <w:pPr>
        <w:pStyle w:val="Textoindependiente"/>
        <w:spacing w:before="9"/>
        <w:rPr>
          <w:sz w:val="24"/>
        </w:rPr>
      </w:pPr>
    </w:p>
    <w:p w:rsidR="0078194B" w:rsidRDefault="001A093D">
      <w:pPr>
        <w:pStyle w:val="Ttulo1"/>
      </w:pPr>
      <w:bookmarkStart w:id="23" w:name="_bookmark23"/>
      <w:bookmarkEnd w:id="23"/>
      <w:r>
        <w:t>Determina</w:t>
      </w:r>
      <w:r>
        <w:t>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Materialidad</w:t>
      </w:r>
      <w:r>
        <w:rPr>
          <w:spacing w:val="-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 Límite</w:t>
      </w:r>
      <w:r>
        <w:rPr>
          <w:spacing w:val="-3"/>
        </w:rPr>
        <w:t xml:space="preserve"> </w:t>
      </w:r>
      <w:r>
        <w:t>Claramente</w:t>
      </w:r>
      <w:r>
        <w:rPr>
          <w:spacing w:val="-3"/>
        </w:rPr>
        <w:t xml:space="preserve"> </w:t>
      </w:r>
      <w:r>
        <w:t>Trivial</w:t>
      </w:r>
    </w:p>
    <w:p w:rsidR="0078194B" w:rsidRDefault="0078194B">
      <w:pPr>
        <w:pStyle w:val="Textoindependiente"/>
        <w:spacing w:before="3"/>
        <w:rPr>
          <w:rFonts w:ascii="Arial"/>
          <w:b/>
        </w:rPr>
      </w:pPr>
    </w:p>
    <w:p w:rsidR="0078194B" w:rsidRDefault="001A093D">
      <w:pPr>
        <w:pStyle w:val="Ttulo2"/>
      </w:pPr>
      <w:bookmarkStart w:id="24" w:name="_bookmark24"/>
      <w:bookmarkEnd w:id="24"/>
      <w:r>
        <w:t>Materialidad</w:t>
      </w:r>
      <w:r>
        <w:rPr>
          <w:spacing w:val="-5"/>
        </w:rPr>
        <w:t xml:space="preserve"> </w:t>
      </w:r>
      <w:r>
        <w:t>relativa</w:t>
      </w:r>
    </w:p>
    <w:p w:rsidR="0078194B" w:rsidRDefault="0078194B">
      <w:pPr>
        <w:pStyle w:val="Textoindependiente"/>
        <w:rPr>
          <w:rFonts w:ascii="Arial"/>
          <w:b/>
          <w:i/>
        </w:rPr>
      </w:pPr>
    </w:p>
    <w:p w:rsidR="0078194B" w:rsidRDefault="001A093D">
      <w:pPr>
        <w:pStyle w:val="Textoindependiente"/>
        <w:spacing w:before="1" w:line="480" w:lineRule="auto"/>
        <w:ind w:left="160" w:right="905" w:firstLine="719"/>
      </w:pP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fin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identificar</w:t>
      </w:r>
      <w:r>
        <w:rPr>
          <w:spacing w:val="-1"/>
        </w:rPr>
        <w:t xml:space="preserve"> </w:t>
      </w:r>
      <w:r>
        <w:t>adecuadamente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cantidad</w:t>
      </w:r>
      <w:r>
        <w:rPr>
          <w:spacing w:val="-1"/>
        </w:rPr>
        <w:t xml:space="preserve"> </w:t>
      </w:r>
      <w:r>
        <w:t>de errores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anticipamos no</w:t>
      </w:r>
      <w:r>
        <w:rPr>
          <w:spacing w:val="-3"/>
        </w:rPr>
        <w:t xml:space="preserve"> </w:t>
      </w:r>
      <w:r>
        <w:t>sean</w:t>
      </w:r>
      <w:r>
        <w:rPr>
          <w:spacing w:val="-58"/>
        </w:rPr>
        <w:t xml:space="preserve"> </w:t>
      </w:r>
      <w:r>
        <w:t>corregidos por la administración, se han considerado los siguientes factores en la entidad,</w:t>
      </w:r>
      <w:r>
        <w:rPr>
          <w:spacing w:val="1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lo establece la NIA 320:</w:t>
      </w:r>
    </w:p>
    <w:p w:rsidR="0078194B" w:rsidRDefault="001A093D">
      <w:pPr>
        <w:pStyle w:val="Prrafodelista"/>
        <w:numPr>
          <w:ilvl w:val="0"/>
          <w:numId w:val="6"/>
        </w:numPr>
        <w:tabs>
          <w:tab w:val="left" w:pos="1576"/>
          <w:tab w:val="left" w:pos="1577"/>
        </w:tabs>
        <w:spacing w:line="480" w:lineRule="auto"/>
        <w:ind w:right="1172" w:firstLine="719"/>
      </w:pPr>
      <w:r>
        <w:t>La compañía no ha corregido todos los errores identificados en auditorías</w:t>
      </w:r>
      <w:r>
        <w:rPr>
          <w:spacing w:val="1"/>
        </w:rPr>
        <w:t xml:space="preserve"> </w:t>
      </w:r>
      <w:r>
        <w:t>pasadas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determina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exista</w:t>
      </w:r>
      <w:r>
        <w:rPr>
          <w:spacing w:val="-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alta</w:t>
      </w:r>
      <w:r>
        <w:rPr>
          <w:spacing w:val="-3"/>
        </w:rPr>
        <w:t xml:space="preserve"> </w:t>
      </w:r>
      <w:r>
        <w:t>probabilidad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errores no</w:t>
      </w:r>
      <w:r>
        <w:rPr>
          <w:spacing w:val="-1"/>
        </w:rPr>
        <w:t xml:space="preserve"> </w:t>
      </w:r>
      <w:r>
        <w:t>corregidos</w:t>
      </w:r>
      <w:r>
        <w:rPr>
          <w:spacing w:val="-3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anterior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repitan en el</w:t>
      </w:r>
      <w:r>
        <w:rPr>
          <w:spacing w:val="-2"/>
        </w:rPr>
        <w:t xml:space="preserve"> </w:t>
      </w:r>
      <w:r>
        <w:t>periodo actual.</w:t>
      </w:r>
    </w:p>
    <w:p w:rsidR="0078194B" w:rsidRDefault="001A093D">
      <w:pPr>
        <w:pStyle w:val="Prrafodelista"/>
        <w:numPr>
          <w:ilvl w:val="0"/>
          <w:numId w:val="6"/>
        </w:numPr>
        <w:tabs>
          <w:tab w:val="left" w:pos="1576"/>
          <w:tab w:val="left" w:pos="1577"/>
        </w:tabs>
        <w:spacing w:line="477" w:lineRule="auto"/>
        <w:ind w:right="1100" w:firstLine="719"/>
      </w:pPr>
      <w:r>
        <w:t>En nuestra comprensión de la entidad y su ambiente, se ha determinado que la</w:t>
      </w:r>
      <w:r>
        <w:rPr>
          <w:spacing w:val="-60"/>
        </w:rPr>
        <w:t xml:space="preserve"> </w:t>
      </w:r>
      <w:r>
        <w:t>Compañía</w:t>
      </w:r>
      <w:r>
        <w:rPr>
          <w:spacing w:val="-1"/>
        </w:rPr>
        <w:t xml:space="preserve"> </w:t>
      </w:r>
      <w:r>
        <w:t>ha venido fortaleciendo su control</w:t>
      </w:r>
      <w:r>
        <w:rPr>
          <w:spacing w:val="-2"/>
        </w:rPr>
        <w:t xml:space="preserve"> </w:t>
      </w:r>
      <w:r>
        <w:t>interno.</w:t>
      </w:r>
    </w:p>
    <w:p w:rsidR="0078194B" w:rsidRDefault="001A093D">
      <w:pPr>
        <w:pStyle w:val="Prrafodelista"/>
        <w:numPr>
          <w:ilvl w:val="0"/>
          <w:numId w:val="6"/>
        </w:numPr>
        <w:tabs>
          <w:tab w:val="left" w:pos="1576"/>
          <w:tab w:val="left" w:pos="1577"/>
        </w:tabs>
        <w:spacing w:before="4" w:line="480" w:lineRule="auto"/>
        <w:ind w:right="1395" w:firstLine="719"/>
      </w:pPr>
      <w:r>
        <w:t>La</w:t>
      </w:r>
      <w:r>
        <w:rPr>
          <w:spacing w:val="-2"/>
        </w:rPr>
        <w:t xml:space="preserve"> </w:t>
      </w:r>
      <w:r>
        <w:t>administración,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alta</w:t>
      </w:r>
      <w:r>
        <w:rPr>
          <w:spacing w:val="-3"/>
        </w:rPr>
        <w:t xml:space="preserve"> </w:t>
      </w:r>
      <w:r>
        <w:t>disposición</w:t>
      </w:r>
      <w:r>
        <w:rPr>
          <w:spacing w:val="-2"/>
        </w:rPr>
        <w:t xml:space="preserve"> </w:t>
      </w:r>
      <w:r>
        <w:t>para investigar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corregir</w:t>
      </w:r>
      <w:r>
        <w:rPr>
          <w:spacing w:val="-3"/>
        </w:rPr>
        <w:t xml:space="preserve"> </w:t>
      </w:r>
      <w:r>
        <w:t>los</w:t>
      </w:r>
      <w:r>
        <w:rPr>
          <w:spacing w:val="-58"/>
        </w:rPr>
        <w:t xml:space="preserve"> </w:t>
      </w:r>
      <w:r>
        <w:t>errores identificados</w:t>
      </w:r>
      <w:r>
        <w:rPr>
          <w:spacing w:val="1"/>
        </w:rPr>
        <w:t xml:space="preserve"> </w:t>
      </w:r>
      <w:r>
        <w:t>durante el</w:t>
      </w:r>
      <w:r>
        <w:rPr>
          <w:spacing w:val="-1"/>
        </w:rPr>
        <w:t xml:space="preserve"> </w:t>
      </w:r>
      <w:r>
        <w:t>periodo de</w:t>
      </w:r>
      <w:r>
        <w:rPr>
          <w:spacing w:val="-2"/>
        </w:rPr>
        <w:t xml:space="preserve"> </w:t>
      </w:r>
      <w:r>
        <w:t>auditoría</w:t>
      </w:r>
      <w:r>
        <w:rPr>
          <w:spacing w:val="-1"/>
        </w:rPr>
        <w:t xml:space="preserve"> </w:t>
      </w:r>
      <w:r>
        <w:t>actual.</w:t>
      </w:r>
    </w:p>
    <w:p w:rsidR="0078194B" w:rsidRDefault="001A093D">
      <w:pPr>
        <w:pStyle w:val="Prrafodelista"/>
        <w:numPr>
          <w:ilvl w:val="0"/>
          <w:numId w:val="6"/>
        </w:numPr>
        <w:tabs>
          <w:tab w:val="left" w:pos="1576"/>
          <w:tab w:val="left" w:pos="1577"/>
        </w:tabs>
        <w:spacing w:before="1"/>
        <w:ind w:left="1576" w:hanging="697"/>
      </w:pPr>
      <w:r>
        <w:t>La</w:t>
      </w:r>
      <w:r>
        <w:rPr>
          <w:spacing w:val="-2"/>
        </w:rPr>
        <w:t xml:space="preserve"> </w:t>
      </w:r>
      <w:r>
        <w:t>entidad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adquiriendo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nueva</w:t>
      </w:r>
      <w:r>
        <w:rPr>
          <w:spacing w:val="-1"/>
        </w:rPr>
        <w:t xml:space="preserve"> </w:t>
      </w:r>
      <w:r>
        <w:t>operación.</w:t>
      </w:r>
    </w:p>
    <w:p w:rsidR="0078194B" w:rsidRDefault="0078194B">
      <w:pPr>
        <w:pStyle w:val="Textoindependiente"/>
        <w:spacing w:before="1"/>
      </w:pPr>
    </w:p>
    <w:p w:rsidR="0078194B" w:rsidRDefault="001A093D">
      <w:pPr>
        <w:pStyle w:val="Prrafodelista"/>
        <w:numPr>
          <w:ilvl w:val="0"/>
          <w:numId w:val="6"/>
        </w:numPr>
        <w:tabs>
          <w:tab w:val="left" w:pos="1576"/>
          <w:tab w:val="left" w:pos="1577"/>
        </w:tabs>
        <w:spacing w:line="477" w:lineRule="auto"/>
        <w:ind w:right="1456" w:firstLine="719"/>
      </w:pPr>
      <w:r>
        <w:t>No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contratan</w:t>
      </w:r>
      <w:r>
        <w:rPr>
          <w:spacing w:val="-2"/>
        </w:rPr>
        <w:t xml:space="preserve"> </w:t>
      </w:r>
      <w:r>
        <w:t>derivados</w:t>
      </w:r>
      <w:r>
        <w:rPr>
          <w:spacing w:val="-3"/>
        </w:rPr>
        <w:t xml:space="preserve"> </w:t>
      </w:r>
      <w:r>
        <w:t>financieros</w:t>
      </w:r>
      <w:r>
        <w:rPr>
          <w:spacing w:val="-4"/>
        </w:rPr>
        <w:t xml:space="preserve"> </w:t>
      </w:r>
      <w:r>
        <w:t>complejos;</w:t>
      </w:r>
      <w:r>
        <w:rPr>
          <w:spacing w:val="1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tiene</w:t>
      </w:r>
      <w:r>
        <w:rPr>
          <w:spacing w:val="-3"/>
        </w:rPr>
        <w:t xml:space="preserve"> </w:t>
      </w:r>
      <w:r>
        <w:t>presupuestado</w:t>
      </w:r>
      <w:r>
        <w:rPr>
          <w:spacing w:val="-58"/>
        </w:rPr>
        <w:t xml:space="preserve"> </w:t>
      </w:r>
      <w:r>
        <w:t>realizar operaciones inusuales.</w:t>
      </w:r>
    </w:p>
    <w:p w:rsidR="0078194B" w:rsidRDefault="001A093D">
      <w:pPr>
        <w:pStyle w:val="Textoindependiente"/>
        <w:spacing w:before="3"/>
        <w:ind w:left="880"/>
      </w:pPr>
      <w:r>
        <w:t>Basados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factores</w:t>
      </w:r>
      <w:r>
        <w:rPr>
          <w:spacing w:val="-3"/>
        </w:rPr>
        <w:t xml:space="preserve"> </w:t>
      </w:r>
      <w:r>
        <w:t>expuestos anteriormente,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establecido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incluirá</w:t>
      </w:r>
    </w:p>
    <w:p w:rsidR="0078194B" w:rsidRDefault="0078194B">
      <w:pPr>
        <w:pStyle w:val="Textoindependiente"/>
        <w:spacing w:before="1"/>
      </w:pPr>
    </w:p>
    <w:p w:rsidR="0078194B" w:rsidRDefault="001A093D">
      <w:pPr>
        <w:pStyle w:val="Textoindependiente"/>
        <w:ind w:left="160"/>
      </w:pPr>
      <w:r>
        <w:t>cómo</w:t>
      </w:r>
      <w:r>
        <w:rPr>
          <w:spacing w:val="-3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de errores no</w:t>
      </w:r>
      <w:r>
        <w:rPr>
          <w:spacing w:val="-4"/>
        </w:rPr>
        <w:t xml:space="preserve"> </w:t>
      </w:r>
      <w:r>
        <w:t>corregidos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monto</w:t>
      </w:r>
      <w:r>
        <w:rPr>
          <w:spacing w:val="-2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Importancia Relativa.</w:t>
      </w:r>
    </w:p>
    <w:p w:rsidR="0078194B" w:rsidRDefault="0078194B">
      <w:pPr>
        <w:sectPr w:rsidR="0078194B">
          <w:headerReference w:type="default" r:id="rId17"/>
          <w:footerReference w:type="default" r:id="rId18"/>
          <w:pgSz w:w="12240" w:h="15840"/>
          <w:pgMar w:top="700" w:right="540" w:bottom="2700" w:left="1280" w:header="490" w:footer="2500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5"/>
        <w:rPr>
          <w:sz w:val="13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1"/>
        <w:gridCol w:w="2466"/>
      </w:tblGrid>
      <w:tr w:rsidR="0078194B">
        <w:trPr>
          <w:trHeight w:val="505"/>
        </w:trPr>
        <w:tc>
          <w:tcPr>
            <w:tcW w:w="4511" w:type="dxa"/>
          </w:tcPr>
          <w:p w:rsidR="0078194B" w:rsidRDefault="001A093D">
            <w:pPr>
              <w:pStyle w:val="TableParagraph"/>
              <w:ind w:left="827"/>
            </w:pPr>
            <w:r>
              <w:t>Benchmark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ind w:left="827"/>
            </w:pPr>
            <w:r>
              <w:t>EBITDA</w:t>
            </w:r>
          </w:p>
        </w:tc>
      </w:tr>
      <w:tr w:rsidR="0078194B">
        <w:trPr>
          <w:trHeight w:val="505"/>
        </w:trPr>
        <w:tc>
          <w:tcPr>
            <w:tcW w:w="4511" w:type="dxa"/>
          </w:tcPr>
          <w:p w:rsidR="0078194B" w:rsidRDefault="001A093D">
            <w:pPr>
              <w:pStyle w:val="TableParagraph"/>
              <w:ind w:left="827"/>
            </w:pPr>
            <w:r>
              <w:t>Monto</w:t>
            </w:r>
            <w:r>
              <w:rPr>
                <w:spacing w:val="-1"/>
              </w:rPr>
              <w:t xml:space="preserve"> </w:t>
            </w:r>
            <w:r>
              <w:t>en pesos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ind w:right="95"/>
              <w:jc w:val="right"/>
            </w:pPr>
            <w:r>
              <w:t>$1.562.712.086</w:t>
            </w:r>
          </w:p>
        </w:tc>
      </w:tr>
      <w:tr w:rsidR="0078194B">
        <w:trPr>
          <w:trHeight w:val="505"/>
        </w:trPr>
        <w:tc>
          <w:tcPr>
            <w:tcW w:w="4511" w:type="dxa"/>
          </w:tcPr>
          <w:p w:rsidR="0078194B" w:rsidRDefault="001A093D">
            <w:pPr>
              <w:pStyle w:val="TableParagraph"/>
              <w:ind w:left="827"/>
            </w:pPr>
            <w:r>
              <w:t>%</w:t>
            </w:r>
            <w:r>
              <w:rPr>
                <w:spacing w:val="-1"/>
              </w:rPr>
              <w:t xml:space="preserve"> </w:t>
            </w:r>
            <w:r>
              <w:t>Benchmark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ind w:left="827"/>
            </w:pPr>
            <w:r>
              <w:t>5%</w:t>
            </w:r>
          </w:p>
        </w:tc>
      </w:tr>
      <w:tr w:rsidR="0078194B">
        <w:trPr>
          <w:trHeight w:val="503"/>
        </w:trPr>
        <w:tc>
          <w:tcPr>
            <w:tcW w:w="4511" w:type="dxa"/>
            <w:tcBorders>
              <w:bottom w:val="single" w:sz="6" w:space="0" w:color="000000"/>
            </w:tcBorders>
          </w:tcPr>
          <w:p w:rsidR="0078194B" w:rsidRDefault="001A093D">
            <w:pPr>
              <w:pStyle w:val="TableParagraph"/>
              <w:ind w:left="827"/>
            </w:pPr>
            <w:r>
              <w:t>Materialidad</w:t>
            </w:r>
          </w:p>
        </w:tc>
        <w:tc>
          <w:tcPr>
            <w:tcW w:w="2466" w:type="dxa"/>
            <w:tcBorders>
              <w:bottom w:val="single" w:sz="6" w:space="0" w:color="000000"/>
            </w:tcBorders>
          </w:tcPr>
          <w:p w:rsidR="0078194B" w:rsidRDefault="001A093D">
            <w:pPr>
              <w:pStyle w:val="TableParagraph"/>
              <w:ind w:left="827"/>
            </w:pPr>
            <w:r>
              <w:t>$</w:t>
            </w:r>
            <w:r>
              <w:rPr>
                <w:spacing w:val="-1"/>
              </w:rPr>
              <w:t xml:space="preserve"> </w:t>
            </w:r>
            <w:r>
              <w:t>78.135.604</w:t>
            </w:r>
          </w:p>
        </w:tc>
      </w:tr>
      <w:tr w:rsidR="0078194B">
        <w:trPr>
          <w:trHeight w:val="503"/>
        </w:trPr>
        <w:tc>
          <w:tcPr>
            <w:tcW w:w="4511" w:type="dxa"/>
            <w:tcBorders>
              <w:top w:val="single" w:sz="6" w:space="0" w:color="000000"/>
            </w:tcBorders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6" w:type="dxa"/>
            <w:tcBorders>
              <w:top w:val="single" w:sz="6" w:space="0" w:color="000000"/>
            </w:tcBorders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</w:tr>
      <w:tr w:rsidR="0078194B">
        <w:trPr>
          <w:trHeight w:val="505"/>
        </w:trPr>
        <w:tc>
          <w:tcPr>
            <w:tcW w:w="4511" w:type="dxa"/>
          </w:tcPr>
          <w:p w:rsidR="0078194B" w:rsidRDefault="001A093D">
            <w:pPr>
              <w:pStyle w:val="TableParagraph"/>
              <w:ind w:left="827"/>
            </w:pPr>
            <w:r>
              <w:t>Materialidad</w:t>
            </w:r>
            <w:r>
              <w:rPr>
                <w:spacing w:val="-3"/>
              </w:rPr>
              <w:t xml:space="preserve"> </w:t>
            </w:r>
            <w:r>
              <w:t>seleccionada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ind w:left="827"/>
            </w:pPr>
            <w:r>
              <w:t>$</w:t>
            </w:r>
            <w:r>
              <w:rPr>
                <w:spacing w:val="-1"/>
              </w:rPr>
              <w:t xml:space="preserve"> </w:t>
            </w:r>
            <w:r>
              <w:t>78.135.604</w:t>
            </w:r>
          </w:p>
        </w:tc>
      </w:tr>
      <w:tr w:rsidR="0078194B">
        <w:trPr>
          <w:trHeight w:val="506"/>
        </w:trPr>
        <w:tc>
          <w:tcPr>
            <w:tcW w:w="4511" w:type="dxa"/>
          </w:tcPr>
          <w:p w:rsidR="0078194B" w:rsidRDefault="001A093D">
            <w:pPr>
              <w:pStyle w:val="TableParagraph"/>
              <w:ind w:left="827"/>
            </w:pPr>
            <w:r>
              <w:t>% Errores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15%)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ind w:right="155"/>
              <w:jc w:val="right"/>
            </w:pPr>
            <w:r>
              <w:t>$ 11.720.341</w:t>
            </w:r>
          </w:p>
        </w:tc>
      </w:tr>
      <w:tr w:rsidR="0078194B">
        <w:trPr>
          <w:trHeight w:val="508"/>
        </w:trPr>
        <w:tc>
          <w:tcPr>
            <w:tcW w:w="4511" w:type="dxa"/>
          </w:tcPr>
          <w:p w:rsidR="0078194B" w:rsidRDefault="001A093D">
            <w:pPr>
              <w:pStyle w:val="TableParagraph"/>
              <w:ind w:left="827"/>
            </w:pPr>
            <w:r>
              <w:t>Importancia</w:t>
            </w:r>
            <w:r>
              <w:rPr>
                <w:spacing w:val="-4"/>
              </w:rPr>
              <w:t xml:space="preserve"> </w:t>
            </w:r>
            <w:r>
              <w:t>relativa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desempeño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ind w:left="827"/>
            </w:pPr>
            <w:r>
              <w:t>$</w:t>
            </w:r>
            <w:r>
              <w:rPr>
                <w:spacing w:val="-1"/>
              </w:rPr>
              <w:t xml:space="preserve"> </w:t>
            </w:r>
            <w:r>
              <w:t>66.415.264</w:t>
            </w:r>
          </w:p>
        </w:tc>
      </w:tr>
    </w:tbl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7"/>
        <w:rPr>
          <w:sz w:val="23"/>
        </w:rPr>
      </w:pPr>
    </w:p>
    <w:p w:rsidR="0078194B" w:rsidRDefault="001A093D">
      <w:pPr>
        <w:pStyle w:val="Ttulo2"/>
      </w:pPr>
      <w:bookmarkStart w:id="25" w:name="_bookmark25"/>
      <w:bookmarkEnd w:id="25"/>
      <w:r>
        <w:t>Límite</w:t>
      </w:r>
      <w:r>
        <w:rPr>
          <w:spacing w:val="-4"/>
        </w:rPr>
        <w:t xml:space="preserve"> </w:t>
      </w:r>
      <w:r>
        <w:t>Claramente</w:t>
      </w:r>
      <w:r>
        <w:rPr>
          <w:spacing w:val="-3"/>
        </w:rPr>
        <w:t xml:space="preserve"> </w:t>
      </w:r>
      <w:r>
        <w:t>Trivial</w:t>
      </w:r>
    </w:p>
    <w:p w:rsidR="0078194B" w:rsidRDefault="0078194B">
      <w:pPr>
        <w:pStyle w:val="Textoindependiente"/>
        <w:spacing w:before="1"/>
        <w:rPr>
          <w:rFonts w:ascii="Arial"/>
          <w:b/>
          <w:i/>
        </w:rPr>
      </w:pPr>
    </w:p>
    <w:p w:rsidR="0078194B" w:rsidRDefault="001A093D">
      <w:pPr>
        <w:pStyle w:val="Textoindependiente"/>
        <w:spacing w:line="480" w:lineRule="auto"/>
        <w:ind w:left="160" w:right="1742" w:firstLine="719"/>
      </w:pPr>
      <w:r>
        <w:t>Basados en el juicio profesional, hemos determinado que el porcentaje para ser</w:t>
      </w:r>
      <w:r>
        <w:rPr>
          <w:spacing w:val="-60"/>
        </w:rPr>
        <w:t xml:space="preserve"> </w:t>
      </w:r>
      <w:r>
        <w:t>aplicado</w:t>
      </w:r>
      <w:r>
        <w:rPr>
          <w:spacing w:val="-2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Relativa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determinar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límite</w:t>
      </w:r>
      <w:r>
        <w:rPr>
          <w:spacing w:val="-2"/>
        </w:rPr>
        <w:t xml:space="preserve"> </w:t>
      </w:r>
      <w:r>
        <w:t>claramente</w:t>
      </w:r>
      <w:r>
        <w:rPr>
          <w:spacing w:val="-3"/>
        </w:rPr>
        <w:t xml:space="preserve"> </w:t>
      </w:r>
      <w:r>
        <w:t>trivial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5%.</w:t>
      </w: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3"/>
        <w:rPr>
          <w:sz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1"/>
        <w:gridCol w:w="2466"/>
      </w:tblGrid>
      <w:tr w:rsidR="0078194B">
        <w:trPr>
          <w:trHeight w:val="506"/>
        </w:trPr>
        <w:tc>
          <w:tcPr>
            <w:tcW w:w="4511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Benchmark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EBITDA</w:t>
            </w:r>
          </w:p>
        </w:tc>
      </w:tr>
      <w:tr w:rsidR="0078194B">
        <w:trPr>
          <w:trHeight w:val="506"/>
        </w:trPr>
        <w:tc>
          <w:tcPr>
            <w:tcW w:w="4511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Monto</w:t>
            </w:r>
            <w:r>
              <w:rPr>
                <w:spacing w:val="-1"/>
              </w:rPr>
              <w:t xml:space="preserve"> </w:t>
            </w:r>
            <w:r>
              <w:t>en pesos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$1.562.712.086</w:t>
            </w:r>
          </w:p>
        </w:tc>
      </w:tr>
      <w:tr w:rsidR="0078194B">
        <w:trPr>
          <w:trHeight w:val="505"/>
        </w:trPr>
        <w:tc>
          <w:tcPr>
            <w:tcW w:w="4511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%</w:t>
            </w:r>
            <w:r>
              <w:rPr>
                <w:spacing w:val="-1"/>
              </w:rPr>
              <w:t xml:space="preserve"> </w:t>
            </w:r>
            <w:r>
              <w:t>Benchmark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5%</w:t>
            </w:r>
          </w:p>
        </w:tc>
      </w:tr>
      <w:tr w:rsidR="0078194B">
        <w:trPr>
          <w:trHeight w:val="506"/>
        </w:trPr>
        <w:tc>
          <w:tcPr>
            <w:tcW w:w="4511" w:type="dxa"/>
          </w:tcPr>
          <w:p w:rsidR="0078194B" w:rsidRDefault="001A093D">
            <w:pPr>
              <w:pStyle w:val="TableParagraph"/>
              <w:spacing w:line="251" w:lineRule="exact"/>
              <w:ind w:left="827"/>
            </w:pPr>
            <w:r>
              <w:t>Materialidad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spacing w:line="251" w:lineRule="exact"/>
              <w:ind w:left="827"/>
            </w:pPr>
            <w:r>
              <w:t>$</w:t>
            </w:r>
            <w:r>
              <w:rPr>
                <w:spacing w:val="-1"/>
              </w:rPr>
              <w:t xml:space="preserve"> </w:t>
            </w:r>
            <w:r>
              <w:t>78.135.604</w:t>
            </w:r>
          </w:p>
        </w:tc>
      </w:tr>
      <w:tr w:rsidR="0078194B">
        <w:trPr>
          <w:trHeight w:val="506"/>
        </w:trPr>
        <w:tc>
          <w:tcPr>
            <w:tcW w:w="4511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6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</w:tr>
      <w:tr w:rsidR="0078194B">
        <w:trPr>
          <w:trHeight w:val="503"/>
        </w:trPr>
        <w:tc>
          <w:tcPr>
            <w:tcW w:w="4511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Materialidad</w:t>
            </w:r>
            <w:r>
              <w:rPr>
                <w:spacing w:val="-3"/>
              </w:rPr>
              <w:t xml:space="preserve"> </w:t>
            </w:r>
            <w:r>
              <w:t>seleccionada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$</w:t>
            </w:r>
            <w:r>
              <w:rPr>
                <w:spacing w:val="-1"/>
              </w:rPr>
              <w:t xml:space="preserve"> </w:t>
            </w:r>
            <w:r>
              <w:t>78.135.604</w:t>
            </w:r>
          </w:p>
        </w:tc>
      </w:tr>
      <w:tr w:rsidR="0078194B">
        <w:trPr>
          <w:trHeight w:val="508"/>
        </w:trPr>
        <w:tc>
          <w:tcPr>
            <w:tcW w:w="4511" w:type="dxa"/>
          </w:tcPr>
          <w:p w:rsidR="0078194B" w:rsidRDefault="001A093D">
            <w:pPr>
              <w:pStyle w:val="TableParagraph"/>
              <w:ind w:left="827"/>
            </w:pPr>
            <w:r>
              <w:t>% Errores</w:t>
            </w:r>
            <w:r>
              <w:rPr>
                <w:spacing w:val="-2"/>
              </w:rPr>
              <w:t xml:space="preserve"> </w:t>
            </w:r>
            <w:r>
              <w:t>(15%)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ind w:left="952"/>
            </w:pPr>
            <w:r>
              <w:t>$</w:t>
            </w:r>
            <w:r>
              <w:rPr>
                <w:spacing w:val="-3"/>
              </w:rPr>
              <w:t xml:space="preserve"> </w:t>
            </w:r>
            <w:r>
              <w:t>11.720.341</w:t>
            </w:r>
          </w:p>
        </w:tc>
      </w:tr>
    </w:tbl>
    <w:p w:rsidR="0078194B" w:rsidRDefault="0078194B">
      <w:pPr>
        <w:sectPr w:rsidR="0078194B">
          <w:headerReference w:type="default" r:id="rId19"/>
          <w:footerReference w:type="default" r:id="rId20"/>
          <w:pgSz w:w="12240" w:h="15840"/>
          <w:pgMar w:top="700" w:right="540" w:bottom="2700" w:left="1280" w:header="490" w:footer="2500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6"/>
        <w:rPr>
          <w:sz w:val="25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1"/>
        <w:gridCol w:w="2466"/>
      </w:tblGrid>
      <w:tr w:rsidR="0078194B">
        <w:trPr>
          <w:trHeight w:val="505"/>
        </w:trPr>
        <w:tc>
          <w:tcPr>
            <w:tcW w:w="4511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Importancia</w:t>
            </w:r>
            <w:r>
              <w:rPr>
                <w:spacing w:val="-4"/>
              </w:rPr>
              <w:t xml:space="preserve"> </w:t>
            </w:r>
            <w:r>
              <w:t>relativa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desempeño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$</w:t>
            </w:r>
            <w:r>
              <w:rPr>
                <w:spacing w:val="-1"/>
              </w:rPr>
              <w:t xml:space="preserve"> </w:t>
            </w:r>
            <w:r>
              <w:t>66.415.264</w:t>
            </w:r>
          </w:p>
        </w:tc>
      </w:tr>
      <w:tr w:rsidR="0078194B">
        <w:trPr>
          <w:trHeight w:val="505"/>
        </w:trPr>
        <w:tc>
          <w:tcPr>
            <w:tcW w:w="4511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6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</w:tr>
      <w:tr w:rsidR="0078194B">
        <w:trPr>
          <w:trHeight w:val="506"/>
        </w:trPr>
        <w:tc>
          <w:tcPr>
            <w:tcW w:w="4511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Importancia</w:t>
            </w:r>
            <w:r>
              <w:rPr>
                <w:spacing w:val="-5"/>
              </w:rPr>
              <w:t xml:space="preserve"> </w:t>
            </w:r>
            <w:r>
              <w:t>relativa</w:t>
            </w:r>
            <w:r>
              <w:rPr>
                <w:spacing w:val="-2"/>
              </w:rPr>
              <w:t xml:space="preserve"> </w:t>
            </w:r>
            <w:r>
              <w:t>elegida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$</w:t>
            </w:r>
            <w:r>
              <w:rPr>
                <w:spacing w:val="-1"/>
              </w:rPr>
              <w:t xml:space="preserve"> </w:t>
            </w:r>
            <w:r>
              <w:t>66.415.264</w:t>
            </w:r>
          </w:p>
        </w:tc>
      </w:tr>
      <w:tr w:rsidR="0078194B">
        <w:trPr>
          <w:trHeight w:val="505"/>
        </w:trPr>
        <w:tc>
          <w:tcPr>
            <w:tcW w:w="4511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LCT</w:t>
            </w:r>
            <w:r>
              <w:rPr>
                <w:spacing w:val="-2"/>
              </w:rPr>
              <w:t xml:space="preserve"> </w:t>
            </w:r>
            <w:r>
              <w:t>(5%)</w:t>
            </w:r>
          </w:p>
        </w:tc>
        <w:tc>
          <w:tcPr>
            <w:tcW w:w="2466" w:type="dxa"/>
          </w:tcPr>
          <w:p w:rsidR="0078194B" w:rsidRDefault="001A093D">
            <w:pPr>
              <w:pStyle w:val="TableParagraph"/>
              <w:spacing w:line="250" w:lineRule="exact"/>
              <w:ind w:left="827"/>
            </w:pPr>
            <w:r>
              <w:t>$</w:t>
            </w:r>
            <w:r>
              <w:rPr>
                <w:spacing w:val="-1"/>
              </w:rPr>
              <w:t xml:space="preserve"> </w:t>
            </w:r>
            <w:r>
              <w:t>3.320.763</w:t>
            </w:r>
          </w:p>
        </w:tc>
      </w:tr>
    </w:tbl>
    <w:p w:rsidR="0078194B" w:rsidRDefault="0078194B">
      <w:pPr>
        <w:spacing w:line="250" w:lineRule="exact"/>
        <w:sectPr w:rsidR="0078194B">
          <w:headerReference w:type="default" r:id="rId21"/>
          <w:footerReference w:type="default" r:id="rId22"/>
          <w:pgSz w:w="12240" w:h="15840"/>
          <w:pgMar w:top="700" w:right="540" w:bottom="2700" w:left="1280" w:header="490" w:footer="2500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17"/>
        </w:rPr>
      </w:pPr>
    </w:p>
    <w:p w:rsidR="0078194B" w:rsidRDefault="001A093D">
      <w:pPr>
        <w:pStyle w:val="Ttulo1"/>
        <w:spacing w:before="93"/>
        <w:ind w:left="2667" w:right="2681"/>
        <w:jc w:val="center"/>
      </w:pPr>
      <w:bookmarkStart w:id="26" w:name="_bookmark26"/>
      <w:bookmarkEnd w:id="26"/>
      <w:r>
        <w:t>Planeación</w:t>
      </w:r>
      <w:r>
        <w:rPr>
          <w:spacing w:val="-5"/>
        </w:rPr>
        <w:t xml:space="preserve"> </w:t>
      </w:r>
      <w:r>
        <w:t>Anual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Auditoría</w:t>
      </w:r>
    </w:p>
    <w:p w:rsidR="0078194B" w:rsidRDefault="0078194B">
      <w:pPr>
        <w:pStyle w:val="Textoindependiente"/>
        <w:spacing w:before="11"/>
        <w:rPr>
          <w:rFonts w:ascii="Arial"/>
          <w:b/>
          <w:sz w:val="13"/>
        </w:rPr>
      </w:pPr>
    </w:p>
    <w:p w:rsidR="0078194B" w:rsidRDefault="001A093D">
      <w:pPr>
        <w:pStyle w:val="Ttulo1"/>
        <w:spacing w:before="93"/>
      </w:pPr>
      <w:bookmarkStart w:id="27" w:name="_bookmark27"/>
      <w:bookmarkEnd w:id="27"/>
      <w:r>
        <w:t>Planeación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Excel</w:t>
      </w:r>
    </w:p>
    <w:p w:rsidR="0078194B" w:rsidRDefault="0078194B">
      <w:pPr>
        <w:pStyle w:val="Textoindependiente"/>
        <w:spacing w:before="11"/>
        <w:rPr>
          <w:rFonts w:ascii="Arial"/>
          <w:b/>
          <w:sz w:val="13"/>
        </w:rPr>
      </w:pPr>
    </w:p>
    <w:p w:rsidR="0078194B" w:rsidRDefault="001A093D">
      <w:pPr>
        <w:pStyle w:val="Ttulo1"/>
        <w:spacing w:before="93"/>
        <w:ind w:left="2667" w:right="2683"/>
        <w:jc w:val="center"/>
      </w:pPr>
      <w:bookmarkStart w:id="28" w:name="_bookmark28"/>
      <w:bookmarkEnd w:id="28"/>
      <w:r>
        <w:t>Evaluación</w:t>
      </w:r>
      <w:r>
        <w:rPr>
          <w:spacing w:val="-3"/>
        </w:rPr>
        <w:t xml:space="preserve"> </w:t>
      </w:r>
      <w:r>
        <w:t>Del Control</w:t>
      </w:r>
      <w:r>
        <w:rPr>
          <w:spacing w:val="-3"/>
        </w:rPr>
        <w:t xml:space="preserve"> </w:t>
      </w:r>
      <w:r>
        <w:t>Interno</w:t>
      </w: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3" w:after="1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988"/>
        <w:gridCol w:w="964"/>
        <w:gridCol w:w="909"/>
        <w:gridCol w:w="2224"/>
      </w:tblGrid>
      <w:tr w:rsidR="0078194B">
        <w:trPr>
          <w:trHeight w:val="2025"/>
        </w:trPr>
        <w:tc>
          <w:tcPr>
            <w:tcW w:w="9348" w:type="dxa"/>
            <w:gridSpan w:val="5"/>
          </w:tcPr>
          <w:p w:rsidR="0078194B" w:rsidRDefault="001A093D">
            <w:pPr>
              <w:pStyle w:val="TableParagraph"/>
              <w:spacing w:line="248" w:lineRule="exact"/>
              <w:ind w:left="8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PREMOLDEADOS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S.A.S</w:t>
            </w:r>
          </w:p>
          <w:p w:rsidR="0078194B" w:rsidRDefault="0078194B">
            <w:pPr>
              <w:pStyle w:val="TableParagraph"/>
              <w:rPr>
                <w:rFonts w:ascii="Arial"/>
                <w:b/>
              </w:rPr>
            </w:pPr>
          </w:p>
          <w:p w:rsidR="0078194B" w:rsidRDefault="001A093D">
            <w:pPr>
              <w:pStyle w:val="TableParagraph"/>
              <w:spacing w:line="480" w:lineRule="auto"/>
              <w:ind w:left="827" w:right="435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EVALUACIÓN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DEL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CONTROL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INTERNO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r>
              <w:rPr>
                <w:rFonts w:ascii="Arial" w:hAnsi="Arial"/>
                <w:b/>
              </w:rPr>
              <w:t>CUENTAS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POR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PAGAR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BANCOS.</w:t>
            </w:r>
          </w:p>
        </w:tc>
      </w:tr>
      <w:tr w:rsidR="0078194B">
        <w:trPr>
          <w:trHeight w:val="1012"/>
        </w:trPr>
        <w:tc>
          <w:tcPr>
            <w:tcW w:w="4263" w:type="dxa"/>
          </w:tcPr>
          <w:p w:rsidR="0078194B" w:rsidRDefault="001A093D">
            <w:pPr>
              <w:pStyle w:val="TableParagraph"/>
              <w:spacing w:line="248" w:lineRule="exact"/>
              <w:ind w:left="8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POLITICAS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Y</w:t>
            </w:r>
          </w:p>
          <w:p w:rsidR="0078194B" w:rsidRDefault="0078194B">
            <w:pPr>
              <w:pStyle w:val="TableParagraph"/>
              <w:rPr>
                <w:rFonts w:ascii="Arial"/>
                <w:b/>
              </w:rPr>
            </w:pPr>
          </w:p>
          <w:p w:rsidR="0078194B" w:rsidRDefault="001A093D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PROCEDIMIENTOS</w:t>
            </w:r>
          </w:p>
        </w:tc>
        <w:tc>
          <w:tcPr>
            <w:tcW w:w="988" w:type="dxa"/>
          </w:tcPr>
          <w:p w:rsidR="0078194B" w:rsidRDefault="001A093D">
            <w:pPr>
              <w:pStyle w:val="TableParagraph"/>
              <w:spacing w:line="248" w:lineRule="exact"/>
              <w:ind w:left="368" w:right="3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SI</w:t>
            </w:r>
          </w:p>
        </w:tc>
        <w:tc>
          <w:tcPr>
            <w:tcW w:w="964" w:type="dxa"/>
          </w:tcPr>
          <w:p w:rsidR="0078194B" w:rsidRDefault="001A093D">
            <w:pPr>
              <w:pStyle w:val="TableParagraph"/>
              <w:spacing w:line="248" w:lineRule="exact"/>
              <w:ind w:left="3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909" w:type="dxa"/>
          </w:tcPr>
          <w:p w:rsidR="0078194B" w:rsidRDefault="001A093D">
            <w:pPr>
              <w:pStyle w:val="TableParagraph"/>
              <w:spacing w:line="225" w:lineRule="exact"/>
              <w:ind w:left="2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N/A</w:t>
            </w: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178" w:lineRule="exact"/>
              <w:ind w:left="55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DESCRIPCIÓN</w:t>
            </w:r>
          </w:p>
        </w:tc>
      </w:tr>
      <w:tr w:rsidR="0078194B">
        <w:trPr>
          <w:trHeight w:val="4047"/>
        </w:trPr>
        <w:tc>
          <w:tcPr>
            <w:tcW w:w="4263" w:type="dxa"/>
          </w:tcPr>
          <w:p w:rsidR="0078194B" w:rsidRDefault="001A093D">
            <w:pPr>
              <w:pStyle w:val="TableParagraph"/>
              <w:spacing w:line="480" w:lineRule="auto"/>
              <w:ind w:left="107" w:right="186" w:firstLine="719"/>
            </w:pPr>
            <w:r>
              <w:t>¿Se ha verificado la cuantía y</w:t>
            </w:r>
            <w:r>
              <w:rPr>
                <w:spacing w:val="1"/>
              </w:rPr>
              <w:t xml:space="preserve"> </w:t>
            </w:r>
            <w:r>
              <w:t>existencia de las partidas de efectivo y</w:t>
            </w:r>
            <w:r>
              <w:rPr>
                <w:spacing w:val="1"/>
              </w:rPr>
              <w:t xml:space="preserve"> </w:t>
            </w:r>
            <w:r>
              <w:t>equivalentes presentes en la entidad?</w:t>
            </w:r>
            <w:r>
              <w:rPr>
                <w:spacing w:val="1"/>
              </w:rPr>
              <w:t xml:space="preserve"> </w:t>
            </w:r>
            <w:r>
              <w:t>(Bancos,</w:t>
            </w:r>
            <w:r>
              <w:rPr>
                <w:spacing w:val="-3"/>
              </w:rPr>
              <w:t xml:space="preserve"> </w:t>
            </w:r>
            <w:r>
              <w:t>caja,</w:t>
            </w:r>
            <w:r>
              <w:rPr>
                <w:spacing w:val="-2"/>
              </w:rPr>
              <w:t xml:space="preserve"> </w:t>
            </w:r>
            <w:r>
              <w:t>inversiones a</w:t>
            </w:r>
            <w:r>
              <w:rPr>
                <w:spacing w:val="-1"/>
              </w:rPr>
              <w:t xml:space="preserve"> </w:t>
            </w:r>
            <w:r>
              <w:t>corto</w:t>
            </w:r>
            <w:r>
              <w:rPr>
                <w:spacing w:val="-4"/>
              </w:rPr>
              <w:t xml:space="preserve"> </w:t>
            </w:r>
            <w:r>
              <w:t>plazo,</w:t>
            </w:r>
            <w:r>
              <w:rPr>
                <w:spacing w:val="-58"/>
              </w:rPr>
              <w:t xml:space="preserve"> </w:t>
            </w:r>
            <w:r>
              <w:t>saldos en cuentas corrientes y de</w:t>
            </w:r>
            <w:r>
              <w:rPr>
                <w:spacing w:val="1"/>
              </w:rPr>
              <w:t xml:space="preserve"> </w:t>
            </w:r>
            <w:r>
              <w:t>ahorros, cheques, dinero o inversiones</w:t>
            </w:r>
            <w:r>
              <w:rPr>
                <w:spacing w:val="1"/>
              </w:rPr>
              <w:t xml:space="preserve"> </w:t>
            </w:r>
            <w:r>
              <w:t>realizadas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fin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convertirlas</w:t>
            </w:r>
          </w:p>
          <w:p w:rsidR="0078194B" w:rsidRDefault="001A093D">
            <w:pPr>
              <w:pStyle w:val="TableParagraph"/>
              <w:spacing w:line="252" w:lineRule="exact"/>
              <w:ind w:left="107"/>
            </w:pPr>
            <w:r>
              <w:t>rápidamente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efectivo,</w:t>
            </w:r>
            <w:r>
              <w:rPr>
                <w:spacing w:val="-2"/>
              </w:rPr>
              <w:t xml:space="preserve"> </w:t>
            </w:r>
            <w:r>
              <w:t>sobregiros)</w:t>
            </w:r>
          </w:p>
        </w:tc>
        <w:tc>
          <w:tcPr>
            <w:tcW w:w="988" w:type="dxa"/>
          </w:tcPr>
          <w:p w:rsidR="0078194B" w:rsidRDefault="001A093D">
            <w:pPr>
              <w:pStyle w:val="TableParagraph"/>
              <w:spacing w:line="248" w:lineRule="exact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X</w:t>
            </w:r>
          </w:p>
        </w:tc>
        <w:tc>
          <w:tcPr>
            <w:tcW w:w="964" w:type="dxa"/>
          </w:tcPr>
          <w:p w:rsidR="0078194B" w:rsidRDefault="007819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147" w:firstLine="720"/>
            </w:pPr>
            <w:r>
              <w:t>Siempre en</w:t>
            </w:r>
            <w:r>
              <w:rPr>
                <w:spacing w:val="1"/>
              </w:rPr>
              <w:t xml:space="preserve"> </w:t>
            </w:r>
            <w:r>
              <w:t>los cierres de mes</w:t>
            </w:r>
            <w:r>
              <w:rPr>
                <w:spacing w:val="1"/>
              </w:rPr>
              <w:t xml:space="preserve"> </w:t>
            </w:r>
            <w:r>
              <w:t>se realiza las</w:t>
            </w:r>
            <w:r>
              <w:rPr>
                <w:spacing w:val="1"/>
              </w:rPr>
              <w:t xml:space="preserve"> </w:t>
            </w:r>
            <w:r>
              <w:t>conciliaciones de</w:t>
            </w:r>
            <w:r>
              <w:rPr>
                <w:spacing w:val="1"/>
              </w:rPr>
              <w:t xml:space="preserve"> </w:t>
            </w:r>
            <w:r>
              <w:t>los bancos y de las</w:t>
            </w:r>
            <w:r>
              <w:rPr>
                <w:spacing w:val="1"/>
              </w:rPr>
              <w:t xml:space="preserve"> </w:t>
            </w:r>
            <w:r>
              <w:t>cuentas del sistema</w:t>
            </w:r>
            <w:r>
              <w:rPr>
                <w:spacing w:val="-59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deben coincidir</w:t>
            </w:r>
            <w:r>
              <w:rPr>
                <w:spacing w:val="1"/>
              </w:rPr>
              <w:t xml:space="preserve"> </w:t>
            </w:r>
            <w:r>
              <w:t>a</w:t>
            </w:r>
          </w:p>
          <w:p w:rsidR="0078194B" w:rsidRDefault="001A093D">
            <w:pPr>
              <w:pStyle w:val="TableParagraph"/>
              <w:spacing w:line="252" w:lineRule="exact"/>
              <w:ind w:left="110"/>
            </w:pPr>
            <w:r>
              <w:t>la</w:t>
            </w:r>
            <w:r>
              <w:rPr>
                <w:spacing w:val="-1"/>
              </w:rPr>
              <w:t xml:space="preserve"> </w:t>
            </w:r>
            <w:r>
              <w:t>fecha.</w:t>
            </w:r>
          </w:p>
        </w:tc>
      </w:tr>
      <w:tr w:rsidR="0078194B">
        <w:trPr>
          <w:trHeight w:val="2085"/>
        </w:trPr>
        <w:tc>
          <w:tcPr>
            <w:tcW w:w="4263" w:type="dxa"/>
          </w:tcPr>
          <w:p w:rsidR="0078194B" w:rsidRDefault="001A093D">
            <w:pPr>
              <w:pStyle w:val="TableParagraph"/>
              <w:spacing w:line="480" w:lineRule="auto"/>
              <w:ind w:left="107" w:right="530" w:firstLine="719"/>
            </w:pPr>
            <w:r>
              <w:t>¿Existe un manual de control</w:t>
            </w:r>
            <w:r>
              <w:rPr>
                <w:spacing w:val="-59"/>
              </w:rPr>
              <w:t xml:space="preserve"> </w:t>
            </w:r>
            <w:r>
              <w:t>interno que estipule los procesos y</w:t>
            </w:r>
            <w:r>
              <w:rPr>
                <w:spacing w:val="1"/>
              </w:rPr>
              <w:t xml:space="preserve"> </w:t>
            </w:r>
            <w:r>
              <w:t>controles que se aplican al efectivo y</w:t>
            </w:r>
            <w:r>
              <w:rPr>
                <w:spacing w:val="-59"/>
              </w:rPr>
              <w:t xml:space="preserve"> </w:t>
            </w:r>
            <w:r>
              <w:t>equivalentes</w:t>
            </w:r>
            <w:r>
              <w:rPr>
                <w:spacing w:val="-1"/>
              </w:rPr>
              <w:t xml:space="preserve"> </w:t>
            </w:r>
            <w:r>
              <w:t>de efectivo?</w:t>
            </w:r>
          </w:p>
        </w:tc>
        <w:tc>
          <w:tcPr>
            <w:tcW w:w="988" w:type="dxa"/>
          </w:tcPr>
          <w:p w:rsidR="0078194B" w:rsidRDefault="007819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</w:tcPr>
          <w:p w:rsidR="0078194B" w:rsidRDefault="001A093D">
            <w:pPr>
              <w:pStyle w:val="TableParagraph"/>
              <w:spacing w:line="248" w:lineRule="exact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x</w:t>
            </w: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201" w:firstLine="720"/>
            </w:pPr>
            <w:r>
              <w:t>Se</w:t>
            </w:r>
            <w:r>
              <w:rPr>
                <w:spacing w:val="1"/>
              </w:rPr>
              <w:t xml:space="preserve"> </w:t>
            </w:r>
            <w:r>
              <w:t>recomienda</w:t>
            </w:r>
            <w:r>
              <w:rPr>
                <w:spacing w:val="1"/>
              </w:rPr>
              <w:t xml:space="preserve"> </w:t>
            </w:r>
            <w:r>
              <w:t>establecer esta</w:t>
            </w:r>
            <w:r>
              <w:rPr>
                <w:spacing w:val="1"/>
              </w:rPr>
              <w:t xml:space="preserve"> </w:t>
            </w:r>
            <w:r>
              <w:t>política</w:t>
            </w:r>
            <w:r>
              <w:rPr>
                <w:spacing w:val="-4"/>
              </w:rPr>
              <w:t xml:space="preserve"> </w:t>
            </w:r>
            <w:r>
              <w:t>ya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5"/>
              </w:rPr>
              <w:t xml:space="preserve"> </w:t>
            </w:r>
            <w:r>
              <w:t>esto</w:t>
            </w:r>
          </w:p>
        </w:tc>
      </w:tr>
    </w:tbl>
    <w:p w:rsidR="0078194B" w:rsidRDefault="0078194B">
      <w:pPr>
        <w:spacing w:line="480" w:lineRule="auto"/>
        <w:sectPr w:rsidR="0078194B">
          <w:headerReference w:type="default" r:id="rId23"/>
          <w:footerReference w:type="default" r:id="rId24"/>
          <w:pgSz w:w="12240" w:h="15840"/>
          <w:pgMar w:top="960" w:right="540" w:bottom="2680" w:left="1280" w:header="751" w:footer="2488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6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988"/>
        <w:gridCol w:w="964"/>
        <w:gridCol w:w="909"/>
        <w:gridCol w:w="2224"/>
      </w:tblGrid>
      <w:tr w:rsidR="0078194B">
        <w:trPr>
          <w:trHeight w:val="4555"/>
        </w:trPr>
        <w:tc>
          <w:tcPr>
            <w:tcW w:w="4263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8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4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188"/>
            </w:pPr>
            <w:r>
              <w:t>no permite darle a</w:t>
            </w:r>
            <w:r>
              <w:rPr>
                <w:spacing w:val="1"/>
              </w:rPr>
              <w:t xml:space="preserve"> </w:t>
            </w:r>
            <w:r>
              <w:t>conocer a la</w:t>
            </w:r>
            <w:r>
              <w:rPr>
                <w:spacing w:val="1"/>
              </w:rPr>
              <w:t xml:space="preserve"> </w:t>
            </w:r>
            <w:r>
              <w:t>persona encargada</w:t>
            </w:r>
            <w:r>
              <w:rPr>
                <w:spacing w:val="-59"/>
              </w:rPr>
              <w:t xml:space="preserve"> </w:t>
            </w:r>
            <w:r>
              <w:t>sus</w:t>
            </w:r>
            <w:r>
              <w:rPr>
                <w:spacing w:val="1"/>
              </w:rPr>
              <w:t xml:space="preserve"> </w:t>
            </w:r>
            <w:r>
              <w:t>responsabilidades</w:t>
            </w:r>
            <w:r>
              <w:rPr>
                <w:spacing w:val="1"/>
              </w:rPr>
              <w:t xml:space="preserve"> </w:t>
            </w:r>
            <w:r>
              <w:t>frente al proceso y</w:t>
            </w:r>
            <w:r>
              <w:rPr>
                <w:spacing w:val="1"/>
              </w:rPr>
              <w:t xml:space="preserve"> </w:t>
            </w:r>
            <w:r>
              <w:t>las consecuencias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si no</w:t>
            </w:r>
            <w:r>
              <w:rPr>
                <w:spacing w:val="1"/>
              </w:rPr>
              <w:t xml:space="preserve"> </w:t>
            </w:r>
            <w:r>
              <w:t>se</w:t>
            </w:r>
          </w:p>
          <w:p w:rsidR="0078194B" w:rsidRDefault="001A093D">
            <w:pPr>
              <w:pStyle w:val="TableParagraph"/>
              <w:ind w:left="110"/>
            </w:pPr>
            <w:r>
              <w:t>cumple.</w:t>
            </w:r>
          </w:p>
        </w:tc>
      </w:tr>
      <w:tr w:rsidR="0078194B">
        <w:trPr>
          <w:trHeight w:val="6576"/>
        </w:trPr>
        <w:tc>
          <w:tcPr>
            <w:tcW w:w="4263" w:type="dxa"/>
          </w:tcPr>
          <w:p w:rsidR="0078194B" w:rsidRDefault="001A093D">
            <w:pPr>
              <w:pStyle w:val="TableParagraph"/>
              <w:spacing w:line="480" w:lineRule="auto"/>
              <w:ind w:left="107" w:right="774" w:firstLine="719"/>
            </w:pPr>
            <w:r>
              <w:t>¿Existe un responsable de</w:t>
            </w:r>
            <w:r>
              <w:rPr>
                <w:spacing w:val="-59"/>
              </w:rPr>
              <w:t xml:space="preserve"> </w:t>
            </w:r>
            <w:r>
              <w:t>verificar que los procedimientos</w:t>
            </w:r>
            <w:r>
              <w:rPr>
                <w:spacing w:val="1"/>
              </w:rPr>
              <w:t xml:space="preserve"> </w:t>
            </w:r>
            <w:r>
              <w:t>expuestos en el manual de control</w:t>
            </w:r>
            <w:r>
              <w:rPr>
                <w:spacing w:val="-59"/>
              </w:rPr>
              <w:t xml:space="preserve"> </w:t>
            </w:r>
            <w:r>
              <w:t>interno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estén</w:t>
            </w:r>
            <w:r>
              <w:rPr>
                <w:spacing w:val="-1"/>
              </w:rPr>
              <w:t xml:space="preserve"> </w:t>
            </w:r>
            <w:r>
              <w:t>cumpliendo?</w:t>
            </w:r>
          </w:p>
        </w:tc>
        <w:tc>
          <w:tcPr>
            <w:tcW w:w="988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4" w:type="dxa"/>
          </w:tcPr>
          <w:p w:rsidR="0078194B" w:rsidRDefault="001A093D">
            <w:pPr>
              <w:pStyle w:val="TableParagraph"/>
              <w:spacing w:line="248" w:lineRule="exact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x</w:t>
            </w: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237" w:firstLine="720"/>
            </w:pPr>
            <w:r>
              <w:t>Se debe</w:t>
            </w:r>
            <w:r>
              <w:rPr>
                <w:spacing w:val="1"/>
              </w:rPr>
              <w:t xml:space="preserve"> </w:t>
            </w:r>
            <w:r>
              <w:t>nombrar un</w:t>
            </w:r>
            <w:r>
              <w:rPr>
                <w:spacing w:val="1"/>
              </w:rPr>
              <w:t xml:space="preserve"> </w:t>
            </w:r>
            <w:r>
              <w:t>encargado de</w:t>
            </w:r>
            <w:r>
              <w:rPr>
                <w:spacing w:val="1"/>
              </w:rPr>
              <w:t xml:space="preserve"> </w:t>
            </w:r>
            <w:r>
              <w:t>verificar que los</w:t>
            </w:r>
            <w:r>
              <w:rPr>
                <w:spacing w:val="1"/>
              </w:rPr>
              <w:t xml:space="preserve"> </w:t>
            </w:r>
            <w:r>
              <w:t>procedimientos del</w:t>
            </w:r>
            <w:r>
              <w:rPr>
                <w:spacing w:val="-59"/>
              </w:rPr>
              <w:t xml:space="preserve"> </w:t>
            </w:r>
            <w:r>
              <w:t>manual de control</w:t>
            </w:r>
            <w:r>
              <w:rPr>
                <w:spacing w:val="1"/>
              </w:rPr>
              <w:t xml:space="preserve"> </w:t>
            </w:r>
            <w:r>
              <w:t>interno se esté</w:t>
            </w:r>
            <w:r>
              <w:rPr>
                <w:spacing w:val="1"/>
              </w:rPr>
              <w:t xml:space="preserve"> </w:t>
            </w:r>
            <w:r>
              <w:t>cumpliendo para</w:t>
            </w:r>
            <w:r>
              <w:rPr>
                <w:spacing w:val="1"/>
              </w:rPr>
              <w:t xml:space="preserve"> </w:t>
            </w:r>
            <w:r>
              <w:t>garantizar el buen</w:t>
            </w:r>
            <w:r>
              <w:rPr>
                <w:spacing w:val="1"/>
              </w:rPr>
              <w:t xml:space="preserve"> </w:t>
            </w:r>
            <w:r>
              <w:t>manejo por parte</w:t>
            </w:r>
            <w:r>
              <w:rPr>
                <w:spacing w:val="1"/>
              </w:rPr>
              <w:t xml:space="preserve"> </w:t>
            </w:r>
            <w:r>
              <w:t>del empelado y</w:t>
            </w:r>
            <w:r>
              <w:rPr>
                <w:spacing w:val="1"/>
              </w:rPr>
              <w:t xml:space="preserve"> </w:t>
            </w:r>
            <w:r>
              <w:t>mitigar</w:t>
            </w:r>
            <w:r>
              <w:rPr>
                <w:spacing w:val="-2"/>
              </w:rPr>
              <w:t xml:space="preserve"> </w:t>
            </w:r>
            <w:r>
              <w:t>cualquier</w:t>
            </w:r>
          </w:p>
          <w:p w:rsidR="0078194B" w:rsidRDefault="001A093D">
            <w:pPr>
              <w:pStyle w:val="TableParagraph"/>
              <w:spacing w:line="252" w:lineRule="exact"/>
              <w:ind w:left="110"/>
            </w:pPr>
            <w:r>
              <w:t>tipo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riesgo.</w:t>
            </w:r>
          </w:p>
        </w:tc>
      </w:tr>
    </w:tbl>
    <w:p w:rsidR="0078194B" w:rsidRDefault="0078194B">
      <w:pPr>
        <w:spacing w:line="252" w:lineRule="exact"/>
        <w:sectPr w:rsidR="0078194B">
          <w:headerReference w:type="default" r:id="rId25"/>
          <w:footerReference w:type="default" r:id="rId26"/>
          <w:pgSz w:w="12240" w:h="15840"/>
          <w:pgMar w:top="960" w:right="540" w:bottom="2680" w:left="1280" w:header="751" w:footer="2488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6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988"/>
        <w:gridCol w:w="964"/>
        <w:gridCol w:w="909"/>
        <w:gridCol w:w="2224"/>
      </w:tblGrid>
      <w:tr w:rsidR="0078194B">
        <w:trPr>
          <w:trHeight w:val="6579"/>
        </w:trPr>
        <w:tc>
          <w:tcPr>
            <w:tcW w:w="4263" w:type="dxa"/>
          </w:tcPr>
          <w:p w:rsidR="0078194B" w:rsidRDefault="001A093D">
            <w:pPr>
              <w:pStyle w:val="TableParagraph"/>
              <w:spacing w:line="480" w:lineRule="auto"/>
              <w:ind w:left="107" w:right="520" w:firstLine="719"/>
            </w:pPr>
            <w:r>
              <w:t>¿Los responsables de control</w:t>
            </w:r>
            <w:r>
              <w:rPr>
                <w:spacing w:val="-59"/>
              </w:rPr>
              <w:t xml:space="preserve"> </w:t>
            </w:r>
            <w:r>
              <w:t>interno son ajenos al manejo del</w:t>
            </w:r>
            <w:r>
              <w:rPr>
                <w:spacing w:val="1"/>
              </w:rPr>
              <w:t xml:space="preserve"> </w:t>
            </w:r>
            <w:r>
              <w:t>efectivo?</w:t>
            </w:r>
          </w:p>
        </w:tc>
        <w:tc>
          <w:tcPr>
            <w:tcW w:w="988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4" w:type="dxa"/>
          </w:tcPr>
          <w:p w:rsidR="0078194B" w:rsidRDefault="001A093D">
            <w:pPr>
              <w:pStyle w:val="TableParagraph"/>
              <w:spacing w:line="248" w:lineRule="exact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x</w:t>
            </w: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261" w:firstLine="720"/>
            </w:pPr>
            <w:r>
              <w:t>Se</w:t>
            </w:r>
            <w:r>
              <w:rPr>
                <w:spacing w:val="1"/>
              </w:rPr>
              <w:t xml:space="preserve"> </w:t>
            </w:r>
            <w:r>
              <w:t>recomienda que el</w:t>
            </w:r>
            <w:r>
              <w:rPr>
                <w:spacing w:val="-59"/>
              </w:rPr>
              <w:t xml:space="preserve"> </w:t>
            </w:r>
            <w:r>
              <w:t>encargado de</w:t>
            </w:r>
            <w:r>
              <w:rPr>
                <w:spacing w:val="1"/>
              </w:rPr>
              <w:t xml:space="preserve"> </w:t>
            </w:r>
            <w:r>
              <w:t>verificar el</w:t>
            </w:r>
            <w:r>
              <w:rPr>
                <w:spacing w:val="1"/>
              </w:rPr>
              <w:t xml:space="preserve"> </w:t>
            </w:r>
            <w:r>
              <w:t>procedimiento sea</w:t>
            </w:r>
            <w:r>
              <w:rPr>
                <w:spacing w:val="-59"/>
              </w:rPr>
              <w:t xml:space="preserve"> </w:t>
            </w:r>
            <w:r>
              <w:t>una persona ajena</w:t>
            </w:r>
            <w:r>
              <w:rPr>
                <w:spacing w:val="-59"/>
              </w:rPr>
              <w:t xml:space="preserve"> </w:t>
            </w:r>
            <w:r>
              <w:t>ya que en ningún</w:t>
            </w:r>
            <w:r>
              <w:rPr>
                <w:spacing w:val="1"/>
              </w:rPr>
              <w:t xml:space="preserve"> </w:t>
            </w:r>
            <w:r>
              <w:t>proceso es</w:t>
            </w:r>
            <w:r>
              <w:rPr>
                <w:spacing w:val="1"/>
              </w:rPr>
              <w:t xml:space="preserve"> </w:t>
            </w:r>
            <w:r>
              <w:t>recomendable ser</w:t>
            </w:r>
            <w:r>
              <w:rPr>
                <w:spacing w:val="1"/>
              </w:rPr>
              <w:t xml:space="preserve"> </w:t>
            </w:r>
            <w:r>
              <w:t>juez y parte por</w:t>
            </w:r>
            <w:r>
              <w:rPr>
                <w:spacing w:val="1"/>
              </w:rPr>
              <w:t xml:space="preserve"> </w:t>
            </w:r>
            <w:r>
              <w:t>motivos de</w:t>
            </w:r>
            <w:r>
              <w:rPr>
                <w:spacing w:val="1"/>
              </w:rPr>
              <w:t xml:space="preserve"> </w:t>
            </w:r>
            <w:r>
              <w:t>prevención</w:t>
            </w:r>
            <w:r>
              <w:rPr>
                <w:spacing w:val="-1"/>
              </w:rPr>
              <w:t xml:space="preserve"> </w:t>
            </w:r>
            <w:r>
              <w:t>ante</w:t>
            </w:r>
          </w:p>
          <w:p w:rsidR="0078194B" w:rsidRDefault="001A093D">
            <w:pPr>
              <w:pStyle w:val="TableParagraph"/>
              <w:ind w:left="110"/>
            </w:pPr>
            <w:r>
              <w:t>algún</w:t>
            </w:r>
            <w:r>
              <w:rPr>
                <w:spacing w:val="-3"/>
              </w:rPr>
              <w:t xml:space="preserve"> </w:t>
            </w:r>
            <w:r>
              <w:t>ri</w:t>
            </w:r>
            <w:r>
              <w:t>esgo</w:t>
            </w:r>
          </w:p>
        </w:tc>
      </w:tr>
      <w:tr w:rsidR="0078194B">
        <w:trPr>
          <w:trHeight w:val="4553"/>
        </w:trPr>
        <w:tc>
          <w:tcPr>
            <w:tcW w:w="4263" w:type="dxa"/>
          </w:tcPr>
          <w:p w:rsidR="0078194B" w:rsidRDefault="001A093D">
            <w:pPr>
              <w:pStyle w:val="TableParagraph"/>
              <w:spacing w:line="480" w:lineRule="auto"/>
              <w:ind w:left="107" w:right="410" w:firstLine="719"/>
            </w:pPr>
            <w:r>
              <w:t>¿Los responsables del manejo</w:t>
            </w:r>
            <w:r>
              <w:rPr>
                <w:spacing w:val="-59"/>
              </w:rPr>
              <w:t xml:space="preserve"> </w:t>
            </w:r>
            <w:r>
              <w:t>del efectivo son ajenos al ingreso y</w:t>
            </w:r>
            <w:r>
              <w:rPr>
                <w:spacing w:val="1"/>
              </w:rPr>
              <w:t xml:space="preserve"> </w:t>
            </w:r>
            <w:r>
              <w:t>preparación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libros</w:t>
            </w:r>
            <w:r>
              <w:rPr>
                <w:spacing w:val="-2"/>
              </w:rPr>
              <w:t xml:space="preserve"> </w:t>
            </w:r>
            <w:r>
              <w:t>contables?</w:t>
            </w:r>
          </w:p>
        </w:tc>
        <w:tc>
          <w:tcPr>
            <w:tcW w:w="988" w:type="dxa"/>
          </w:tcPr>
          <w:p w:rsidR="0078194B" w:rsidRDefault="001A093D">
            <w:pPr>
              <w:pStyle w:val="TableParagraph"/>
              <w:spacing w:line="248" w:lineRule="exact"/>
              <w:ind w:right="2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x</w:t>
            </w:r>
          </w:p>
        </w:tc>
        <w:tc>
          <w:tcPr>
            <w:tcW w:w="964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107" w:firstLine="720"/>
            </w:pPr>
            <w:r>
              <w:t>si,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contrató una</w:t>
            </w:r>
            <w:r>
              <w:rPr>
                <w:spacing w:val="1"/>
              </w:rPr>
              <w:t xml:space="preserve"> </w:t>
            </w:r>
            <w:r>
              <w:t>persona</w:t>
            </w:r>
            <w:r>
              <w:rPr>
                <w:spacing w:val="1"/>
              </w:rPr>
              <w:t xml:space="preserve"> </w:t>
            </w:r>
            <w:r>
              <w:t>exclusivamente</w:t>
            </w:r>
            <w:r>
              <w:rPr>
                <w:spacing w:val="1"/>
              </w:rPr>
              <w:t xml:space="preserve"> </w:t>
            </w:r>
            <w:r>
              <w:t>para el manejo de la</w:t>
            </w:r>
            <w:r>
              <w:rPr>
                <w:spacing w:val="-59"/>
              </w:rPr>
              <w:t xml:space="preserve"> </w:t>
            </w:r>
            <w:r>
              <w:t>tesorería,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tiene</w:t>
            </w:r>
            <w:r>
              <w:rPr>
                <w:spacing w:val="1"/>
              </w:rPr>
              <w:t xml:space="preserve"> </w:t>
            </w:r>
            <w:r>
              <w:t>participación en la</w:t>
            </w:r>
            <w:r>
              <w:rPr>
                <w:spacing w:val="1"/>
              </w:rPr>
              <w:t xml:space="preserve"> </w:t>
            </w:r>
            <w:r>
              <w:t>preparación de</w:t>
            </w:r>
            <w:r>
              <w:rPr>
                <w:spacing w:val="-2"/>
              </w:rPr>
              <w:t xml:space="preserve"> </w:t>
            </w:r>
            <w:r>
              <w:t>los</w:t>
            </w:r>
          </w:p>
          <w:p w:rsidR="0078194B" w:rsidRDefault="001A093D">
            <w:pPr>
              <w:pStyle w:val="TableParagraph"/>
              <w:spacing w:line="252" w:lineRule="exact"/>
              <w:ind w:left="110"/>
            </w:pPr>
            <w:r>
              <w:t>libros</w:t>
            </w:r>
            <w:r>
              <w:rPr>
                <w:spacing w:val="-1"/>
              </w:rPr>
              <w:t xml:space="preserve"> </w:t>
            </w:r>
            <w:r>
              <w:t>contables, su</w:t>
            </w:r>
          </w:p>
        </w:tc>
      </w:tr>
    </w:tbl>
    <w:p w:rsidR="0078194B" w:rsidRDefault="0078194B">
      <w:pPr>
        <w:spacing w:line="252" w:lineRule="exact"/>
        <w:sectPr w:rsidR="0078194B">
          <w:headerReference w:type="default" r:id="rId27"/>
          <w:footerReference w:type="default" r:id="rId28"/>
          <w:pgSz w:w="12240" w:h="15840"/>
          <w:pgMar w:top="960" w:right="540" w:bottom="2680" w:left="1280" w:header="751" w:footer="2488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6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988"/>
        <w:gridCol w:w="964"/>
        <w:gridCol w:w="909"/>
        <w:gridCol w:w="2224"/>
      </w:tblGrid>
      <w:tr w:rsidR="0078194B">
        <w:trPr>
          <w:trHeight w:val="2399"/>
        </w:trPr>
        <w:tc>
          <w:tcPr>
            <w:tcW w:w="4263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8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4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237"/>
            </w:pPr>
            <w:r>
              <w:t>gestión siempre es</w:t>
            </w:r>
            <w:r>
              <w:rPr>
                <w:spacing w:val="-59"/>
              </w:rPr>
              <w:t xml:space="preserve"> </w:t>
            </w:r>
            <w:r>
              <w:t>revisada y</w:t>
            </w:r>
            <w:r>
              <w:rPr>
                <w:spacing w:val="1"/>
              </w:rPr>
              <w:t xml:space="preserve"> </w:t>
            </w:r>
            <w:r>
              <w:t>conciliada.</w:t>
            </w:r>
          </w:p>
        </w:tc>
      </w:tr>
      <w:tr w:rsidR="0078194B">
        <w:trPr>
          <w:trHeight w:val="3036"/>
        </w:trPr>
        <w:tc>
          <w:tcPr>
            <w:tcW w:w="4263" w:type="dxa"/>
          </w:tcPr>
          <w:p w:rsidR="0078194B" w:rsidRDefault="001A093D">
            <w:pPr>
              <w:pStyle w:val="TableParagraph"/>
              <w:spacing w:line="480" w:lineRule="auto"/>
              <w:ind w:left="107" w:right="80" w:firstLine="719"/>
            </w:pPr>
            <w:r>
              <w:t>¿Hay una evaluación periódica de</w:t>
            </w:r>
            <w:r>
              <w:rPr>
                <w:spacing w:val="-59"/>
              </w:rPr>
              <w:t xml:space="preserve"> </w:t>
            </w:r>
            <w:r>
              <w:t>la existencia del dinero que tiene a</w:t>
            </w:r>
            <w:r>
              <w:rPr>
                <w:spacing w:val="1"/>
              </w:rPr>
              <w:t xml:space="preserve"> </w:t>
            </w:r>
            <w:r>
              <w:t>disposición</w:t>
            </w:r>
            <w:r>
              <w:rPr>
                <w:spacing w:val="-1"/>
              </w:rPr>
              <w:t xml:space="preserve"> </w:t>
            </w:r>
            <w:r>
              <w:t>la entidad?</w:t>
            </w:r>
          </w:p>
        </w:tc>
        <w:tc>
          <w:tcPr>
            <w:tcW w:w="988" w:type="dxa"/>
          </w:tcPr>
          <w:p w:rsidR="0078194B" w:rsidRDefault="001A093D">
            <w:pPr>
              <w:pStyle w:val="TableParagraph"/>
              <w:spacing w:line="248" w:lineRule="exact"/>
              <w:ind w:right="2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x</w:t>
            </w:r>
          </w:p>
        </w:tc>
        <w:tc>
          <w:tcPr>
            <w:tcW w:w="964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202" w:firstLine="720"/>
            </w:pPr>
            <w:r>
              <w:t>Se realiza a</w:t>
            </w:r>
            <w:r>
              <w:rPr>
                <w:spacing w:val="-60"/>
              </w:rPr>
              <w:t xml:space="preserve"> </w:t>
            </w:r>
            <w:r>
              <w:t>fin de mes para</w:t>
            </w:r>
            <w:r>
              <w:rPr>
                <w:spacing w:val="1"/>
              </w:rPr>
              <w:t xml:space="preserve"> </w:t>
            </w:r>
            <w:r>
              <w:t>realizar el</w:t>
            </w:r>
            <w:r>
              <w:rPr>
                <w:spacing w:val="-2"/>
              </w:rPr>
              <w:t xml:space="preserve"> </w:t>
            </w:r>
            <w:r>
              <w:t>cierre.</w:t>
            </w:r>
          </w:p>
          <w:p w:rsidR="0078194B" w:rsidRDefault="001A093D">
            <w:pPr>
              <w:pStyle w:val="TableParagraph"/>
              <w:ind w:left="110"/>
            </w:pPr>
            <w:r>
              <w:t>Pero se</w:t>
            </w:r>
            <w:r>
              <w:rPr>
                <w:spacing w:val="-3"/>
              </w:rPr>
              <w:t xml:space="preserve"> </w:t>
            </w:r>
            <w:r>
              <w:t>recomienda</w:t>
            </w:r>
          </w:p>
          <w:p w:rsidR="0078194B" w:rsidRDefault="001A093D">
            <w:pPr>
              <w:pStyle w:val="TableParagraph"/>
              <w:spacing w:before="5" w:line="500" w:lineRule="atLeast"/>
              <w:ind w:left="110" w:right="223"/>
            </w:pPr>
            <w:r>
              <w:t>realizarlo en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periodicidad</w:t>
            </w:r>
            <w:r>
              <w:rPr>
                <w:spacing w:val="-11"/>
              </w:rPr>
              <w:t xml:space="preserve"> </w:t>
            </w:r>
            <w:r>
              <w:t>menor</w:t>
            </w:r>
          </w:p>
        </w:tc>
      </w:tr>
      <w:tr w:rsidR="0078194B">
        <w:trPr>
          <w:trHeight w:val="4049"/>
        </w:trPr>
        <w:tc>
          <w:tcPr>
            <w:tcW w:w="4263" w:type="dxa"/>
          </w:tcPr>
          <w:p w:rsidR="0078194B" w:rsidRDefault="001A093D">
            <w:pPr>
              <w:pStyle w:val="TableParagraph"/>
              <w:spacing w:line="480" w:lineRule="auto"/>
              <w:ind w:left="107" w:right="374" w:firstLine="719"/>
            </w:pPr>
            <w:r>
              <w:t>¿La empresa realiza un control</w:t>
            </w:r>
            <w:r>
              <w:rPr>
                <w:spacing w:val="-59"/>
              </w:rPr>
              <w:t xml:space="preserve"> </w:t>
            </w:r>
            <w:r>
              <w:t>de los soportes de las transacciones</w:t>
            </w:r>
            <w:r>
              <w:rPr>
                <w:spacing w:val="1"/>
              </w:rPr>
              <w:t xml:space="preserve"> </w:t>
            </w:r>
            <w:r>
              <w:t>bancarias,</w:t>
            </w:r>
            <w:r>
              <w:rPr>
                <w:spacing w:val="-2"/>
              </w:rPr>
              <w:t xml:space="preserve"> </w:t>
            </w:r>
            <w:r>
              <w:t>pagos y</w:t>
            </w:r>
            <w:r>
              <w:rPr>
                <w:spacing w:val="-1"/>
              </w:rPr>
              <w:t xml:space="preserve"> </w:t>
            </w:r>
            <w:r>
              <w:t>recaudos?</w:t>
            </w:r>
          </w:p>
        </w:tc>
        <w:tc>
          <w:tcPr>
            <w:tcW w:w="988" w:type="dxa"/>
          </w:tcPr>
          <w:p w:rsidR="0078194B" w:rsidRDefault="001A093D">
            <w:pPr>
              <w:pStyle w:val="TableParagraph"/>
              <w:spacing w:line="248" w:lineRule="exact"/>
              <w:ind w:right="2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x</w:t>
            </w:r>
          </w:p>
        </w:tc>
        <w:tc>
          <w:tcPr>
            <w:tcW w:w="964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200" w:firstLine="720"/>
            </w:pPr>
            <w:r>
              <w:t>Sí,</w:t>
            </w:r>
            <w:r>
              <w:rPr>
                <w:spacing w:val="1"/>
              </w:rPr>
              <w:t xml:space="preserve"> </w:t>
            </w:r>
            <w:r>
              <w:t>siempre</w:t>
            </w:r>
            <w:r>
              <w:rPr>
                <w:spacing w:val="-58"/>
              </w:rPr>
              <w:t xml:space="preserve"> </w:t>
            </w:r>
            <w:r>
              <w:t>la analista contable</w:t>
            </w:r>
            <w:r>
              <w:rPr>
                <w:spacing w:val="-59"/>
              </w:rPr>
              <w:t xml:space="preserve"> </w:t>
            </w:r>
            <w:r>
              <w:t>realiza la</w:t>
            </w:r>
            <w:r>
              <w:rPr>
                <w:spacing w:val="1"/>
              </w:rPr>
              <w:t xml:space="preserve"> </w:t>
            </w:r>
            <w:r>
              <w:t>confrontación con</w:t>
            </w:r>
            <w:r>
              <w:rPr>
                <w:spacing w:val="1"/>
              </w:rPr>
              <w:t xml:space="preserve"> </w:t>
            </w:r>
            <w:r>
              <w:t>los extractos</w:t>
            </w:r>
            <w:r>
              <w:rPr>
                <w:spacing w:val="1"/>
              </w:rPr>
              <w:t xml:space="preserve"> </w:t>
            </w:r>
            <w:r>
              <w:t>bancarios y los</w:t>
            </w:r>
            <w:r>
              <w:rPr>
                <w:spacing w:val="1"/>
              </w:rPr>
              <w:t xml:space="preserve"> </w:t>
            </w:r>
            <w:r>
              <w:t>recibos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caja</w:t>
            </w:r>
            <w:r>
              <w:rPr>
                <w:spacing w:val="-1"/>
              </w:rPr>
              <w:t xml:space="preserve"> </w:t>
            </w:r>
            <w:r>
              <w:t>del</w:t>
            </w:r>
          </w:p>
          <w:p w:rsidR="0078194B" w:rsidRDefault="001A093D">
            <w:pPr>
              <w:pStyle w:val="TableParagraph"/>
              <w:ind w:left="110"/>
            </w:pPr>
            <w:r>
              <w:t>sistema</w:t>
            </w:r>
          </w:p>
        </w:tc>
      </w:tr>
    </w:tbl>
    <w:p w:rsidR="0078194B" w:rsidRDefault="0078194B">
      <w:pPr>
        <w:sectPr w:rsidR="0078194B">
          <w:headerReference w:type="default" r:id="rId29"/>
          <w:footerReference w:type="default" r:id="rId30"/>
          <w:pgSz w:w="12240" w:h="15840"/>
          <w:pgMar w:top="960" w:right="540" w:bottom="2680" w:left="1280" w:header="751" w:footer="2488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6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988"/>
        <w:gridCol w:w="964"/>
        <w:gridCol w:w="909"/>
        <w:gridCol w:w="2224"/>
      </w:tblGrid>
      <w:tr w:rsidR="0078194B">
        <w:trPr>
          <w:trHeight w:val="4555"/>
        </w:trPr>
        <w:tc>
          <w:tcPr>
            <w:tcW w:w="4263" w:type="dxa"/>
          </w:tcPr>
          <w:p w:rsidR="0078194B" w:rsidRDefault="001A093D">
            <w:pPr>
              <w:pStyle w:val="TableParagraph"/>
              <w:spacing w:line="480" w:lineRule="auto"/>
              <w:ind w:left="107" w:right="545" w:firstLine="719"/>
            </w:pPr>
            <w:r>
              <w:t>¿Se realizan arqueos de caja</w:t>
            </w:r>
            <w:r>
              <w:rPr>
                <w:spacing w:val="-59"/>
              </w:rPr>
              <w:t xml:space="preserve"> </w:t>
            </w:r>
            <w:r>
              <w:t>menor?</w:t>
            </w:r>
          </w:p>
        </w:tc>
        <w:tc>
          <w:tcPr>
            <w:tcW w:w="988" w:type="dxa"/>
          </w:tcPr>
          <w:p w:rsidR="0078194B" w:rsidRDefault="001A093D">
            <w:pPr>
              <w:pStyle w:val="TableParagraph"/>
              <w:spacing w:line="248" w:lineRule="exact"/>
              <w:ind w:right="2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x</w:t>
            </w:r>
          </w:p>
        </w:tc>
        <w:tc>
          <w:tcPr>
            <w:tcW w:w="964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165" w:firstLine="720"/>
            </w:pPr>
            <w:r>
              <w:t>Si, cada vez</w:t>
            </w:r>
            <w:r>
              <w:rPr>
                <w:spacing w:val="-59"/>
              </w:rPr>
              <w:t xml:space="preserve"> </w:t>
            </w:r>
            <w:r>
              <w:t>que se pide</w:t>
            </w:r>
            <w:r>
              <w:rPr>
                <w:spacing w:val="1"/>
              </w:rPr>
              <w:t xml:space="preserve"> </w:t>
            </w:r>
            <w:r>
              <w:t>reintegro de caja</w:t>
            </w:r>
            <w:r>
              <w:rPr>
                <w:spacing w:val="1"/>
              </w:rPr>
              <w:t xml:space="preserve"> </w:t>
            </w:r>
            <w:r>
              <w:t>menor se hace el</w:t>
            </w:r>
            <w:r>
              <w:rPr>
                <w:spacing w:val="1"/>
              </w:rPr>
              <w:t xml:space="preserve"> </w:t>
            </w:r>
            <w:r>
              <w:t>respectivo arqueo</w:t>
            </w:r>
            <w:r>
              <w:rPr>
                <w:spacing w:val="1"/>
              </w:rPr>
              <w:t xml:space="preserve"> </w:t>
            </w:r>
            <w:r>
              <w:t>de caja para poder</w:t>
            </w:r>
            <w:r>
              <w:rPr>
                <w:spacing w:val="1"/>
              </w:rPr>
              <w:t xml:space="preserve"> </w:t>
            </w:r>
            <w:r>
              <w:t>autorizar la</w:t>
            </w:r>
            <w:r>
              <w:rPr>
                <w:spacing w:val="1"/>
              </w:rPr>
              <w:t xml:space="preserve"> </w:t>
            </w:r>
            <w:r>
              <w:t>reposición</w:t>
            </w:r>
            <w:r>
              <w:rPr>
                <w:spacing w:val="-1"/>
              </w:rPr>
              <w:t xml:space="preserve"> </w:t>
            </w:r>
            <w:r>
              <w:t>del</w:t>
            </w:r>
          </w:p>
          <w:p w:rsidR="0078194B" w:rsidRDefault="001A093D">
            <w:pPr>
              <w:pStyle w:val="TableParagraph"/>
              <w:ind w:left="110"/>
            </w:pPr>
            <w:r>
              <w:t>dinero</w:t>
            </w:r>
          </w:p>
        </w:tc>
      </w:tr>
      <w:tr w:rsidR="0078194B">
        <w:trPr>
          <w:trHeight w:val="3540"/>
        </w:trPr>
        <w:tc>
          <w:tcPr>
            <w:tcW w:w="4263" w:type="dxa"/>
          </w:tcPr>
          <w:p w:rsidR="0078194B" w:rsidRDefault="001A093D">
            <w:pPr>
              <w:pStyle w:val="TableParagraph"/>
              <w:spacing w:line="480" w:lineRule="auto"/>
              <w:ind w:left="107" w:right="445" w:firstLine="719"/>
            </w:pPr>
            <w:r>
              <w:t>¿Los soportes contables se</w:t>
            </w:r>
            <w:r>
              <w:rPr>
                <w:spacing w:val="1"/>
              </w:rPr>
              <w:t xml:space="preserve"> </w:t>
            </w:r>
            <w:r>
              <w:t>archivan de forma consecutiva?</w:t>
            </w:r>
            <w:r>
              <w:rPr>
                <w:spacing w:val="1"/>
              </w:rPr>
              <w:t xml:space="preserve"> </w:t>
            </w:r>
            <w:r>
              <w:t>(Cheques, facturas, comprobantes de</w:t>
            </w:r>
            <w:r>
              <w:rPr>
                <w:spacing w:val="-59"/>
              </w:rPr>
              <w:t xml:space="preserve"> </w:t>
            </w:r>
            <w:r>
              <w:t>ingreso</w:t>
            </w:r>
            <w:r>
              <w:rPr>
                <w:spacing w:val="-3"/>
              </w:rPr>
              <w:t xml:space="preserve"> </w:t>
            </w:r>
            <w:r>
              <w:t>o egreso,</w:t>
            </w:r>
            <w:r>
              <w:rPr>
                <w:spacing w:val="2"/>
              </w:rPr>
              <w:t xml:space="preserve"> </w:t>
            </w:r>
            <w:r>
              <w:t>etc.).</w:t>
            </w:r>
          </w:p>
        </w:tc>
        <w:tc>
          <w:tcPr>
            <w:tcW w:w="988" w:type="dxa"/>
          </w:tcPr>
          <w:p w:rsidR="0078194B" w:rsidRDefault="001A093D">
            <w:pPr>
              <w:pStyle w:val="TableParagraph"/>
              <w:spacing w:line="248" w:lineRule="exact"/>
              <w:ind w:right="2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x</w:t>
            </w:r>
          </w:p>
        </w:tc>
        <w:tc>
          <w:tcPr>
            <w:tcW w:w="964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90" w:firstLine="720"/>
            </w:pPr>
            <w:r>
              <w:t>Si, existe un</w:t>
            </w:r>
            <w:r>
              <w:rPr>
                <w:spacing w:val="1"/>
              </w:rPr>
              <w:t xml:space="preserve"> </w:t>
            </w:r>
            <w:r>
              <w:t>espacio para el</w:t>
            </w:r>
            <w:r>
              <w:rPr>
                <w:spacing w:val="1"/>
              </w:rPr>
              <w:t xml:space="preserve"> </w:t>
            </w:r>
            <w:r>
              <w:t>archivo donde se</w:t>
            </w:r>
            <w:r>
              <w:rPr>
                <w:spacing w:val="1"/>
              </w:rPr>
              <w:t xml:space="preserve"> </w:t>
            </w:r>
            <w:r>
              <w:t>debe tener todos los</w:t>
            </w:r>
            <w:r>
              <w:rPr>
                <w:spacing w:val="-59"/>
              </w:rPr>
              <w:t xml:space="preserve"> </w:t>
            </w:r>
            <w:r>
              <w:t>consecutivos</w:t>
            </w:r>
            <w:r>
              <w:rPr>
                <w:spacing w:val="1"/>
              </w:rPr>
              <w:t xml:space="preserve"> </w:t>
            </w:r>
            <w:r>
              <w:t>archivados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todos</w:t>
            </w:r>
          </w:p>
          <w:p w:rsidR="0078194B" w:rsidRDefault="001A093D">
            <w:pPr>
              <w:pStyle w:val="TableParagraph"/>
              <w:ind w:left="110"/>
            </w:pPr>
            <w:r>
              <w:t>los documentos.</w:t>
            </w:r>
          </w:p>
        </w:tc>
      </w:tr>
      <w:tr w:rsidR="0078194B">
        <w:trPr>
          <w:trHeight w:val="2085"/>
        </w:trPr>
        <w:tc>
          <w:tcPr>
            <w:tcW w:w="4263" w:type="dxa"/>
          </w:tcPr>
          <w:p w:rsidR="0078194B" w:rsidRDefault="001A093D">
            <w:pPr>
              <w:pStyle w:val="TableParagraph"/>
              <w:spacing w:line="480" w:lineRule="auto"/>
              <w:ind w:left="107" w:right="350" w:firstLine="719"/>
              <w:jc w:val="both"/>
            </w:pPr>
            <w:r>
              <w:t>¿Los gastos de caja menor son</w:t>
            </w:r>
            <w:r>
              <w:rPr>
                <w:spacing w:val="-59"/>
              </w:rPr>
              <w:t xml:space="preserve"> </w:t>
            </w:r>
            <w:r>
              <w:t>autorizados por una persona distinta al</w:t>
            </w:r>
            <w:r>
              <w:rPr>
                <w:spacing w:val="-59"/>
              </w:rPr>
              <w:t xml:space="preserve"> </w:t>
            </w:r>
            <w:r>
              <w:t>responsable de</w:t>
            </w:r>
            <w:r>
              <w:rPr>
                <w:spacing w:val="-2"/>
              </w:rPr>
              <w:t xml:space="preserve"> </w:t>
            </w:r>
            <w:r>
              <w:t>esta?</w:t>
            </w:r>
          </w:p>
        </w:tc>
        <w:tc>
          <w:tcPr>
            <w:tcW w:w="988" w:type="dxa"/>
          </w:tcPr>
          <w:p w:rsidR="0078194B" w:rsidRDefault="001A093D">
            <w:pPr>
              <w:pStyle w:val="TableParagraph"/>
              <w:spacing w:line="250" w:lineRule="exact"/>
              <w:ind w:right="2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x</w:t>
            </w:r>
          </w:p>
        </w:tc>
        <w:tc>
          <w:tcPr>
            <w:tcW w:w="964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87" w:firstLine="720"/>
            </w:pPr>
            <w:r>
              <w:t>Si,</w:t>
            </w:r>
            <w:r>
              <w:rPr>
                <w:spacing w:val="61"/>
              </w:rPr>
              <w:t xml:space="preserve"> </w:t>
            </w:r>
            <w:r>
              <w:t>todo</w:t>
            </w:r>
            <w:r>
              <w:rPr>
                <w:spacing w:val="1"/>
              </w:rPr>
              <w:t xml:space="preserve"> </w:t>
            </w:r>
            <w:r>
              <w:t>debe de ir</w:t>
            </w:r>
            <w:r>
              <w:rPr>
                <w:spacing w:val="1"/>
              </w:rPr>
              <w:t xml:space="preserve"> </w:t>
            </w:r>
            <w:r>
              <w:t>previamente firmado</w:t>
            </w:r>
            <w:r>
              <w:rPr>
                <w:spacing w:val="-59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jefe</w:t>
            </w:r>
            <w:r>
              <w:rPr>
                <w:spacing w:val="-4"/>
              </w:rPr>
              <w:t xml:space="preserve"> </w:t>
            </w:r>
            <w:r>
              <w:t>financiera</w:t>
            </w:r>
          </w:p>
        </w:tc>
      </w:tr>
    </w:tbl>
    <w:p w:rsidR="0078194B" w:rsidRDefault="0078194B">
      <w:pPr>
        <w:spacing w:line="480" w:lineRule="auto"/>
        <w:sectPr w:rsidR="0078194B">
          <w:headerReference w:type="default" r:id="rId31"/>
          <w:footerReference w:type="default" r:id="rId32"/>
          <w:pgSz w:w="12240" w:h="15840"/>
          <w:pgMar w:top="960" w:right="540" w:bottom="2680" w:left="1280" w:header="751" w:footer="2488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6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988"/>
        <w:gridCol w:w="964"/>
        <w:gridCol w:w="909"/>
        <w:gridCol w:w="2224"/>
      </w:tblGrid>
      <w:tr w:rsidR="0078194B">
        <w:trPr>
          <w:trHeight w:val="5565"/>
        </w:trPr>
        <w:tc>
          <w:tcPr>
            <w:tcW w:w="4263" w:type="dxa"/>
          </w:tcPr>
          <w:p w:rsidR="0078194B" w:rsidRDefault="001A093D">
            <w:pPr>
              <w:pStyle w:val="TableParagraph"/>
              <w:spacing w:line="480" w:lineRule="auto"/>
              <w:ind w:left="107" w:right="285" w:firstLine="719"/>
            </w:pPr>
            <w:r>
              <w:t>¿Hay una buena comunicación</w:t>
            </w:r>
            <w:r>
              <w:rPr>
                <w:spacing w:val="1"/>
              </w:rPr>
              <w:t xml:space="preserve"> </w:t>
            </w:r>
            <w:r>
              <w:t>con el personal de la entidad bancaria?</w:t>
            </w:r>
            <w:r>
              <w:rPr>
                <w:spacing w:val="-59"/>
              </w:rPr>
              <w:t xml:space="preserve"> </w:t>
            </w:r>
            <w:r>
              <w:t>(Se tiene información de cambios de</w:t>
            </w:r>
            <w:r>
              <w:rPr>
                <w:spacing w:val="1"/>
              </w:rPr>
              <w:t xml:space="preserve"> </w:t>
            </w:r>
            <w:r>
              <w:t>autorizados a firmar cheques, de</w:t>
            </w:r>
            <w:r>
              <w:rPr>
                <w:spacing w:val="1"/>
              </w:rPr>
              <w:t xml:space="preserve"> </w:t>
            </w:r>
            <w:r>
              <w:t>aprobación de sobregiros, desembolso</w:t>
            </w:r>
            <w:r>
              <w:rPr>
                <w:spacing w:val="-59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créditos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demás).</w:t>
            </w:r>
          </w:p>
        </w:tc>
        <w:tc>
          <w:tcPr>
            <w:tcW w:w="988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4" w:type="dxa"/>
          </w:tcPr>
          <w:p w:rsidR="0078194B" w:rsidRDefault="001A093D">
            <w:pPr>
              <w:pStyle w:val="TableParagraph"/>
              <w:spacing w:line="248" w:lineRule="exact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x</w:t>
            </w: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86" w:firstLine="720"/>
            </w:pPr>
            <w:r>
              <w:t>Se</w:t>
            </w:r>
            <w:r>
              <w:rPr>
                <w:spacing w:val="1"/>
              </w:rPr>
              <w:t xml:space="preserve"> </w:t>
            </w:r>
            <w:r>
              <w:t>recomienda</w:t>
            </w:r>
            <w:r>
              <w:rPr>
                <w:spacing w:val="1"/>
              </w:rPr>
              <w:t xml:space="preserve"> </w:t>
            </w:r>
            <w:r>
              <w:t>contactar su gerente</w:t>
            </w:r>
            <w:r>
              <w:rPr>
                <w:spacing w:val="-59"/>
              </w:rPr>
              <w:t xml:space="preserve"> </w:t>
            </w:r>
            <w:r>
              <w:t>de cabeza para que</w:t>
            </w:r>
            <w:r>
              <w:rPr>
                <w:spacing w:val="1"/>
              </w:rPr>
              <w:t xml:space="preserve"> </w:t>
            </w:r>
            <w:r>
              <w:t>haya un</w:t>
            </w:r>
            <w:r>
              <w:rPr>
                <w:spacing w:val="1"/>
              </w:rPr>
              <w:t xml:space="preserve"> </w:t>
            </w:r>
            <w:r>
              <w:t>acercamiento, ya</w:t>
            </w:r>
            <w:r>
              <w:rPr>
                <w:spacing w:val="1"/>
              </w:rPr>
              <w:t xml:space="preserve"> </w:t>
            </w:r>
            <w:r>
              <w:t>que e</w:t>
            </w:r>
            <w:r>
              <w:t>sto ayuda a</w:t>
            </w:r>
            <w:r>
              <w:rPr>
                <w:spacing w:val="1"/>
              </w:rPr>
              <w:t xml:space="preserve"> </w:t>
            </w:r>
            <w:r>
              <w:t>estar alerta ante</w:t>
            </w:r>
            <w:r>
              <w:rPr>
                <w:spacing w:val="1"/>
              </w:rPr>
              <w:t xml:space="preserve"> </w:t>
            </w:r>
            <w:r>
              <w:t>cualquier</w:t>
            </w:r>
            <w:r>
              <w:rPr>
                <w:spacing w:val="1"/>
              </w:rPr>
              <w:t xml:space="preserve"> </w:t>
            </w:r>
            <w:r>
              <w:t>movimiento</w:t>
            </w:r>
          </w:p>
          <w:p w:rsidR="0078194B" w:rsidRDefault="001A093D">
            <w:pPr>
              <w:pStyle w:val="TableParagraph"/>
              <w:ind w:left="110"/>
            </w:pPr>
            <w:r>
              <w:t>sospechoso.</w:t>
            </w:r>
          </w:p>
        </w:tc>
      </w:tr>
      <w:tr w:rsidR="0078194B">
        <w:trPr>
          <w:trHeight w:val="3035"/>
        </w:trPr>
        <w:tc>
          <w:tcPr>
            <w:tcW w:w="4263" w:type="dxa"/>
          </w:tcPr>
          <w:p w:rsidR="0078194B" w:rsidRDefault="001A093D">
            <w:pPr>
              <w:pStyle w:val="TableParagraph"/>
              <w:spacing w:line="480" w:lineRule="auto"/>
              <w:ind w:left="107" w:right="249" w:firstLine="719"/>
            </w:pPr>
            <w:r>
              <w:t>¿Existe un proceso de</w:t>
            </w:r>
            <w:r>
              <w:rPr>
                <w:spacing w:val="1"/>
              </w:rPr>
              <w:t xml:space="preserve"> </w:t>
            </w:r>
            <w:r>
              <w:t>autorización para las salidas de dinero?</w:t>
            </w:r>
            <w:r>
              <w:rPr>
                <w:spacing w:val="-59"/>
              </w:rPr>
              <w:t xml:space="preserve"> </w:t>
            </w:r>
            <w:r>
              <w:t>(Distinto al</w:t>
            </w:r>
            <w:r>
              <w:rPr>
                <w:spacing w:val="-3"/>
              </w:rPr>
              <w:t xml:space="preserve"> </w:t>
            </w:r>
            <w:r>
              <w:t>uso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caja menor).</w:t>
            </w:r>
          </w:p>
        </w:tc>
        <w:tc>
          <w:tcPr>
            <w:tcW w:w="988" w:type="dxa"/>
          </w:tcPr>
          <w:p w:rsidR="0078194B" w:rsidRDefault="001A093D">
            <w:pPr>
              <w:pStyle w:val="TableParagraph"/>
              <w:spacing w:line="248" w:lineRule="exact"/>
              <w:ind w:right="2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x</w:t>
            </w:r>
          </w:p>
        </w:tc>
        <w:tc>
          <w:tcPr>
            <w:tcW w:w="964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78194B" w:rsidRDefault="00781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4" w:type="dxa"/>
          </w:tcPr>
          <w:p w:rsidR="0078194B" w:rsidRDefault="001A093D">
            <w:pPr>
              <w:pStyle w:val="TableParagraph"/>
              <w:spacing w:line="480" w:lineRule="auto"/>
              <w:ind w:left="110" w:right="212" w:firstLine="720"/>
            </w:pPr>
            <w:r>
              <w:t>Si,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medio de la</w:t>
            </w:r>
            <w:r>
              <w:rPr>
                <w:spacing w:val="1"/>
              </w:rPr>
              <w:t xml:space="preserve"> </w:t>
            </w:r>
            <w:r>
              <w:t>programación de</w:t>
            </w:r>
            <w:r>
              <w:rPr>
                <w:spacing w:val="1"/>
              </w:rPr>
              <w:t xml:space="preserve"> </w:t>
            </w:r>
            <w:r>
              <w:t>pagos y debe estar</w:t>
            </w:r>
            <w:r>
              <w:rPr>
                <w:spacing w:val="-59"/>
              </w:rPr>
              <w:t xml:space="preserve"> </w:t>
            </w:r>
            <w:r>
              <w:t>aprobado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la</w:t>
            </w:r>
          </w:p>
          <w:p w:rsidR="0078194B" w:rsidRDefault="001A093D">
            <w:pPr>
              <w:pStyle w:val="TableParagraph"/>
              <w:ind w:left="110"/>
            </w:pPr>
            <w:r>
              <w:t>gerencia</w:t>
            </w:r>
          </w:p>
        </w:tc>
      </w:tr>
    </w:tbl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9"/>
        <w:rPr>
          <w:rFonts w:ascii="Arial"/>
          <w:b/>
          <w:sz w:val="19"/>
        </w:rPr>
      </w:pPr>
    </w:p>
    <w:p w:rsidR="0078194B" w:rsidRDefault="001A093D">
      <w:pPr>
        <w:pStyle w:val="Textoindependiente"/>
        <w:tabs>
          <w:tab w:val="left" w:pos="5589"/>
        </w:tabs>
        <w:spacing w:before="93" w:line="480" w:lineRule="auto"/>
        <w:ind w:left="160" w:right="1233" w:firstLine="719"/>
      </w:pPr>
      <w:r>
        <w:t>Auditor:</w:t>
      </w:r>
      <w:r>
        <w:rPr>
          <w:spacing w:val="-2"/>
        </w:rPr>
        <w:t xml:space="preserve"> </w:t>
      </w:r>
      <w:r>
        <w:t>Elizabeth</w:t>
      </w:r>
      <w:r>
        <w:rPr>
          <w:spacing w:val="-1"/>
        </w:rPr>
        <w:t xml:space="preserve"> </w:t>
      </w:r>
      <w:r>
        <w:t>Gonzales</w:t>
      </w:r>
      <w:r>
        <w:rPr>
          <w:spacing w:val="-2"/>
        </w:rPr>
        <w:t xml:space="preserve"> </w:t>
      </w:r>
      <w:r>
        <w:t>Hernández</w:t>
      </w:r>
      <w:r>
        <w:tab/>
        <w:t>Revisor de control de calidad: Carlos</w:t>
      </w:r>
      <w:r>
        <w:rPr>
          <w:spacing w:val="-59"/>
        </w:rPr>
        <w:t xml:space="preserve"> </w:t>
      </w:r>
      <w:r>
        <w:t>Alfredo</w:t>
      </w:r>
      <w:r>
        <w:rPr>
          <w:spacing w:val="-1"/>
        </w:rPr>
        <w:t xml:space="preserve"> </w:t>
      </w:r>
      <w:r>
        <w:t>Chamorro</w:t>
      </w:r>
    </w:p>
    <w:p w:rsidR="0078194B" w:rsidRDefault="001A093D">
      <w:pPr>
        <w:pStyle w:val="Textoindependiente"/>
        <w:tabs>
          <w:tab w:val="left" w:pos="5198"/>
        </w:tabs>
        <w:spacing w:before="1"/>
        <w:ind w:left="880"/>
      </w:pPr>
      <w:r>
        <w:t>Fecha:</w:t>
      </w:r>
      <w:r>
        <w:rPr>
          <w:spacing w:val="60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junio de</w:t>
      </w:r>
      <w:r>
        <w:rPr>
          <w:spacing w:val="-2"/>
        </w:rPr>
        <w:t xml:space="preserve"> </w:t>
      </w:r>
      <w:r>
        <w:t>2022.</w:t>
      </w:r>
      <w:r>
        <w:tab/>
        <w:t>Fecha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Revisión: 30</w:t>
      </w:r>
      <w:r>
        <w:rPr>
          <w:spacing w:val="-4"/>
        </w:rPr>
        <w:t xml:space="preserve"> </w:t>
      </w:r>
      <w:r>
        <w:t>junio</w:t>
      </w:r>
      <w:r>
        <w:rPr>
          <w:spacing w:val="-2"/>
        </w:rPr>
        <w:t xml:space="preserve"> </w:t>
      </w:r>
      <w:r>
        <w:t>2022</w:t>
      </w:r>
    </w:p>
    <w:p w:rsidR="0078194B" w:rsidRDefault="0078194B">
      <w:pPr>
        <w:sectPr w:rsidR="0078194B">
          <w:headerReference w:type="default" r:id="rId33"/>
          <w:footerReference w:type="default" r:id="rId34"/>
          <w:pgSz w:w="12240" w:h="15840"/>
          <w:pgMar w:top="960" w:right="540" w:bottom="2680" w:left="1280" w:header="751" w:footer="2488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17"/>
        </w:rPr>
      </w:pPr>
    </w:p>
    <w:p w:rsidR="0078194B" w:rsidRDefault="001A093D">
      <w:pPr>
        <w:pStyle w:val="Ttulo1"/>
        <w:spacing w:before="93"/>
        <w:ind w:left="222"/>
      </w:pPr>
      <w:bookmarkStart w:id="29" w:name="_bookmark29"/>
      <w:bookmarkEnd w:id="29"/>
      <w:r>
        <w:t>Informe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Recomendaciones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Fortalecer El</w:t>
      </w:r>
      <w:r>
        <w:rPr>
          <w:spacing w:val="-3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Interno</w:t>
      </w:r>
    </w:p>
    <w:p w:rsidR="0078194B" w:rsidRDefault="0078194B">
      <w:pPr>
        <w:pStyle w:val="Textoindependiente"/>
        <w:spacing w:before="3"/>
        <w:rPr>
          <w:rFonts w:ascii="Arial"/>
          <w:b/>
        </w:rPr>
      </w:pPr>
    </w:p>
    <w:p w:rsidR="0078194B" w:rsidRDefault="001A093D">
      <w:pPr>
        <w:pStyle w:val="Textoindependiente"/>
        <w:ind w:left="880"/>
      </w:pPr>
      <w:r>
        <w:t>Fecha:</w:t>
      </w:r>
      <w:r>
        <w:rPr>
          <w:spacing w:val="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julio de</w:t>
      </w:r>
      <w:r>
        <w:rPr>
          <w:spacing w:val="-2"/>
        </w:rPr>
        <w:t xml:space="preserve"> </w:t>
      </w:r>
      <w:r>
        <w:t>2022</w:t>
      </w:r>
    </w:p>
    <w:p w:rsidR="0078194B" w:rsidRDefault="0078194B">
      <w:pPr>
        <w:pStyle w:val="Textoindependiente"/>
        <w:spacing w:before="1"/>
      </w:pPr>
    </w:p>
    <w:p w:rsidR="0078194B" w:rsidRDefault="001A093D">
      <w:pPr>
        <w:pStyle w:val="Textoindependiente"/>
        <w:spacing w:line="477" w:lineRule="auto"/>
        <w:ind w:left="880" w:right="5036"/>
        <w:jc w:val="both"/>
      </w:pPr>
      <w:r>
        <w:t>Destinatario: Claudia Patricia La Rotta Gomez</w:t>
      </w:r>
      <w:r>
        <w:rPr>
          <w:spacing w:val="-59"/>
        </w:rPr>
        <w:t xml:space="preserve"> </w:t>
      </w:r>
      <w:r>
        <w:t>Remitente: Elizabeth Gonzales</w:t>
      </w:r>
      <w:r>
        <w:rPr>
          <w:spacing w:val="1"/>
        </w:rPr>
        <w:t xml:space="preserve"> </w:t>
      </w:r>
      <w:r>
        <w:t>Hernández</w:t>
      </w:r>
    </w:p>
    <w:p w:rsidR="0078194B" w:rsidRDefault="001A093D">
      <w:pPr>
        <w:pStyle w:val="Textoindependiente"/>
        <w:spacing w:before="3" w:line="480" w:lineRule="auto"/>
        <w:ind w:left="160" w:right="1182" w:firstLine="719"/>
        <w:jc w:val="both"/>
      </w:pPr>
      <w:r>
        <w:t>Una vez realizada la Auditoría Financiera en la Empresa «PREMOLDEADOS S.A.S»,</w:t>
      </w:r>
      <w:r>
        <w:rPr>
          <w:spacing w:val="-59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recomienda lo</w:t>
      </w:r>
      <w:r>
        <w:rPr>
          <w:spacing w:val="-2"/>
        </w:rPr>
        <w:t xml:space="preserve"> </w:t>
      </w:r>
      <w:r>
        <w:t>siguiente:</w:t>
      </w:r>
    </w:p>
    <w:p w:rsidR="0078194B" w:rsidRDefault="001A093D">
      <w:pPr>
        <w:pStyle w:val="Prrafodelista"/>
        <w:numPr>
          <w:ilvl w:val="0"/>
          <w:numId w:val="5"/>
        </w:numPr>
        <w:tabs>
          <w:tab w:val="left" w:pos="1577"/>
        </w:tabs>
        <w:spacing w:before="2" w:line="480" w:lineRule="auto"/>
        <w:ind w:right="1181" w:firstLine="719"/>
        <w:jc w:val="both"/>
      </w:pPr>
      <w:r>
        <w:t>Implementar un siste</w:t>
      </w:r>
      <w:r>
        <w:t>ma de control interno en donde se establezcan políticas y</w:t>
      </w:r>
      <w:r>
        <w:rPr>
          <w:spacing w:val="-59"/>
        </w:rPr>
        <w:t xml:space="preserve"> </w:t>
      </w:r>
      <w:r>
        <w:t>procedimientos que ayuden asegurar que los recursos se manejen de manera responsable y</w:t>
      </w:r>
      <w:r>
        <w:rPr>
          <w:spacing w:val="-59"/>
        </w:rPr>
        <w:t xml:space="preserve"> </w:t>
      </w:r>
      <w:r>
        <w:t>eficiente,</w:t>
      </w:r>
      <w:r>
        <w:rPr>
          <w:spacing w:val="-2"/>
        </w:rPr>
        <w:t xml:space="preserve"> </w:t>
      </w:r>
      <w:r>
        <w:t>evitando pérdidas innecesarias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malversación.</w:t>
      </w:r>
    </w:p>
    <w:p w:rsidR="0078194B" w:rsidRDefault="001A093D">
      <w:pPr>
        <w:pStyle w:val="Textoindependiente"/>
        <w:spacing w:line="480" w:lineRule="auto"/>
        <w:ind w:left="160" w:right="905" w:firstLine="719"/>
      </w:pPr>
      <w:r>
        <w:t>Durante la realización de la auditoria se evidencio que la compañía no tiene establecido</w:t>
      </w:r>
      <w:r>
        <w:rPr>
          <w:spacing w:val="-59"/>
        </w:rPr>
        <w:t xml:space="preserve"> </w:t>
      </w:r>
      <w:r>
        <w:t>un buen control interno lo cual puede generar diversas consecuencias negativas tanto a nivel</w:t>
      </w:r>
      <w:r>
        <w:rPr>
          <w:spacing w:val="1"/>
        </w:rPr>
        <w:t xml:space="preserve"> </w:t>
      </w:r>
      <w:r>
        <w:t>financiero como operativo. Con la implementación de políticas y procedimie</w:t>
      </w:r>
      <w:r>
        <w:t>ntos adecuados se</w:t>
      </w:r>
      <w:r>
        <w:rPr>
          <w:spacing w:val="1"/>
        </w:rPr>
        <w:t xml:space="preserve"> </w:t>
      </w:r>
      <w:r>
        <w:t>evitarían</w:t>
      </w:r>
      <w:r>
        <w:rPr>
          <w:spacing w:val="-2"/>
        </w:rPr>
        <w:t xml:space="preserve"> </w:t>
      </w:r>
      <w:r>
        <w:t>posibles</w:t>
      </w:r>
      <w:r>
        <w:rPr>
          <w:spacing w:val="-2"/>
        </w:rPr>
        <w:t xml:space="preserve"> </w:t>
      </w:r>
      <w:r>
        <w:t>actividades</w:t>
      </w:r>
      <w:r>
        <w:rPr>
          <w:spacing w:val="-3"/>
        </w:rPr>
        <w:t xml:space="preserve"> </w:t>
      </w:r>
      <w:r>
        <w:t>fraudulentas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malversaciones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fondos por</w:t>
      </w:r>
      <w:r>
        <w:rPr>
          <w:spacing w:val="-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empleados</w:t>
      </w:r>
      <w:r>
        <w:rPr>
          <w:spacing w:val="-58"/>
        </w:rPr>
        <w:t xml:space="preserve"> </w:t>
      </w:r>
      <w:r>
        <w:t>o terceros y así se reduciría el riesgo de pérdida y robo, por otro lado, un buen control interno</w:t>
      </w:r>
      <w:r>
        <w:rPr>
          <w:spacing w:val="1"/>
        </w:rPr>
        <w:t xml:space="preserve"> </w:t>
      </w:r>
      <w:r>
        <w:t>garantiza que las transacciones en cuentas por</w:t>
      </w:r>
      <w:r>
        <w:t xml:space="preserve"> pagar y bancos se registran con precisión, lo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resulta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estados</w:t>
      </w:r>
      <w:r>
        <w:rPr>
          <w:spacing w:val="-5"/>
        </w:rPr>
        <w:t xml:space="preserve"> </w:t>
      </w:r>
      <w:r>
        <w:t>financieros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confiables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una toma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decisiones más</w:t>
      </w:r>
      <w:r>
        <w:rPr>
          <w:spacing w:val="1"/>
        </w:rPr>
        <w:t xml:space="preserve"> </w:t>
      </w:r>
      <w:r>
        <w:t>informada.</w:t>
      </w:r>
    </w:p>
    <w:p w:rsidR="0078194B" w:rsidRDefault="001A093D">
      <w:pPr>
        <w:pStyle w:val="Textoindependiente"/>
        <w:spacing w:line="480" w:lineRule="auto"/>
        <w:ind w:left="160" w:right="1104" w:firstLine="719"/>
      </w:pPr>
      <w:r>
        <w:t>Al socializar la recomendación en la administración de PREMOLDEADOS S.A.S se</w:t>
      </w:r>
      <w:r>
        <w:rPr>
          <w:spacing w:val="1"/>
        </w:rPr>
        <w:t xml:space="preserve"> </w:t>
      </w:r>
      <w:r>
        <w:t>obtuvo una respuesta favorable de su parte para diseñar e implementar un sistema de control</w:t>
      </w:r>
      <w:r>
        <w:rPr>
          <w:spacing w:val="-59"/>
        </w:rPr>
        <w:t xml:space="preserve"> </w:t>
      </w:r>
      <w:r>
        <w:t>interno</w:t>
      </w:r>
    </w:p>
    <w:p w:rsidR="0078194B" w:rsidRDefault="001A093D">
      <w:pPr>
        <w:pStyle w:val="Textoindependiente"/>
        <w:spacing w:before="2"/>
        <w:ind w:left="880"/>
      </w:pPr>
      <w:r>
        <w:t>Fecha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implementación:</w:t>
      </w:r>
      <w:r>
        <w:rPr>
          <w:spacing w:val="1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agosto.</w:t>
      </w:r>
    </w:p>
    <w:p w:rsidR="0078194B" w:rsidRDefault="0078194B">
      <w:pPr>
        <w:pStyle w:val="Textoindependiente"/>
        <w:spacing w:before="9"/>
        <w:rPr>
          <w:sz w:val="21"/>
        </w:rPr>
      </w:pPr>
    </w:p>
    <w:p w:rsidR="0078194B" w:rsidRDefault="001A093D">
      <w:pPr>
        <w:pStyle w:val="Prrafodelista"/>
        <w:numPr>
          <w:ilvl w:val="0"/>
          <w:numId w:val="5"/>
        </w:numPr>
        <w:tabs>
          <w:tab w:val="left" w:pos="1576"/>
          <w:tab w:val="left" w:pos="1577"/>
        </w:tabs>
        <w:spacing w:line="480" w:lineRule="auto"/>
        <w:ind w:right="1180" w:firstLine="719"/>
      </w:pPr>
      <w:r>
        <w:t>Realizar supervisión y evaluación de manera periódica para garantizar el buen</w:t>
      </w:r>
      <w:r>
        <w:rPr>
          <w:spacing w:val="-59"/>
        </w:rPr>
        <w:t xml:space="preserve"> </w:t>
      </w:r>
      <w:r>
        <w:t>funcionamiento</w:t>
      </w:r>
      <w:r>
        <w:rPr>
          <w:spacing w:val="-3"/>
        </w:rPr>
        <w:t xml:space="preserve"> </w:t>
      </w:r>
      <w:r>
        <w:t>del control</w:t>
      </w:r>
      <w:r>
        <w:rPr>
          <w:spacing w:val="-1"/>
        </w:rPr>
        <w:t xml:space="preserve"> </w:t>
      </w:r>
      <w:r>
        <w:t>interno.</w:t>
      </w:r>
    </w:p>
    <w:p w:rsidR="0078194B" w:rsidRDefault="0078194B">
      <w:pPr>
        <w:spacing w:line="480" w:lineRule="auto"/>
        <w:sectPr w:rsidR="0078194B">
          <w:headerReference w:type="default" r:id="rId35"/>
          <w:footerReference w:type="default" r:id="rId36"/>
          <w:pgSz w:w="12240" w:h="15840"/>
          <w:pgMar w:top="960" w:right="540" w:bottom="2680" w:left="1280" w:header="751" w:footer="2488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2"/>
        <w:rPr>
          <w:sz w:val="17"/>
        </w:rPr>
      </w:pPr>
    </w:p>
    <w:p w:rsidR="0078194B" w:rsidRDefault="001A093D">
      <w:pPr>
        <w:pStyle w:val="Textoindependiente"/>
        <w:spacing w:before="94" w:line="480" w:lineRule="auto"/>
        <w:ind w:left="160" w:right="1018" w:firstLine="719"/>
      </w:pPr>
      <w:r>
        <w:t>En el trascurso de la auditoria que se realizó a las cuentas por pagar y bancos</w:t>
      </w:r>
      <w:r>
        <w:rPr>
          <w:spacing w:val="1"/>
        </w:rPr>
        <w:t xml:space="preserve"> </w:t>
      </w:r>
      <w:r>
        <w:t>identificamos que no se llevaba a cabo supervisión y evaluación periódica a las políticas y</w:t>
      </w:r>
      <w:r>
        <w:rPr>
          <w:spacing w:val="1"/>
        </w:rPr>
        <w:t xml:space="preserve"> </w:t>
      </w:r>
      <w:r>
        <w:t>procedimientos establecidos en el s</w:t>
      </w:r>
      <w:r>
        <w:t>istema de control interno, lo que hace que no se determine</w:t>
      </w:r>
      <w:r>
        <w:rPr>
          <w:spacing w:val="-59"/>
        </w:rPr>
        <w:t xml:space="preserve"> </w:t>
      </w:r>
      <w:r>
        <w:t>si todas las operaciones se están realizando adecuadamente y si los objetivos estén</w:t>
      </w:r>
      <w:r>
        <w:rPr>
          <w:spacing w:val="1"/>
        </w:rPr>
        <w:t xml:space="preserve"> </w:t>
      </w:r>
      <w:r>
        <w:t>cumpliéndose en</w:t>
      </w:r>
      <w:r>
        <w:rPr>
          <w:spacing w:val="-2"/>
        </w:rPr>
        <w:t xml:space="preserve"> </w:t>
      </w:r>
      <w:r>
        <w:t>tiempo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forma.</w:t>
      </w:r>
    </w:p>
    <w:p w:rsidR="0078194B" w:rsidRDefault="001A093D">
      <w:pPr>
        <w:pStyle w:val="Textoindependiente"/>
        <w:spacing w:line="480" w:lineRule="auto"/>
        <w:ind w:left="160" w:right="983" w:firstLine="719"/>
      </w:pPr>
      <w:r>
        <w:t>Por lo anterior con la realización de actividades constante monitoreo y evaluación se</w:t>
      </w:r>
      <w:r>
        <w:rPr>
          <w:spacing w:val="1"/>
        </w:rPr>
        <w:t xml:space="preserve"> </w:t>
      </w:r>
      <w:r>
        <w:t>pueden detectar deficiencias en los procesos para así encaminarse en la mejora continua que</w:t>
      </w:r>
      <w:r>
        <w:rPr>
          <w:spacing w:val="1"/>
        </w:rPr>
        <w:t xml:space="preserve"> </w:t>
      </w:r>
      <w:r>
        <w:t>le permite a la entidad medirse a sí misma, al proveer la información necesari</w:t>
      </w:r>
      <w:r>
        <w:t>a para establecer</w:t>
      </w:r>
      <w:r>
        <w:rPr>
          <w:spacing w:val="-60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ésta</w:t>
      </w:r>
      <w:r>
        <w:rPr>
          <w:spacing w:val="-4"/>
        </w:rPr>
        <w:t xml:space="preserve"> </w:t>
      </w:r>
      <w:r>
        <w:t>funciona</w:t>
      </w:r>
      <w:r>
        <w:rPr>
          <w:spacing w:val="-2"/>
        </w:rPr>
        <w:t xml:space="preserve"> </w:t>
      </w:r>
      <w:r>
        <w:t>efectivamente</w:t>
      </w:r>
      <w:r>
        <w:rPr>
          <w:spacing w:val="-2"/>
        </w:rPr>
        <w:t xml:space="preserve"> </w:t>
      </w:r>
      <w:r>
        <w:t>o si</w:t>
      </w:r>
      <w:r>
        <w:rPr>
          <w:spacing w:val="-3"/>
        </w:rPr>
        <w:t xml:space="preserve"> </w:t>
      </w:r>
      <w:r>
        <w:t>existen deficiencias en su</w:t>
      </w:r>
      <w:r>
        <w:rPr>
          <w:spacing w:val="-2"/>
        </w:rPr>
        <w:t xml:space="preserve"> </w:t>
      </w:r>
      <w:r>
        <w:t>operación.</w:t>
      </w:r>
    </w:p>
    <w:p w:rsidR="0078194B" w:rsidRDefault="001A093D">
      <w:pPr>
        <w:pStyle w:val="Textoindependiente"/>
        <w:spacing w:line="480" w:lineRule="auto"/>
        <w:ind w:left="160" w:right="1202" w:firstLine="719"/>
      </w:pPr>
      <w:r>
        <w:t>Al socializar la recomendación en la administración de PREMOLDEADOS S.A.S se</w:t>
      </w:r>
      <w:r>
        <w:rPr>
          <w:spacing w:val="1"/>
        </w:rPr>
        <w:t xml:space="preserve"> </w:t>
      </w:r>
      <w:r>
        <w:t>obtuvo una respuesta favorable de su parte para establecer estrategias para la supervisión y</w:t>
      </w:r>
      <w:r>
        <w:rPr>
          <w:spacing w:val="-59"/>
        </w:rPr>
        <w:t xml:space="preserve"> </w:t>
      </w:r>
      <w:r>
        <w:t>evaluación</w:t>
      </w:r>
      <w:r>
        <w:rPr>
          <w:spacing w:val="-1"/>
        </w:rPr>
        <w:t xml:space="preserve"> </w:t>
      </w:r>
      <w:r>
        <w:t>del sistema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interno.</w:t>
      </w:r>
    </w:p>
    <w:p w:rsidR="0078194B" w:rsidRDefault="001A093D">
      <w:pPr>
        <w:pStyle w:val="Textoindependiente"/>
        <w:spacing w:before="1"/>
        <w:ind w:left="880"/>
      </w:pPr>
      <w:r>
        <w:t>Fecha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implementación:</w:t>
      </w:r>
      <w:r>
        <w:rPr>
          <w:spacing w:val="1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agosto.</w:t>
      </w:r>
    </w:p>
    <w:p w:rsidR="0078194B" w:rsidRDefault="0078194B">
      <w:pPr>
        <w:pStyle w:val="Textoindependiente"/>
        <w:spacing w:before="1"/>
      </w:pPr>
    </w:p>
    <w:p w:rsidR="0078194B" w:rsidRDefault="001A093D">
      <w:pPr>
        <w:pStyle w:val="Prrafodelista"/>
        <w:numPr>
          <w:ilvl w:val="0"/>
          <w:numId w:val="5"/>
        </w:numPr>
        <w:tabs>
          <w:tab w:val="left" w:pos="1128"/>
        </w:tabs>
        <w:spacing w:line="480" w:lineRule="auto"/>
        <w:ind w:right="1203" w:firstLine="719"/>
      </w:pPr>
      <w:r>
        <w:t>Establecer controles efectivos en cada área de la organización para garantizar qu</w:t>
      </w:r>
      <w:r>
        <w:t>e</w:t>
      </w:r>
      <w:r>
        <w:rPr>
          <w:spacing w:val="-59"/>
        </w:rPr>
        <w:t xml:space="preserve"> </w:t>
      </w:r>
      <w:r>
        <w:t>las operaciones se lleven a cabo de manera eficiente, cumpliendo con los objetivos</w:t>
      </w:r>
      <w:r>
        <w:rPr>
          <w:spacing w:val="1"/>
        </w:rPr>
        <w:t xml:space="preserve"> </w:t>
      </w:r>
      <w:r>
        <w:t>establecidos y</w:t>
      </w:r>
      <w:r>
        <w:rPr>
          <w:spacing w:val="-2"/>
        </w:rPr>
        <w:t xml:space="preserve"> </w:t>
      </w:r>
      <w:r>
        <w:t>minimizando los riesgos</w:t>
      </w:r>
      <w:r>
        <w:rPr>
          <w:spacing w:val="-2"/>
        </w:rPr>
        <w:t xml:space="preserve"> </w:t>
      </w:r>
      <w:r>
        <w:t>potenciales.</w:t>
      </w:r>
    </w:p>
    <w:p w:rsidR="0078194B" w:rsidRDefault="001A093D">
      <w:pPr>
        <w:pStyle w:val="Textoindependiente"/>
        <w:spacing w:line="480" w:lineRule="auto"/>
        <w:ind w:left="160" w:right="1156" w:firstLine="719"/>
      </w:pPr>
      <w:r>
        <w:t>Mediante la auditoria se detectó que no existe controles efectivos para mitigar riesgos</w:t>
      </w:r>
      <w:r>
        <w:rPr>
          <w:spacing w:val="-59"/>
        </w:rPr>
        <w:t xml:space="preserve"> </w:t>
      </w:r>
      <w:r>
        <w:t>por lo cual es imprescindible e</w:t>
      </w:r>
      <w:r>
        <w:t>stablecer medidas eficaces de control y diseñar un plan de</w:t>
      </w:r>
      <w:r>
        <w:rPr>
          <w:spacing w:val="1"/>
        </w:rPr>
        <w:t xml:space="preserve"> </w:t>
      </w:r>
      <w:r>
        <w:t>acción que permita abordar los riesgos detectados en la auditoría del sistema de control</w:t>
      </w:r>
      <w:r>
        <w:rPr>
          <w:spacing w:val="1"/>
        </w:rPr>
        <w:t xml:space="preserve"> </w:t>
      </w:r>
      <w:r>
        <w:t>interno,</w:t>
      </w:r>
      <w:r>
        <w:rPr>
          <w:spacing w:val="-2"/>
        </w:rPr>
        <w:t xml:space="preserve"> </w:t>
      </w:r>
      <w:r>
        <w:t>con el</w:t>
      </w:r>
      <w:r>
        <w:rPr>
          <w:spacing w:val="-5"/>
        </w:rPr>
        <w:t xml:space="preserve"> </w:t>
      </w:r>
      <w:r>
        <w:t>fin de</w:t>
      </w:r>
      <w:r>
        <w:rPr>
          <w:spacing w:val="-3"/>
        </w:rPr>
        <w:t xml:space="preserve"> </w:t>
      </w:r>
      <w:r>
        <w:t>lograr</w:t>
      </w:r>
      <w:r>
        <w:rPr>
          <w:spacing w:val="1"/>
        </w:rPr>
        <w:t xml:space="preserve"> </w:t>
      </w:r>
      <w:r>
        <w:t>los objetivos empresariales establecidos.</w:t>
      </w:r>
    </w:p>
    <w:p w:rsidR="0078194B" w:rsidRDefault="0078194B">
      <w:pPr>
        <w:spacing w:line="480" w:lineRule="auto"/>
        <w:sectPr w:rsidR="0078194B">
          <w:headerReference w:type="default" r:id="rId37"/>
          <w:footerReference w:type="default" r:id="rId38"/>
          <w:pgSz w:w="12240" w:h="15840"/>
          <w:pgMar w:top="960" w:right="540" w:bottom="2680" w:left="1280" w:header="751" w:footer="2488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2"/>
        <w:rPr>
          <w:sz w:val="17"/>
        </w:rPr>
      </w:pPr>
    </w:p>
    <w:p w:rsidR="0078194B" w:rsidRDefault="001A093D">
      <w:pPr>
        <w:pStyle w:val="Textoindependiente"/>
        <w:spacing w:before="94" w:line="480" w:lineRule="auto"/>
        <w:ind w:left="160" w:right="1375" w:firstLine="719"/>
      </w:pPr>
      <w:r>
        <w:t>Por ello, se recomienda realizar una evaluación de los posibles riesgos que pueden</w:t>
      </w:r>
      <w:r>
        <w:rPr>
          <w:spacing w:val="-59"/>
        </w:rPr>
        <w:t xml:space="preserve"> </w:t>
      </w:r>
      <w:r>
        <w:t>existir en el sistema de control interno en cada una de las áreas con su respectivo plan de</w:t>
      </w:r>
      <w:r>
        <w:rPr>
          <w:spacing w:val="1"/>
        </w:rPr>
        <w:t xml:space="preserve"> </w:t>
      </w:r>
      <w:r>
        <w:t>acción.</w:t>
      </w:r>
    </w:p>
    <w:p w:rsidR="0078194B" w:rsidRDefault="001A093D">
      <w:pPr>
        <w:pStyle w:val="Textoindependiente"/>
        <w:spacing w:line="480" w:lineRule="auto"/>
        <w:ind w:left="160" w:right="1511" w:firstLine="719"/>
      </w:pPr>
      <w:r>
        <w:t>Al socializar recomendaciones en la administración de PREMOLDEADOS SAS se</w:t>
      </w:r>
      <w:r>
        <w:rPr>
          <w:spacing w:val="-59"/>
        </w:rPr>
        <w:t xml:space="preserve"> </w:t>
      </w:r>
      <w:r>
        <w:t>obtuvo</w:t>
      </w:r>
      <w:r>
        <w:rPr>
          <w:spacing w:val="-1"/>
        </w:rPr>
        <w:t xml:space="preserve"> </w:t>
      </w:r>
      <w:r>
        <w:t>una respuesta</w:t>
      </w:r>
      <w:r>
        <w:rPr>
          <w:spacing w:val="-5"/>
        </w:rPr>
        <w:t xml:space="preserve"> </w:t>
      </w:r>
      <w:r>
        <w:t>favorable de</w:t>
      </w:r>
      <w:r>
        <w:rPr>
          <w:spacing w:val="-1"/>
        </w:rPr>
        <w:t xml:space="preserve"> </w:t>
      </w:r>
      <w:r>
        <w:t>su parte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realización de</w:t>
      </w:r>
      <w:r>
        <w:rPr>
          <w:spacing w:val="-1"/>
        </w:rPr>
        <w:t xml:space="preserve"> </w:t>
      </w:r>
      <w:r>
        <w:t>dicha evaluación.</w:t>
      </w:r>
    </w:p>
    <w:p w:rsidR="0078194B" w:rsidRDefault="001A093D">
      <w:pPr>
        <w:pStyle w:val="Textoindependiente"/>
        <w:ind w:left="880"/>
      </w:pPr>
      <w:r>
        <w:t>Fecha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implementación:</w:t>
      </w:r>
      <w:r>
        <w:rPr>
          <w:spacing w:val="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septiembre</w:t>
      </w:r>
    </w:p>
    <w:p w:rsidR="0078194B" w:rsidRDefault="0078194B">
      <w:pPr>
        <w:pStyle w:val="Textoindependiente"/>
        <w:spacing w:before="1"/>
      </w:pPr>
    </w:p>
    <w:p w:rsidR="0078194B" w:rsidRDefault="001A093D">
      <w:pPr>
        <w:pStyle w:val="Prrafodelista"/>
        <w:numPr>
          <w:ilvl w:val="0"/>
          <w:numId w:val="5"/>
        </w:numPr>
        <w:tabs>
          <w:tab w:val="left" w:pos="1128"/>
        </w:tabs>
        <w:spacing w:line="480" w:lineRule="auto"/>
        <w:ind w:right="1063" w:firstLine="719"/>
      </w:pPr>
      <w:r>
        <w:t>Realizar</w:t>
      </w:r>
      <w:r>
        <w:rPr>
          <w:spacing w:val="-2"/>
        </w:rPr>
        <w:t xml:space="preserve"> </w:t>
      </w:r>
      <w:r>
        <w:t>comités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rendición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cuentas</w:t>
      </w:r>
      <w:r>
        <w:rPr>
          <w:spacing w:val="-4"/>
        </w:rPr>
        <w:t xml:space="preserve"> </w:t>
      </w:r>
      <w:r>
        <w:t>ante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directiva</w:t>
      </w:r>
      <w:r>
        <w:rPr>
          <w:spacing w:val="-2"/>
        </w:rPr>
        <w:t xml:space="preserve"> </w:t>
      </w:r>
      <w:r>
        <w:t>y/o</w:t>
      </w:r>
      <w:r>
        <w:rPr>
          <w:spacing w:val="-2"/>
        </w:rPr>
        <w:t xml:space="preserve"> </w:t>
      </w:r>
      <w:r>
        <w:t>accionistas,</w:t>
      </w:r>
      <w:r>
        <w:rPr>
          <w:spacing w:val="-3"/>
        </w:rPr>
        <w:t xml:space="preserve"> </w:t>
      </w:r>
      <w:r>
        <w:t>para</w:t>
      </w:r>
      <w:r>
        <w:rPr>
          <w:spacing w:val="-58"/>
        </w:rPr>
        <w:t xml:space="preserve"> </w:t>
      </w:r>
      <w:r>
        <w:t>la socialización de las gestiones realizadas del sistema de control interno durante un periodo</w:t>
      </w:r>
      <w:r>
        <w:rPr>
          <w:spacing w:val="1"/>
        </w:rPr>
        <w:t xml:space="preserve"> </w:t>
      </w:r>
      <w:r>
        <w:t>determinado.</w:t>
      </w:r>
    </w:p>
    <w:p w:rsidR="0078194B" w:rsidRDefault="001A093D">
      <w:pPr>
        <w:pStyle w:val="Textoindependiente"/>
        <w:spacing w:line="480" w:lineRule="auto"/>
        <w:ind w:left="160" w:right="1019" w:firstLine="719"/>
      </w:pPr>
      <w:r>
        <w:t>Mediante la auditoria de identifico que no se realizan reuniones o comités de rendición</w:t>
      </w:r>
      <w:r>
        <w:rPr>
          <w:spacing w:val="1"/>
        </w:rPr>
        <w:t xml:space="preserve"> </w:t>
      </w:r>
      <w:r>
        <w:t xml:space="preserve">de cuentas por parte de los </w:t>
      </w:r>
      <w:r>
        <w:t>coordinadores o encargados de cada área hacia el comité de</w:t>
      </w:r>
      <w:r>
        <w:rPr>
          <w:spacing w:val="1"/>
        </w:rPr>
        <w:t xml:space="preserve"> </w:t>
      </w:r>
      <w:r>
        <w:t>gerencia o junta directiva, esta gestión es importante ya que permitirá mostrar la transparencia</w:t>
      </w:r>
      <w:r>
        <w:rPr>
          <w:spacing w:val="-6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gestión</w:t>
      </w:r>
      <w:r>
        <w:rPr>
          <w:spacing w:val="-2"/>
        </w:rPr>
        <w:t xml:space="preserve"> </w:t>
      </w:r>
      <w:r>
        <w:t>realizada en el</w:t>
      </w:r>
      <w:r>
        <w:rPr>
          <w:spacing w:val="-1"/>
        </w:rPr>
        <w:t xml:space="preserve"> </w:t>
      </w:r>
      <w:r>
        <w:t>manejo</w:t>
      </w:r>
      <w:r>
        <w:rPr>
          <w:spacing w:val="-1"/>
        </w:rPr>
        <w:t xml:space="preserve"> </w:t>
      </w:r>
      <w:r>
        <w:t>del sistema</w:t>
      </w:r>
      <w:r>
        <w:rPr>
          <w:spacing w:val="-2"/>
        </w:rPr>
        <w:t xml:space="preserve"> </w:t>
      </w:r>
      <w:r>
        <w:t>de control</w:t>
      </w:r>
      <w:r>
        <w:rPr>
          <w:spacing w:val="-1"/>
        </w:rPr>
        <w:t xml:space="preserve"> </w:t>
      </w:r>
      <w:r>
        <w:t>interno.</w:t>
      </w:r>
    </w:p>
    <w:p w:rsidR="0078194B" w:rsidRDefault="001A093D">
      <w:pPr>
        <w:pStyle w:val="Textoindependiente"/>
        <w:spacing w:before="1" w:line="480" w:lineRule="auto"/>
        <w:ind w:left="160" w:right="949" w:firstLine="719"/>
      </w:pP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anterior, se</w:t>
      </w:r>
      <w:r>
        <w:rPr>
          <w:spacing w:val="-4"/>
        </w:rPr>
        <w:t xml:space="preserve"> </w:t>
      </w:r>
      <w:r>
        <w:t>recomienda</w:t>
      </w:r>
      <w:r>
        <w:rPr>
          <w:spacing w:val="-2"/>
        </w:rPr>
        <w:t xml:space="preserve"> </w:t>
      </w:r>
      <w:r>
        <w:t>realizar</w:t>
      </w:r>
      <w:r>
        <w:rPr>
          <w:spacing w:val="-1"/>
        </w:rPr>
        <w:t xml:space="preserve"> </w:t>
      </w:r>
      <w:r>
        <w:t>informes</w:t>
      </w:r>
      <w:r>
        <w:rPr>
          <w:spacing w:val="-1"/>
        </w:rPr>
        <w:t xml:space="preserve"> </w:t>
      </w:r>
      <w:r>
        <w:t>precisos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gestiones</w:t>
      </w:r>
      <w:r>
        <w:rPr>
          <w:spacing w:val="-4"/>
        </w:rPr>
        <w:t xml:space="preserve"> </w:t>
      </w:r>
      <w:r>
        <w:t>realizadas</w:t>
      </w:r>
      <w:r>
        <w:rPr>
          <w:spacing w:val="-2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sistema de control interno, donde se evidencie la confiabilidad de los procesos y se muestre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trasparencia y</w:t>
      </w:r>
      <w:r>
        <w:rPr>
          <w:spacing w:val="-1"/>
        </w:rPr>
        <w:t xml:space="preserve"> </w:t>
      </w:r>
      <w:r>
        <w:t>claridad</w:t>
      </w:r>
      <w:r>
        <w:rPr>
          <w:spacing w:val="1"/>
        </w:rPr>
        <w:t xml:space="preserve"> </w:t>
      </w:r>
      <w:r>
        <w:t>los resultados antes</w:t>
      </w:r>
      <w:r>
        <w:rPr>
          <w:spacing w:val="-2"/>
        </w:rPr>
        <w:t xml:space="preserve"> </w:t>
      </w:r>
      <w:r>
        <w:t>la junta.</w:t>
      </w:r>
    </w:p>
    <w:p w:rsidR="0078194B" w:rsidRDefault="001A093D">
      <w:pPr>
        <w:pStyle w:val="Textoindependiente"/>
        <w:spacing w:line="480" w:lineRule="auto"/>
        <w:ind w:left="160" w:right="1450" w:firstLine="719"/>
      </w:pPr>
      <w:r>
        <w:t>Al socializar la recomendación en la administ</w:t>
      </w:r>
      <w:r>
        <w:t>ración de PREMOLDEADOS SAS, se</w:t>
      </w:r>
      <w:r>
        <w:rPr>
          <w:spacing w:val="-59"/>
        </w:rPr>
        <w:t xml:space="preserve"> </w:t>
      </w:r>
      <w:r>
        <w:t>obtuvo</w:t>
      </w:r>
      <w:r>
        <w:rPr>
          <w:spacing w:val="-1"/>
        </w:rPr>
        <w:t xml:space="preserve"> </w:t>
      </w:r>
      <w:r>
        <w:t>una respuesta</w:t>
      </w:r>
      <w:r>
        <w:rPr>
          <w:spacing w:val="-4"/>
        </w:rPr>
        <w:t xml:space="preserve"> </w:t>
      </w:r>
      <w:r>
        <w:t>favorable de su parte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 realización de</w:t>
      </w:r>
      <w:r>
        <w:rPr>
          <w:spacing w:val="1"/>
        </w:rPr>
        <w:t xml:space="preserve"> </w:t>
      </w:r>
      <w:r>
        <w:t>dicho comité.</w:t>
      </w:r>
    </w:p>
    <w:p w:rsidR="0078194B" w:rsidRDefault="001A093D">
      <w:pPr>
        <w:pStyle w:val="Textoindependiente"/>
        <w:ind w:left="880"/>
      </w:pPr>
      <w:r>
        <w:t>Fecha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implementación:</w:t>
      </w:r>
      <w:r>
        <w:rPr>
          <w:spacing w:val="58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septiembre</w:t>
      </w:r>
    </w:p>
    <w:p w:rsidR="0078194B" w:rsidRDefault="0078194B">
      <w:pPr>
        <w:sectPr w:rsidR="0078194B">
          <w:headerReference w:type="default" r:id="rId39"/>
          <w:footerReference w:type="default" r:id="rId40"/>
          <w:pgSz w:w="12240" w:h="15840"/>
          <w:pgMar w:top="960" w:right="540" w:bottom="2680" w:left="1280" w:header="751" w:footer="2488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1"/>
        </w:rPr>
      </w:pPr>
    </w:p>
    <w:p w:rsidR="0078194B" w:rsidRDefault="001A093D">
      <w:pPr>
        <w:pStyle w:val="Ttulo1"/>
        <w:spacing w:before="94"/>
        <w:ind w:left="2667" w:right="2682"/>
        <w:jc w:val="center"/>
      </w:pPr>
      <w:bookmarkStart w:id="30" w:name="_bookmark30"/>
      <w:bookmarkEnd w:id="30"/>
      <w:r>
        <w:t>Conclusiones</w:t>
      </w:r>
    </w:p>
    <w:p w:rsidR="0078194B" w:rsidRDefault="0078194B">
      <w:pPr>
        <w:pStyle w:val="Textoindependiente"/>
        <w:spacing w:before="3"/>
        <w:rPr>
          <w:rFonts w:ascii="Arial"/>
          <w:b/>
        </w:rPr>
      </w:pPr>
    </w:p>
    <w:p w:rsidR="0078194B" w:rsidRDefault="001A093D">
      <w:pPr>
        <w:pStyle w:val="Textoindependiente"/>
        <w:spacing w:line="480" w:lineRule="auto"/>
        <w:ind w:left="160" w:right="905" w:firstLine="719"/>
      </w:pPr>
      <w:r>
        <w:t>En conclusión, la implementación de un sistema de control interno adecuado para el</w:t>
      </w:r>
      <w:r>
        <w:rPr>
          <w:spacing w:val="1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bancos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cuentas por pagar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presenta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solución</w:t>
      </w:r>
      <w:r>
        <w:rPr>
          <w:spacing w:val="-1"/>
        </w:rPr>
        <w:t xml:space="preserve"> </w:t>
      </w:r>
      <w:r>
        <w:t>efectiva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mejorar</w:t>
      </w:r>
      <w:r>
        <w:rPr>
          <w:spacing w:val="-2"/>
        </w:rPr>
        <w:t xml:space="preserve"> </w:t>
      </w:r>
      <w:r>
        <w:t>el</w:t>
      </w:r>
      <w:r>
        <w:rPr>
          <w:spacing w:val="-58"/>
        </w:rPr>
        <w:t xml:space="preserve"> </w:t>
      </w:r>
      <w:r>
        <w:t>desempeño de la empresa. Este sistema permite identificar posibles errores internos en la</w:t>
      </w:r>
      <w:r>
        <w:rPr>
          <w:spacing w:val="1"/>
        </w:rPr>
        <w:t xml:space="preserve"> </w:t>
      </w:r>
      <w:r>
        <w:t>administración. A través del monitoreo y seguimiento general, se logra mitigar riesgos y</w:t>
      </w:r>
      <w:r>
        <w:rPr>
          <w:spacing w:val="1"/>
        </w:rPr>
        <w:t xml:space="preserve"> </w:t>
      </w:r>
      <w:r>
        <w:t>garantizar una gestión más eficiente. En definitiva, esta medida contribuye a</w:t>
      </w:r>
      <w:r>
        <w:t xml:space="preserve"> optimizar los</w:t>
      </w:r>
      <w:r>
        <w:rPr>
          <w:spacing w:val="1"/>
        </w:rPr>
        <w:t xml:space="preserve"> </w:t>
      </w:r>
      <w:r>
        <w:t>resultados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asegurar</w:t>
      </w:r>
      <w:r>
        <w:rPr>
          <w:spacing w:val="-1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funcionamiento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sólido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confiable en la</w:t>
      </w:r>
      <w:r>
        <w:rPr>
          <w:spacing w:val="-2"/>
        </w:rPr>
        <w:t xml:space="preserve"> </w:t>
      </w:r>
      <w:r>
        <w:t>empresa.</w:t>
      </w:r>
    </w:p>
    <w:p w:rsidR="0078194B" w:rsidRDefault="001A093D">
      <w:pPr>
        <w:pStyle w:val="Textoindependiente"/>
        <w:spacing w:before="1" w:line="480" w:lineRule="auto"/>
        <w:ind w:left="160" w:right="972" w:firstLine="719"/>
      </w:pPr>
      <w:r>
        <w:t>Por otra parte, se evidencio que existen deficiencias significativas en el ámbito contable</w:t>
      </w:r>
      <w:r>
        <w:rPr>
          <w:spacing w:val="-59"/>
        </w:rPr>
        <w:t xml:space="preserve"> </w:t>
      </w:r>
      <w:r>
        <w:t>de las cuentas por pagar. La falta de controles adecuados, seguimiento y</w:t>
      </w:r>
      <w:r>
        <w:t xml:space="preserve"> monitoreo constante</w:t>
      </w:r>
      <w:r>
        <w:rPr>
          <w:spacing w:val="1"/>
        </w:rPr>
        <w:t xml:space="preserve"> </w:t>
      </w:r>
      <w:r>
        <w:t>de las facturaciones y pagos a proveedores ha generado una situación desfavorable para la</w:t>
      </w:r>
      <w:r>
        <w:rPr>
          <w:spacing w:val="1"/>
        </w:rPr>
        <w:t xml:space="preserve"> </w:t>
      </w:r>
      <w:r>
        <w:t>empresa. Es fundamental implementar medidas y procedimientos efectivos para corregir estas</w:t>
      </w:r>
      <w:r>
        <w:rPr>
          <w:spacing w:val="-59"/>
        </w:rPr>
        <w:t xml:space="preserve"> </w:t>
      </w:r>
      <w:r>
        <w:t>deficiencias y asegurar un manejo adecuado de las cuen</w:t>
      </w:r>
      <w:r>
        <w:t>tas por pagar. De esta manera, se</w:t>
      </w:r>
      <w:r>
        <w:rPr>
          <w:spacing w:val="1"/>
        </w:rPr>
        <w:t xml:space="preserve"> </w:t>
      </w:r>
      <w:r>
        <w:t>fortalecerá la gestión financiera y se evitarán posibles problemas futuros relacionados con</w:t>
      </w:r>
      <w:r>
        <w:rPr>
          <w:spacing w:val="1"/>
        </w:rPr>
        <w:t xml:space="preserve"> </w:t>
      </w:r>
      <w:r>
        <w:t>proveedores.</w:t>
      </w:r>
    </w:p>
    <w:p w:rsidR="0078194B" w:rsidRDefault="001A093D">
      <w:pPr>
        <w:pStyle w:val="Textoindependiente"/>
        <w:spacing w:line="480" w:lineRule="auto"/>
        <w:ind w:left="160" w:right="905" w:firstLine="719"/>
      </w:pPr>
      <w:r>
        <w:t>Por</w:t>
      </w:r>
      <w:r>
        <w:rPr>
          <w:spacing w:val="-1"/>
        </w:rPr>
        <w:t xml:space="preserve"> </w:t>
      </w:r>
      <w:r>
        <w:t>último,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implementación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interno</w:t>
      </w:r>
      <w:r>
        <w:rPr>
          <w:spacing w:val="-1"/>
        </w:rPr>
        <w:t xml:space="preserve"> </w:t>
      </w:r>
      <w:r>
        <w:t>eficiente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gestión</w:t>
      </w:r>
      <w:r>
        <w:rPr>
          <w:spacing w:val="-3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las cuentas por pagar brind</w:t>
      </w:r>
      <w:r>
        <w:t>ará a la empresa PREMOLDEADOS S.A.S una serie de beneficios.</w:t>
      </w:r>
      <w:r>
        <w:rPr>
          <w:spacing w:val="-59"/>
        </w:rPr>
        <w:t xml:space="preserve"> </w:t>
      </w:r>
      <w:r>
        <w:t>En primer lugar, se mejorará significativamente los procesos contables, lo que permitirá una</w:t>
      </w:r>
      <w:r>
        <w:rPr>
          <w:spacing w:val="1"/>
        </w:rPr>
        <w:t xml:space="preserve"> </w:t>
      </w:r>
      <w:r>
        <w:t>gestión más efectiva de las cuentas. Además, se garantizará que la información obtenida sea</w:t>
      </w:r>
      <w:r>
        <w:rPr>
          <w:spacing w:val="1"/>
        </w:rPr>
        <w:t xml:space="preserve"> </w:t>
      </w:r>
      <w:r>
        <w:t>real, verí</w:t>
      </w:r>
      <w:r>
        <w:t>dica, oportuna y eficaz, lo que proporcionará una visión clara del estado actual de la</w:t>
      </w:r>
      <w:r>
        <w:rPr>
          <w:spacing w:val="1"/>
        </w:rPr>
        <w:t xml:space="preserve"> </w:t>
      </w:r>
      <w:r>
        <w:t>escuela. Esto permitirá prevenir futuros problemas y tomar decisiones fundamentadas para</w:t>
      </w:r>
      <w:r>
        <w:rPr>
          <w:spacing w:val="1"/>
        </w:rPr>
        <w:t xml:space="preserve"> </w:t>
      </w:r>
      <w:r>
        <w:t>lograr las</w:t>
      </w:r>
      <w:r>
        <w:rPr>
          <w:spacing w:val="-2"/>
        </w:rPr>
        <w:t xml:space="preserve"> </w:t>
      </w:r>
      <w:r>
        <w:t>metas y</w:t>
      </w:r>
      <w:r>
        <w:rPr>
          <w:spacing w:val="-1"/>
        </w:rPr>
        <w:t xml:space="preserve"> </w:t>
      </w:r>
      <w:r>
        <w:t>objetivos propuestos.</w:t>
      </w:r>
    </w:p>
    <w:p w:rsidR="0078194B" w:rsidRDefault="0078194B">
      <w:pPr>
        <w:spacing w:line="480" w:lineRule="auto"/>
        <w:sectPr w:rsidR="0078194B">
          <w:headerReference w:type="default" r:id="rId41"/>
          <w:footerReference w:type="default" r:id="rId42"/>
          <w:pgSz w:w="12240" w:h="15840"/>
          <w:pgMar w:top="960" w:right="540" w:bottom="2680" w:left="1280" w:header="751" w:footer="2488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17"/>
        </w:rPr>
      </w:pPr>
    </w:p>
    <w:p w:rsidR="0078194B" w:rsidRDefault="001A093D">
      <w:pPr>
        <w:pStyle w:val="Ttulo1"/>
        <w:spacing w:before="93"/>
        <w:ind w:left="2667" w:right="2683"/>
        <w:jc w:val="center"/>
      </w:pPr>
      <w:bookmarkStart w:id="31" w:name="_bookmark31"/>
      <w:bookmarkEnd w:id="31"/>
      <w:r>
        <w:t>Recomendaciones</w:t>
      </w:r>
      <w:r>
        <w:rPr>
          <w:spacing w:val="-3"/>
        </w:rPr>
        <w:t xml:space="preserve"> </w:t>
      </w:r>
      <w:r>
        <w:t>Finales</w:t>
      </w:r>
    </w:p>
    <w:p w:rsidR="0078194B" w:rsidRDefault="0078194B">
      <w:pPr>
        <w:pStyle w:val="Textoindependiente"/>
        <w:spacing w:before="3"/>
        <w:rPr>
          <w:rFonts w:ascii="Arial"/>
          <w:b/>
        </w:rPr>
      </w:pPr>
    </w:p>
    <w:p w:rsidR="0078194B" w:rsidRDefault="001A093D">
      <w:pPr>
        <w:pStyle w:val="Textoindependiente"/>
        <w:ind w:left="1600"/>
      </w:pPr>
      <w:r>
        <w:t>De</w:t>
      </w:r>
      <w:r>
        <w:rPr>
          <w:spacing w:val="-1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conclusiones,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recomienda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:rsidR="0078194B" w:rsidRDefault="0078194B">
      <w:pPr>
        <w:pStyle w:val="Textoindependiente"/>
        <w:spacing w:before="1"/>
      </w:pPr>
    </w:p>
    <w:p w:rsidR="0078194B" w:rsidRDefault="001A093D">
      <w:pPr>
        <w:pStyle w:val="Textoindependiente"/>
        <w:spacing w:line="480" w:lineRule="auto"/>
        <w:ind w:left="880" w:right="1022" w:firstLine="720"/>
      </w:pPr>
      <w:r>
        <w:t>Implementar indicadores financieros como la ratio de liquidez, endeudamiento y</w:t>
      </w:r>
      <w:r>
        <w:rPr>
          <w:spacing w:val="-59"/>
        </w:rPr>
        <w:t xml:space="preserve"> </w:t>
      </w:r>
      <w:r>
        <w:t>margen de beneficio, se obtendrá información sobre el desempeño financie</w:t>
      </w:r>
      <w:r>
        <w:t>ro de la</w:t>
      </w:r>
      <w:r>
        <w:rPr>
          <w:spacing w:val="1"/>
        </w:rPr>
        <w:t xml:space="preserve"> </w:t>
      </w:r>
      <w:r>
        <w:t>compañía PREMOLDEADOS S.A.S. Esto permitirá identificar posibles riesgos y tomar</w:t>
      </w:r>
      <w:r>
        <w:rPr>
          <w:spacing w:val="1"/>
        </w:rPr>
        <w:t xml:space="preserve"> </w:t>
      </w:r>
      <w:r>
        <w:t>medidas para</w:t>
      </w:r>
      <w:r>
        <w:rPr>
          <w:spacing w:val="-2"/>
        </w:rPr>
        <w:t xml:space="preserve"> </w:t>
      </w:r>
      <w:r>
        <w:t>mitigarlos</w:t>
      </w:r>
      <w:r>
        <w:rPr>
          <w:spacing w:val="-2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futuro.</w:t>
      </w:r>
    </w:p>
    <w:p w:rsidR="0078194B" w:rsidRDefault="001A093D">
      <w:pPr>
        <w:pStyle w:val="Textoindependiente"/>
        <w:spacing w:line="480" w:lineRule="auto"/>
        <w:ind w:left="880" w:right="1081" w:firstLine="720"/>
      </w:pPr>
      <w:r>
        <w:t>Para evitar el sobrecargo de deudas u obligaciones con terceros, es esencial</w:t>
      </w:r>
      <w:r>
        <w:rPr>
          <w:spacing w:val="1"/>
        </w:rPr>
        <w:t xml:space="preserve"> </w:t>
      </w:r>
      <w:r>
        <w:t>realizar seguimientos constantes en las cuentas, es</w:t>
      </w:r>
      <w:r>
        <w:t>pecialmente en las cuentas por</w:t>
      </w:r>
      <w:r>
        <w:rPr>
          <w:spacing w:val="1"/>
        </w:rPr>
        <w:t xml:space="preserve"> </w:t>
      </w:r>
      <w:r>
        <w:t>pagar. Además, la compañía se beneficiará al implementar un manual de políticas que</w:t>
      </w:r>
      <w:r>
        <w:rPr>
          <w:spacing w:val="-59"/>
        </w:rPr>
        <w:t xml:space="preserve"> </w:t>
      </w:r>
      <w:r>
        <w:t>contribuirá a una mejor organización y administración de sus operaciones. De esta</w:t>
      </w:r>
      <w:r>
        <w:rPr>
          <w:spacing w:val="1"/>
        </w:rPr>
        <w:t xml:space="preserve"> </w:t>
      </w:r>
      <w:r>
        <w:t>manera, se asegurará un manejo adecuado de las finanzas y s</w:t>
      </w:r>
      <w:r>
        <w:t>e evitarán problemas</w:t>
      </w:r>
      <w:r>
        <w:rPr>
          <w:spacing w:val="1"/>
        </w:rPr>
        <w:t xml:space="preserve"> </w:t>
      </w:r>
      <w:r>
        <w:t>futuros</w:t>
      </w:r>
      <w:r>
        <w:rPr>
          <w:spacing w:val="-2"/>
        </w:rPr>
        <w:t xml:space="preserve"> </w:t>
      </w:r>
      <w:r>
        <w:t>relacionados con</w:t>
      </w:r>
      <w:r>
        <w:rPr>
          <w:spacing w:val="-3"/>
        </w:rPr>
        <w:t xml:space="preserve"> </w:t>
      </w:r>
      <w:r>
        <w:t>pagos y</w:t>
      </w:r>
      <w:r>
        <w:rPr>
          <w:spacing w:val="-1"/>
        </w:rPr>
        <w:t xml:space="preserve"> </w:t>
      </w:r>
      <w:r>
        <w:t>deudas</w:t>
      </w:r>
      <w:r>
        <w:rPr>
          <w:spacing w:val="-2"/>
        </w:rPr>
        <w:t xml:space="preserve"> </w:t>
      </w:r>
      <w:r>
        <w:t>pendientes.</w:t>
      </w:r>
    </w:p>
    <w:p w:rsidR="0078194B" w:rsidRDefault="001A093D">
      <w:pPr>
        <w:pStyle w:val="Textoindependiente"/>
        <w:spacing w:line="480" w:lineRule="auto"/>
        <w:ind w:left="880" w:right="937" w:firstLine="720"/>
      </w:pPr>
      <w:r>
        <w:t>Es esencial implementar un sistema de control interno que establezca políticas y</w:t>
      </w:r>
      <w:r>
        <w:rPr>
          <w:spacing w:val="-59"/>
        </w:rPr>
        <w:t xml:space="preserve"> </w:t>
      </w:r>
      <w:r>
        <w:t>procedimientos efectivos para garantizar la responsabilidad y eficiencia en el manejo de</w:t>
      </w:r>
      <w:r>
        <w:rPr>
          <w:spacing w:val="-59"/>
        </w:rPr>
        <w:t xml:space="preserve"> </w:t>
      </w:r>
      <w:r>
        <w:t>los recursos de la empresa. Esto permitirá prevenir pérdidas innecesarias y evitar</w:t>
      </w:r>
      <w:r>
        <w:rPr>
          <w:spacing w:val="1"/>
        </w:rPr>
        <w:t xml:space="preserve"> </w:t>
      </w:r>
      <w:r>
        <w:t>cualquier malversación de fondos. Al contar con lineamientos claros, se asegurará una</w:t>
      </w:r>
      <w:r>
        <w:rPr>
          <w:spacing w:val="1"/>
        </w:rPr>
        <w:t xml:space="preserve"> </w:t>
      </w:r>
      <w:r>
        <w:t>gestión financiera adecuada y se optimizará la utilización de los recursos disponibles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lograr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metas y</w:t>
      </w:r>
      <w:r>
        <w:rPr>
          <w:spacing w:val="-1"/>
        </w:rPr>
        <w:t xml:space="preserve"> </w:t>
      </w:r>
      <w:r>
        <w:t>objetivos establecidos.</w:t>
      </w:r>
    </w:p>
    <w:p w:rsidR="0078194B" w:rsidRDefault="0078194B">
      <w:pPr>
        <w:spacing w:line="480" w:lineRule="auto"/>
        <w:sectPr w:rsidR="0078194B">
          <w:headerReference w:type="default" r:id="rId43"/>
          <w:footerReference w:type="default" r:id="rId44"/>
          <w:pgSz w:w="12240" w:h="15840"/>
          <w:pgMar w:top="960" w:right="540" w:bottom="2680" w:left="1280" w:header="751" w:footer="2488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17"/>
        </w:rPr>
      </w:pPr>
    </w:p>
    <w:p w:rsidR="0078194B" w:rsidRDefault="001A093D">
      <w:pPr>
        <w:pStyle w:val="Ttulo1"/>
        <w:spacing w:before="93"/>
        <w:ind w:left="2667" w:right="2679"/>
        <w:jc w:val="center"/>
      </w:pPr>
      <w:bookmarkStart w:id="32" w:name="_bookmark32"/>
      <w:bookmarkEnd w:id="32"/>
      <w:r>
        <w:t>Bibliografía</w:t>
      </w:r>
    </w:p>
    <w:p w:rsidR="0078194B" w:rsidRDefault="0078194B">
      <w:pPr>
        <w:pStyle w:val="Textoindependiente"/>
        <w:spacing w:before="3"/>
        <w:rPr>
          <w:rFonts w:ascii="Arial"/>
          <w:b/>
        </w:rPr>
      </w:pPr>
    </w:p>
    <w:p w:rsidR="0078194B" w:rsidRDefault="001A093D">
      <w:pPr>
        <w:pStyle w:val="Textoindependiente"/>
        <w:spacing w:line="410" w:lineRule="auto"/>
        <w:ind w:left="868" w:right="1741" w:hanging="708"/>
      </w:pPr>
      <w:r>
        <w:t>Estupiñan, R. (2015). Control Interno y Fraudes con base en los ciclos transaccionales.</w:t>
      </w:r>
      <w:r>
        <w:rPr>
          <w:spacing w:val="-60"/>
        </w:rPr>
        <w:t xml:space="preserve"> </w:t>
      </w:r>
      <w:r>
        <w:t>Análisis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informe</w:t>
      </w:r>
      <w:r>
        <w:rPr>
          <w:spacing w:val="-2"/>
        </w:rPr>
        <w:t xml:space="preserve"> </w:t>
      </w:r>
      <w:r>
        <w:t>COSO</w:t>
      </w:r>
      <w:r>
        <w:rPr>
          <w:spacing w:val="-3"/>
        </w:rPr>
        <w:t xml:space="preserve"> </w:t>
      </w:r>
      <w:r>
        <w:t>I,</w:t>
      </w:r>
      <w:r>
        <w:rPr>
          <w:spacing w:val="-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Bogotá, Colombia:</w:t>
      </w:r>
      <w:r>
        <w:rPr>
          <w:spacing w:val="-2"/>
        </w:rPr>
        <w:t xml:space="preserve"> </w:t>
      </w:r>
      <w:r>
        <w:t>Editorial: Ecoe</w:t>
      </w:r>
      <w:r>
        <w:rPr>
          <w:spacing w:val="-4"/>
        </w:rPr>
        <w:t xml:space="preserve"> </w:t>
      </w:r>
      <w:r>
        <w:t>Ediciones</w:t>
      </w:r>
    </w:p>
    <w:p w:rsidR="0078194B" w:rsidRDefault="001A093D">
      <w:pPr>
        <w:pStyle w:val="Textoindependiente"/>
        <w:spacing w:before="74"/>
        <w:ind w:left="160"/>
      </w:pPr>
      <w:r>
        <w:t>Barquero,</w:t>
      </w:r>
      <w:r>
        <w:rPr>
          <w:spacing w:val="-3"/>
        </w:rPr>
        <w:t xml:space="preserve"> </w:t>
      </w:r>
      <w:r>
        <w:t>M. (2013).</w:t>
      </w:r>
      <w:r>
        <w:rPr>
          <w:spacing w:val="-3"/>
        </w:rPr>
        <w:t xml:space="preserve"> </w:t>
      </w:r>
      <w:r>
        <w:t>Manual</w:t>
      </w:r>
      <w:r>
        <w:rPr>
          <w:spacing w:val="-3"/>
        </w:rPr>
        <w:t xml:space="preserve"> </w:t>
      </w:r>
      <w:r>
        <w:t>práctico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interno. Barcelona:</w:t>
      </w:r>
      <w:r>
        <w:rPr>
          <w:spacing w:val="-1"/>
        </w:rPr>
        <w:t xml:space="preserve"> </w:t>
      </w:r>
      <w:r>
        <w:t>Editorial</w:t>
      </w:r>
      <w:r>
        <w:rPr>
          <w:spacing w:val="-3"/>
        </w:rPr>
        <w:t xml:space="preserve"> </w:t>
      </w:r>
      <w:r>
        <w:t>Profit.</w:t>
      </w:r>
    </w:p>
    <w:p w:rsidR="0078194B" w:rsidRDefault="0078194B">
      <w:pPr>
        <w:pStyle w:val="Textoindependiente"/>
      </w:pPr>
    </w:p>
    <w:p w:rsidR="0078194B" w:rsidRDefault="001A093D">
      <w:pPr>
        <w:pStyle w:val="Textoindependiente"/>
        <w:tabs>
          <w:tab w:val="left" w:pos="8657"/>
        </w:tabs>
        <w:spacing w:line="480" w:lineRule="auto"/>
        <w:ind w:left="868" w:right="913" w:hanging="708"/>
      </w:pPr>
      <w:r>
        <w:t>Arroyo</w:t>
      </w:r>
      <w:r>
        <w:rPr>
          <w:spacing w:val="-2"/>
        </w:rPr>
        <w:t xml:space="preserve"> </w:t>
      </w:r>
      <w:r>
        <w:t>Castro,</w:t>
      </w:r>
      <w:r>
        <w:rPr>
          <w:spacing w:val="-3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L.,</w:t>
      </w:r>
      <w:r>
        <w:rPr>
          <w:spacing w:val="-3"/>
        </w:rPr>
        <w:t xml:space="preserve"> </w:t>
      </w:r>
      <w:r>
        <w:t>Guzmán</w:t>
      </w:r>
      <w:r>
        <w:rPr>
          <w:spacing w:val="-1"/>
        </w:rPr>
        <w:t xml:space="preserve"> </w:t>
      </w:r>
      <w:r>
        <w:t>Olvera, F.</w:t>
      </w:r>
      <w:r>
        <w:rPr>
          <w:spacing w:val="1"/>
        </w:rPr>
        <w:t xml:space="preserve"> </w:t>
      </w:r>
      <w:r>
        <w:t>D.,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Hurtado</w:t>
      </w:r>
      <w:r>
        <w:rPr>
          <w:spacing w:val="-4"/>
        </w:rPr>
        <w:t xml:space="preserve"> </w:t>
      </w:r>
      <w:r>
        <w:t>Palmiro,</w:t>
      </w:r>
      <w:r>
        <w:rPr>
          <w:spacing w:val="-2"/>
        </w:rPr>
        <w:t xml:space="preserve"> </w:t>
      </w:r>
      <w:r>
        <w:t>E.</w:t>
      </w:r>
      <w:r>
        <w:rPr>
          <w:spacing w:val="-3"/>
        </w:rPr>
        <w:t xml:space="preserve"> </w:t>
      </w:r>
      <w:r>
        <w:t>(2019).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control</w:t>
      </w:r>
      <w:r>
        <w:tab/>
        <w:t>interno y</w:t>
      </w:r>
      <w:r>
        <w:rPr>
          <w:spacing w:val="-58"/>
        </w:rPr>
        <w:t xml:space="preserve"> </w:t>
      </w:r>
      <w:r>
        <w:t>la importancia de su aplicación en las compañía</w:t>
      </w:r>
      <w:r>
        <w:t>s. Observatorio de la economía</w:t>
      </w:r>
      <w:r>
        <w:rPr>
          <w:spacing w:val="1"/>
        </w:rPr>
        <w:t xml:space="preserve"> </w:t>
      </w:r>
      <w:r>
        <w:t>Latinoamericana,</w:t>
      </w:r>
      <w:r>
        <w:rPr>
          <w:spacing w:val="-2"/>
        </w:rPr>
        <w:t xml:space="preserve"> </w:t>
      </w:r>
      <w:r>
        <w:t>(agosto).</w:t>
      </w:r>
    </w:p>
    <w:p w:rsidR="0078194B" w:rsidRDefault="001A093D">
      <w:pPr>
        <w:pStyle w:val="Textoindependiente"/>
        <w:spacing w:line="253" w:lineRule="exact"/>
        <w:ind w:left="868"/>
      </w:pPr>
      <w:r>
        <w:t>Estupiñán</w:t>
      </w:r>
      <w:r>
        <w:rPr>
          <w:spacing w:val="-2"/>
        </w:rPr>
        <w:t xml:space="preserve"> </w:t>
      </w:r>
      <w:r>
        <w:t>Gaitán,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(2013).</w:t>
      </w:r>
      <w:r>
        <w:rPr>
          <w:spacing w:val="-3"/>
        </w:rPr>
        <w:t xml:space="preserve"> </w:t>
      </w:r>
      <w:r>
        <w:t>Papeles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auditoría</w:t>
      </w:r>
      <w:r>
        <w:rPr>
          <w:spacing w:val="-3"/>
        </w:rPr>
        <w:t xml:space="preserve"> </w:t>
      </w:r>
      <w:r>
        <w:t>financiera.</w:t>
      </w:r>
    </w:p>
    <w:p w:rsidR="0078194B" w:rsidRDefault="0078194B">
      <w:pPr>
        <w:pStyle w:val="Textoindependiente"/>
      </w:pPr>
    </w:p>
    <w:p w:rsidR="0078194B" w:rsidRDefault="001A093D">
      <w:pPr>
        <w:pStyle w:val="Textoindependiente"/>
        <w:ind w:left="160"/>
      </w:pPr>
      <w:r>
        <w:t>Llumiguano</w:t>
      </w:r>
      <w:r>
        <w:rPr>
          <w:spacing w:val="-3"/>
        </w:rPr>
        <w:t xml:space="preserve"> </w:t>
      </w:r>
      <w:r>
        <w:t>Poma,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E.,</w:t>
      </w:r>
      <w:r>
        <w:rPr>
          <w:spacing w:val="-2"/>
        </w:rPr>
        <w:t xml:space="preserve"> </w:t>
      </w:r>
      <w:r>
        <w:t>Gavilánez</w:t>
      </w:r>
      <w:r>
        <w:rPr>
          <w:spacing w:val="-3"/>
        </w:rPr>
        <w:t xml:space="preserve"> </w:t>
      </w:r>
      <w:r>
        <w:t>Cárdenas,</w:t>
      </w:r>
      <w:r>
        <w:rPr>
          <w:spacing w:val="-2"/>
        </w:rPr>
        <w:t xml:space="preserve"> </w:t>
      </w:r>
      <w:r>
        <w:t>C.</w:t>
      </w:r>
      <w:r>
        <w:rPr>
          <w:spacing w:val="2"/>
        </w:rPr>
        <w:t xml:space="preserve"> </w:t>
      </w:r>
      <w:r>
        <w:t>V.,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Chávez</w:t>
      </w:r>
      <w:r>
        <w:rPr>
          <w:spacing w:val="-3"/>
        </w:rPr>
        <w:t xml:space="preserve"> </w:t>
      </w:r>
      <w:r>
        <w:t>Chimbo,</w:t>
      </w:r>
      <w:r>
        <w:rPr>
          <w:spacing w:val="-2"/>
        </w:rPr>
        <w:t xml:space="preserve"> </w:t>
      </w:r>
      <w:r>
        <w:t>G.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(2021).</w:t>
      </w:r>
    </w:p>
    <w:p w:rsidR="0078194B" w:rsidRDefault="0078194B">
      <w:pPr>
        <w:pStyle w:val="Textoindependiente"/>
        <w:spacing w:before="1"/>
      </w:pPr>
    </w:p>
    <w:p w:rsidR="0078194B" w:rsidRDefault="001A093D">
      <w:pPr>
        <w:spacing w:line="480" w:lineRule="auto"/>
        <w:ind w:left="868" w:right="905"/>
      </w:pPr>
      <w:r>
        <w:t>Importancia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auditoría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gestión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herramienta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mejora</w:t>
      </w:r>
      <w:r>
        <w:rPr>
          <w:spacing w:val="-1"/>
        </w:rPr>
        <w:t xml:space="preserve"> </w:t>
      </w:r>
      <w:r>
        <w:t>continua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58"/>
        </w:rPr>
        <w:t xml:space="preserve"> </w:t>
      </w:r>
      <w:r>
        <w:t>empresas.</w:t>
      </w:r>
      <w:r>
        <w:rPr>
          <w:spacing w:val="-1"/>
        </w:rPr>
        <w:t xml:space="preserve"> </w:t>
      </w:r>
      <w:r>
        <w:rPr>
          <w:rFonts w:ascii="Arial" w:hAnsi="Arial"/>
          <w:i/>
        </w:rPr>
        <w:t>Dilemas contemporáneos: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educación,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política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y valores</w:t>
      </w:r>
      <w:r>
        <w:t>,</w:t>
      </w:r>
      <w:r>
        <w:rPr>
          <w:spacing w:val="-2"/>
        </w:rPr>
        <w:t xml:space="preserve"> </w:t>
      </w:r>
      <w:r>
        <w:rPr>
          <w:rFonts w:ascii="Arial" w:hAnsi="Arial"/>
          <w:i/>
        </w:rPr>
        <w:t>8</w:t>
      </w:r>
      <w:r>
        <w:t>(SPE3).</w:t>
      </w:r>
    </w:p>
    <w:p w:rsidR="0078194B" w:rsidRDefault="001A093D">
      <w:pPr>
        <w:pStyle w:val="Textoindependiente"/>
        <w:spacing w:before="1"/>
        <w:ind w:left="160"/>
      </w:pPr>
      <w:r>
        <w:t>Estupiñan,</w:t>
      </w:r>
      <w:r>
        <w:rPr>
          <w:spacing w:val="-2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(2015). Control</w:t>
      </w:r>
      <w:r>
        <w:rPr>
          <w:spacing w:val="-3"/>
        </w:rPr>
        <w:t xml:space="preserve"> </w:t>
      </w:r>
      <w:r>
        <w:t>interno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fraudes. Bogotá,</w:t>
      </w:r>
      <w:r>
        <w:rPr>
          <w:spacing w:val="-3"/>
        </w:rPr>
        <w:t xml:space="preserve"> </w:t>
      </w:r>
      <w:r>
        <w:t>Colombia:</w:t>
      </w:r>
      <w:r>
        <w:rPr>
          <w:spacing w:val="-2"/>
        </w:rPr>
        <w:t xml:space="preserve"> </w:t>
      </w:r>
      <w:r>
        <w:t>Editorial: Ecoe</w:t>
      </w:r>
      <w:r>
        <w:rPr>
          <w:spacing w:val="-2"/>
        </w:rPr>
        <w:t xml:space="preserve"> </w:t>
      </w:r>
      <w:r>
        <w:t>Ediciones</w:t>
      </w:r>
    </w:p>
    <w:p w:rsidR="0078194B" w:rsidRDefault="001A093D">
      <w:pPr>
        <w:pStyle w:val="Textoindependiente"/>
        <w:spacing w:before="179"/>
        <w:ind w:left="160"/>
      </w:pPr>
      <w:r>
        <w:t>.</w:t>
      </w:r>
    </w:p>
    <w:p w:rsidR="0078194B" w:rsidRDefault="0078194B">
      <w:pPr>
        <w:sectPr w:rsidR="0078194B">
          <w:headerReference w:type="default" r:id="rId45"/>
          <w:footerReference w:type="default" r:id="rId46"/>
          <w:pgSz w:w="12240" w:h="15840"/>
          <w:pgMar w:top="960" w:right="540" w:bottom="2680" w:left="1280" w:header="751" w:footer="2488" w:gutter="0"/>
          <w:cols w:space="720"/>
        </w:sectPr>
      </w:pPr>
    </w:p>
    <w:p w:rsidR="0078194B" w:rsidRDefault="001A093D">
      <w:pPr>
        <w:pStyle w:val="Textoindependiente"/>
        <w:rPr>
          <w:sz w:val="20"/>
        </w:rPr>
      </w:pPr>
      <w:r>
        <w:lastRenderedPageBreak/>
        <w:pict>
          <v:shape id="_x0000_s1028" type="#_x0000_t202" style="position:absolute;margin-left:318.45pt;margin-top:657.6pt;width:11.3pt;height:11.05pt;z-index:-16865280;mso-position-horizontal-relative:page;mso-position-vertical-relative:page" filled="f" stroked="f">
            <v:textbox inset="0,0,0,0">
              <w:txbxContent>
                <w:p w:rsidR="0078194B" w:rsidRDefault="001A093D">
                  <w:pPr>
                    <w:pStyle w:val="Textoindependiente"/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17"/>
        </w:rPr>
      </w:pPr>
    </w:p>
    <w:p w:rsidR="0078194B" w:rsidRDefault="001A093D">
      <w:pPr>
        <w:pStyle w:val="Textoindependiente"/>
        <w:spacing w:before="93"/>
        <w:ind w:left="2667" w:right="2682"/>
        <w:jc w:val="center"/>
      </w:pPr>
      <w:bookmarkStart w:id="33" w:name="_bookmark33"/>
      <w:bookmarkEnd w:id="33"/>
      <w:r>
        <w:rPr>
          <w:rFonts w:ascii="Arial"/>
          <w:b/>
        </w:rPr>
        <w:t>A</w:t>
      </w:r>
      <w:r>
        <w:t>nexo</w:t>
      </w:r>
    </w:p>
    <w:p w:rsidR="0078194B" w:rsidRDefault="0078194B">
      <w:pPr>
        <w:pStyle w:val="Textoindependiente"/>
        <w:spacing w:before="11"/>
        <w:rPr>
          <w:sz w:val="13"/>
        </w:rPr>
      </w:pPr>
    </w:p>
    <w:p w:rsidR="0078194B" w:rsidRDefault="001A093D">
      <w:pPr>
        <w:pStyle w:val="Ttulo1"/>
        <w:spacing w:before="93"/>
      </w:pPr>
      <w:bookmarkStart w:id="34" w:name="_bookmark34"/>
      <w:bookmarkEnd w:id="34"/>
      <w:r>
        <w:t>Anexo</w:t>
      </w:r>
      <w:r>
        <w:rPr>
          <w:spacing w:val="1"/>
        </w:rPr>
        <w:t xml:space="preserve"> </w:t>
      </w:r>
      <w:r>
        <w:t>A</w:t>
      </w: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1A093D">
      <w:pPr>
        <w:pStyle w:val="Textoindependiente"/>
        <w:spacing w:before="9"/>
        <w:rPr>
          <w:rFonts w:ascii="Arial"/>
          <w:b/>
          <w:sz w:val="13"/>
        </w:rPr>
      </w:pPr>
      <w:r>
        <w:rPr>
          <w:noProof/>
          <w:lang w:val="es-CO" w:eastAsia="es-CO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1456496</wp:posOffset>
            </wp:positionH>
            <wp:positionV relativeFrom="paragraph">
              <wp:posOffset>125401</wp:posOffset>
            </wp:positionV>
            <wp:extent cx="4857232" cy="412851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232" cy="4128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O" w:eastAsia="es-CO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1460517</wp:posOffset>
            </wp:positionH>
            <wp:positionV relativeFrom="paragraph">
              <wp:posOffset>4424146</wp:posOffset>
            </wp:positionV>
            <wp:extent cx="4574768" cy="1743646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768" cy="174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194B" w:rsidRDefault="0078194B">
      <w:pPr>
        <w:pStyle w:val="Textoindependiente"/>
        <w:spacing w:before="4"/>
        <w:rPr>
          <w:rFonts w:ascii="Arial"/>
          <w:b/>
          <w:sz w:val="17"/>
        </w:rPr>
      </w:pPr>
    </w:p>
    <w:p w:rsidR="0078194B" w:rsidRDefault="0078194B">
      <w:pPr>
        <w:rPr>
          <w:rFonts w:ascii="Arial"/>
          <w:sz w:val="17"/>
        </w:rPr>
        <w:sectPr w:rsidR="0078194B">
          <w:headerReference w:type="default" r:id="rId49"/>
          <w:footerReference w:type="default" r:id="rId50"/>
          <w:pgSz w:w="12240" w:h="15840"/>
          <w:pgMar w:top="960" w:right="540" w:bottom="280" w:left="1280" w:header="751" w:footer="0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1"/>
        <w:rPr>
          <w:rFonts w:ascii="Arial"/>
          <w:b/>
          <w:sz w:val="15"/>
        </w:rPr>
      </w:pPr>
    </w:p>
    <w:p w:rsidR="0078194B" w:rsidRDefault="001A093D">
      <w:pPr>
        <w:pStyle w:val="Textoindependiente"/>
        <w:ind w:left="700"/>
        <w:rPr>
          <w:rFonts w:ascii="Arial"/>
          <w:sz w:val="20"/>
        </w:rPr>
      </w:pPr>
      <w:r>
        <w:rPr>
          <w:rFonts w:ascii="Arial"/>
          <w:noProof/>
          <w:sz w:val="20"/>
          <w:lang w:val="es-CO" w:eastAsia="es-CO"/>
        </w:rPr>
        <w:drawing>
          <wp:inline distT="0" distB="0" distL="0" distR="0">
            <wp:extent cx="5372057" cy="497205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057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94B" w:rsidRDefault="0078194B">
      <w:pPr>
        <w:rPr>
          <w:rFonts w:ascii="Arial"/>
          <w:sz w:val="20"/>
        </w:rPr>
        <w:sectPr w:rsidR="0078194B">
          <w:headerReference w:type="default" r:id="rId52"/>
          <w:footerReference w:type="default" r:id="rId53"/>
          <w:pgSz w:w="12240" w:h="15840"/>
          <w:pgMar w:top="960" w:right="540" w:bottom="2680" w:left="1280" w:header="751" w:footer="2488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11"/>
        <w:rPr>
          <w:rFonts w:ascii="Arial"/>
          <w:b/>
          <w:sz w:val="16"/>
        </w:rPr>
      </w:pPr>
    </w:p>
    <w:p w:rsidR="0078194B" w:rsidRDefault="001A093D">
      <w:pPr>
        <w:pStyle w:val="Ttulo1"/>
        <w:spacing w:before="94"/>
      </w:pPr>
      <w:bookmarkStart w:id="35" w:name="_bookmark35"/>
      <w:bookmarkEnd w:id="35"/>
      <w:r>
        <w:t>Anexo</w:t>
      </w:r>
      <w:r>
        <w:rPr>
          <w:spacing w:val="-4"/>
        </w:rPr>
        <w:t xml:space="preserve"> </w:t>
      </w:r>
      <w:r>
        <w:t>B</w:t>
      </w:r>
    </w:p>
    <w:p w:rsidR="0078194B" w:rsidRDefault="0078194B">
      <w:pPr>
        <w:pStyle w:val="Textoindependiente"/>
        <w:rPr>
          <w:rFonts w:ascii="Arial"/>
          <w:b/>
        </w:rPr>
      </w:pPr>
    </w:p>
    <w:p w:rsidR="0078194B" w:rsidRDefault="001A093D">
      <w:pPr>
        <w:pStyle w:val="Ttulo1"/>
        <w:spacing w:before="1"/>
        <w:ind w:left="880"/>
      </w:pPr>
      <w:r>
        <w:t>Programación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Pagos</w:t>
      </w:r>
    </w:p>
    <w:p w:rsidR="0078194B" w:rsidRDefault="0078194B">
      <w:pPr>
        <w:pStyle w:val="Textoindependiente"/>
        <w:rPr>
          <w:rFonts w:ascii="Arial"/>
          <w:b/>
        </w:rPr>
      </w:pPr>
    </w:p>
    <w:p w:rsidR="0078194B" w:rsidRDefault="001A093D">
      <w:pPr>
        <w:pStyle w:val="Textoindependiente"/>
        <w:spacing w:line="480" w:lineRule="auto"/>
        <w:ind w:left="160" w:right="928" w:firstLine="719"/>
      </w:pPr>
      <w:r>
        <w:rPr>
          <w:rFonts w:ascii="Arial" w:hAnsi="Arial"/>
          <w:b/>
        </w:rPr>
        <w:t>Objetivo</w:t>
      </w:r>
      <w:r>
        <w:t>: Establecer el procedimiento para la proyección estratégica y eficiente para los</w:t>
      </w:r>
      <w:r>
        <w:rPr>
          <w:spacing w:val="-59"/>
        </w:rPr>
        <w:t xml:space="preserve"> </w:t>
      </w:r>
      <w:r>
        <w:t>pagos oportunos a los proveedores, acreedores, socios y empleados, teniendo en cuenta el</w:t>
      </w:r>
      <w:r>
        <w:rPr>
          <w:spacing w:val="1"/>
        </w:rPr>
        <w:t xml:space="preserve"> </w:t>
      </w:r>
      <w:r>
        <w:t>flujo de</w:t>
      </w:r>
      <w:r>
        <w:rPr>
          <w:spacing w:val="-1"/>
        </w:rPr>
        <w:t xml:space="preserve"> </w:t>
      </w:r>
      <w:r>
        <w:t>caja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prioridades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fechas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vencimiento, con el</w:t>
      </w:r>
      <w:r>
        <w:rPr>
          <w:spacing w:val="-2"/>
        </w:rPr>
        <w:t xml:space="preserve"> </w:t>
      </w:r>
      <w:r>
        <w:t>fin</w:t>
      </w:r>
      <w:r>
        <w:rPr>
          <w:spacing w:val="-1"/>
        </w:rPr>
        <w:t xml:space="preserve"> </w:t>
      </w:r>
      <w:r>
        <w:t>de establ</w:t>
      </w:r>
      <w:r>
        <w:t>ecer</w:t>
      </w:r>
      <w:r>
        <w:rPr>
          <w:spacing w:val="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equilibrio y</w:t>
      </w:r>
      <w:r>
        <w:rPr>
          <w:spacing w:val="-3"/>
        </w:rPr>
        <w:t xml:space="preserve"> </w:t>
      </w:r>
      <w:r>
        <w:t>presupuestar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corto,</w:t>
      </w:r>
      <w:r>
        <w:rPr>
          <w:spacing w:val="-2"/>
        </w:rPr>
        <w:t xml:space="preserve"> </w:t>
      </w:r>
      <w:r>
        <w:t>mediano y</w:t>
      </w:r>
      <w:r>
        <w:rPr>
          <w:spacing w:val="-2"/>
        </w:rPr>
        <w:t xml:space="preserve"> </w:t>
      </w:r>
      <w:r>
        <w:t>largo</w:t>
      </w:r>
      <w:r>
        <w:rPr>
          <w:spacing w:val="-3"/>
        </w:rPr>
        <w:t xml:space="preserve"> </w:t>
      </w:r>
      <w:r>
        <w:t>plazo los</w:t>
      </w:r>
      <w:r>
        <w:rPr>
          <w:spacing w:val="-2"/>
        </w:rPr>
        <w:t xml:space="preserve"> </w:t>
      </w:r>
      <w:r>
        <w:t>gastos</w:t>
      </w:r>
      <w:r>
        <w:rPr>
          <w:spacing w:val="-1"/>
        </w:rPr>
        <w:t xml:space="preserve"> </w:t>
      </w:r>
      <w:r>
        <w:t>de la empresa.</w:t>
      </w:r>
    </w:p>
    <w:p w:rsidR="0078194B" w:rsidRDefault="001A093D">
      <w:pPr>
        <w:pStyle w:val="Textoindependiente"/>
        <w:spacing w:line="482" w:lineRule="auto"/>
        <w:ind w:left="160" w:right="908" w:firstLine="719"/>
      </w:pPr>
      <w:r>
        <w:rPr>
          <w:rFonts w:ascii="Arial" w:hAnsi="Arial"/>
          <w:b/>
        </w:rPr>
        <w:t xml:space="preserve">Programación: </w:t>
      </w:r>
      <w:r>
        <w:t>Las programaciones de pago se realizan semanalmente, es decir, que</w:t>
      </w:r>
      <w:r>
        <w:rPr>
          <w:spacing w:val="1"/>
        </w:rPr>
        <w:t xml:space="preserve"> </w:t>
      </w:r>
      <w:r>
        <w:t xml:space="preserve">para la ejecución de los pagos es necesario empezar a realizar el esquema, </w:t>
      </w:r>
      <w:r>
        <w:t>de dos a tres días</w:t>
      </w:r>
      <w:r>
        <w:rPr>
          <w:spacing w:val="1"/>
        </w:rPr>
        <w:t xml:space="preserve"> </w:t>
      </w:r>
      <w:r>
        <w:t>con anterioridad (miércoles), ya que debe ser analizado por la jefa de contabilidad, revisado por</w:t>
      </w:r>
      <w:r>
        <w:rPr>
          <w:spacing w:val="-59"/>
        </w:rPr>
        <w:t xml:space="preserve"> </w:t>
      </w:r>
      <w:r>
        <w:t>la jefe</w:t>
      </w:r>
      <w:r>
        <w:rPr>
          <w:spacing w:val="-2"/>
        </w:rPr>
        <w:t xml:space="preserve"> </w:t>
      </w:r>
      <w:r>
        <w:t>administrativo</w:t>
      </w:r>
      <w:r>
        <w:rPr>
          <w:spacing w:val="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por último</w:t>
      </w:r>
      <w:r>
        <w:rPr>
          <w:spacing w:val="-2"/>
        </w:rPr>
        <w:t xml:space="preserve"> </w:t>
      </w:r>
      <w:r>
        <w:t>aprobado por</w:t>
      </w:r>
      <w:r>
        <w:rPr>
          <w:spacing w:val="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gerencia.</w:t>
      </w:r>
    </w:p>
    <w:p w:rsidR="0078194B" w:rsidRDefault="001A093D">
      <w:pPr>
        <w:pStyle w:val="Textoindependiente"/>
        <w:spacing w:line="482" w:lineRule="auto"/>
        <w:ind w:left="160" w:right="958" w:firstLine="719"/>
      </w:pPr>
      <w:r>
        <w:rPr>
          <w:rFonts w:ascii="Arial" w:hAnsi="Arial"/>
          <w:b/>
        </w:rPr>
        <w:t xml:space="preserve">Sustraer Información: </w:t>
      </w:r>
      <w:r>
        <w:t xml:space="preserve">Como primera instancia se debe bajar un listado de las </w:t>
      </w:r>
      <w:r>
        <w:t>cuentas</w:t>
      </w:r>
      <w:r>
        <w:rPr>
          <w:spacing w:val="-59"/>
        </w:rPr>
        <w:t xml:space="preserve"> </w:t>
      </w:r>
      <w:r>
        <w:t>por pagar del sistema CGUNO, el cual nos arrojara todos los terceros a quienes se les debe y</w:t>
      </w:r>
      <w:r>
        <w:rPr>
          <w:spacing w:val="1"/>
        </w:rPr>
        <w:t xml:space="preserve"> </w:t>
      </w:r>
      <w:r>
        <w:t>los valores por fechas de vencimiento y anterioridad, es decir, lo que esta corriente, lo que esta</w:t>
      </w:r>
      <w:r>
        <w:rPr>
          <w:spacing w:val="-60"/>
        </w:rPr>
        <w:t xml:space="preserve"> </w:t>
      </w:r>
      <w:r>
        <w:t>vencido</w:t>
      </w:r>
      <w:r>
        <w:rPr>
          <w:spacing w:val="-1"/>
        </w:rPr>
        <w:t xml:space="preserve"> </w:t>
      </w:r>
      <w:r>
        <w:t>a 30,</w:t>
      </w:r>
      <w:r>
        <w:rPr>
          <w:spacing w:val="1"/>
        </w:rPr>
        <w:t xml:space="preserve"> </w:t>
      </w:r>
      <w:r>
        <w:t>60,90 y</w:t>
      </w:r>
      <w:r>
        <w:rPr>
          <w:spacing w:val="-4"/>
        </w:rPr>
        <w:t xml:space="preserve"> </w:t>
      </w:r>
      <w:r>
        <w:t>más de 90</w:t>
      </w:r>
      <w:r>
        <w:rPr>
          <w:spacing w:val="-2"/>
        </w:rPr>
        <w:t xml:space="preserve"> </w:t>
      </w:r>
      <w:r>
        <w:t>días.</w:t>
      </w:r>
    </w:p>
    <w:p w:rsidR="0078194B" w:rsidRDefault="001A093D">
      <w:pPr>
        <w:pStyle w:val="Textoindependiente"/>
        <w:spacing w:line="480" w:lineRule="auto"/>
        <w:ind w:left="160" w:right="905" w:firstLine="719"/>
      </w:pPr>
      <w:r>
        <w:rPr>
          <w:rFonts w:ascii="Arial" w:hAnsi="Arial"/>
          <w:b/>
        </w:rPr>
        <w:t xml:space="preserve">Traslado De Información: </w:t>
      </w:r>
      <w:r>
        <w:t>Hay un archivo en la carpeta compartida que se llama</w:t>
      </w:r>
      <w:r>
        <w:rPr>
          <w:spacing w:val="1"/>
        </w:rPr>
        <w:t xml:space="preserve"> </w:t>
      </w:r>
      <w:r>
        <w:t>programación de pagos y es ahí donde empezamos a trasladar la información, después se</w:t>
      </w:r>
      <w:r>
        <w:rPr>
          <w:spacing w:val="1"/>
        </w:rPr>
        <w:t xml:space="preserve"> </w:t>
      </w:r>
      <w:r>
        <w:t>empieza</w:t>
      </w:r>
      <w:r>
        <w:rPr>
          <w:spacing w:val="-1"/>
        </w:rPr>
        <w:t xml:space="preserve"> </w:t>
      </w:r>
      <w:r>
        <w:t>analizar las</w:t>
      </w:r>
      <w:r>
        <w:rPr>
          <w:spacing w:val="-3"/>
        </w:rPr>
        <w:t xml:space="preserve"> </w:t>
      </w:r>
      <w:r>
        <w:t>fechas de</w:t>
      </w:r>
      <w:r>
        <w:rPr>
          <w:spacing w:val="-1"/>
        </w:rPr>
        <w:t xml:space="preserve"> </w:t>
      </w:r>
      <w:r>
        <w:t>vencimientos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cantidades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dinero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debiendo</w:t>
      </w:r>
      <w:r>
        <w:rPr>
          <w:spacing w:val="-1"/>
        </w:rPr>
        <w:t xml:space="preserve"> </w:t>
      </w:r>
      <w:r>
        <w:t>y</w:t>
      </w:r>
    </w:p>
    <w:p w:rsidR="0078194B" w:rsidRDefault="0078194B">
      <w:pPr>
        <w:spacing w:line="480" w:lineRule="auto"/>
        <w:sectPr w:rsidR="0078194B">
          <w:headerReference w:type="default" r:id="rId54"/>
          <w:footerReference w:type="default" r:id="rId55"/>
          <w:pgSz w:w="12240" w:h="15840"/>
          <w:pgMar w:top="3220" w:right="540" w:bottom="2680" w:left="1280" w:header="1255" w:footer="2488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2"/>
        <w:rPr>
          <w:sz w:val="17"/>
        </w:rPr>
      </w:pPr>
    </w:p>
    <w:p w:rsidR="0078194B" w:rsidRDefault="001A093D">
      <w:pPr>
        <w:pStyle w:val="Textoindependiente"/>
        <w:spacing w:before="93" w:line="480" w:lineRule="auto"/>
        <w:ind w:left="160" w:right="932"/>
      </w:pPr>
      <w:r>
        <w:t>dependiendo del flujo de caja que tengamos en el banco empezamos a programar, teniendo en</w:t>
      </w:r>
      <w:r>
        <w:rPr>
          <w:spacing w:val="-59"/>
        </w:rPr>
        <w:t xml:space="preserve"> </w:t>
      </w:r>
      <w:r>
        <w:t>cuenta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nunca</w:t>
      </w:r>
      <w:r>
        <w:rPr>
          <w:spacing w:val="-2"/>
        </w:rPr>
        <w:t xml:space="preserve"> </w:t>
      </w:r>
      <w:r>
        <w:t>los bancos</w:t>
      </w:r>
      <w:r>
        <w:rPr>
          <w:spacing w:val="1"/>
        </w:rPr>
        <w:t xml:space="preserve"> </w:t>
      </w:r>
      <w:r>
        <w:t>deben</w:t>
      </w:r>
      <w:r>
        <w:rPr>
          <w:spacing w:val="-2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muy</w:t>
      </w:r>
      <w:r>
        <w:rPr>
          <w:spacing w:val="-2"/>
        </w:rPr>
        <w:t xml:space="preserve"> </w:t>
      </w:r>
      <w:r>
        <w:t>bajos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saldos.</w:t>
      </w:r>
    </w:p>
    <w:p w:rsidR="0078194B" w:rsidRDefault="001A093D">
      <w:pPr>
        <w:pStyle w:val="Ttulo1"/>
        <w:spacing w:line="252" w:lineRule="exact"/>
        <w:ind w:left="880"/>
      </w:pPr>
      <w:r>
        <w:t>ANTICIPOS</w:t>
      </w:r>
    </w:p>
    <w:p w:rsidR="0078194B" w:rsidRDefault="0078194B">
      <w:pPr>
        <w:pStyle w:val="Textoindependiente"/>
        <w:spacing w:before="3"/>
        <w:rPr>
          <w:rFonts w:ascii="Arial"/>
          <w:b/>
        </w:rPr>
      </w:pPr>
    </w:p>
    <w:p w:rsidR="0078194B" w:rsidRDefault="001A093D">
      <w:pPr>
        <w:pStyle w:val="Textoindependiente"/>
        <w:spacing w:line="480" w:lineRule="auto"/>
        <w:ind w:left="160" w:right="905" w:firstLine="719"/>
      </w:pPr>
      <w:r>
        <w:t>Los anticipos los pasa el departamento de compras, así que cuando sustraemos la</w:t>
      </w:r>
      <w:r>
        <w:rPr>
          <w:spacing w:val="1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a estar,</w:t>
      </w:r>
      <w:r>
        <w:rPr>
          <w:spacing w:val="1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gastos adicionales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tiene</w:t>
      </w:r>
      <w:r>
        <w:rPr>
          <w:spacing w:val="-2"/>
        </w:rPr>
        <w:t xml:space="preserve"> </w:t>
      </w:r>
      <w:r>
        <w:t>algún</w:t>
      </w:r>
      <w:r>
        <w:rPr>
          <w:spacing w:val="-3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prioridad</w:t>
      </w:r>
      <w:r>
        <w:rPr>
          <w:spacing w:val="-58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ya han sido aprobados,</w:t>
      </w:r>
      <w:r>
        <w:rPr>
          <w:spacing w:val="2"/>
        </w:rPr>
        <w:t xml:space="preserve"> </w:t>
      </w:r>
      <w:r>
        <w:t>entonces</w:t>
      </w:r>
      <w:r>
        <w:rPr>
          <w:spacing w:val="-2"/>
        </w:rPr>
        <w:t xml:space="preserve"> </w:t>
      </w:r>
      <w:r>
        <w:t>se anexan a</w:t>
      </w:r>
      <w:r>
        <w:rPr>
          <w:spacing w:val="-4"/>
        </w:rPr>
        <w:t xml:space="preserve"> </w:t>
      </w:r>
      <w:r>
        <w:t>nuestra</w:t>
      </w:r>
      <w:r>
        <w:rPr>
          <w:spacing w:val="-2"/>
        </w:rPr>
        <w:t xml:space="preserve"> </w:t>
      </w:r>
      <w:r>
        <w:t>programación.</w:t>
      </w:r>
    </w:p>
    <w:p w:rsidR="0078194B" w:rsidRDefault="0078194B">
      <w:pPr>
        <w:pStyle w:val="Textoindependiente"/>
        <w:rPr>
          <w:sz w:val="24"/>
        </w:rPr>
      </w:pPr>
    </w:p>
    <w:p w:rsidR="0078194B" w:rsidRDefault="0078194B">
      <w:pPr>
        <w:pStyle w:val="Textoindependiente"/>
        <w:spacing w:before="9"/>
        <w:rPr>
          <w:sz w:val="19"/>
        </w:rPr>
      </w:pPr>
    </w:p>
    <w:p w:rsidR="0078194B" w:rsidRDefault="001A093D">
      <w:pPr>
        <w:pStyle w:val="Ttulo1"/>
        <w:ind w:left="880"/>
      </w:pPr>
      <w:r>
        <w:t>REVISION</w:t>
      </w:r>
      <w:r>
        <w:rPr>
          <w:spacing w:val="-3"/>
        </w:rPr>
        <w:t xml:space="preserve"> </w:t>
      </w:r>
      <w:r>
        <w:t>JEFE</w:t>
      </w:r>
      <w:r>
        <w:rPr>
          <w:spacing w:val="-4"/>
        </w:rPr>
        <w:t xml:space="preserve"> </w:t>
      </w:r>
      <w:r>
        <w:t>ADMINISTRATIVA</w:t>
      </w:r>
    </w:p>
    <w:p w:rsidR="0078194B" w:rsidRDefault="0078194B">
      <w:pPr>
        <w:pStyle w:val="Textoindependiente"/>
        <w:spacing w:before="3"/>
        <w:rPr>
          <w:rFonts w:ascii="Arial"/>
          <w:b/>
        </w:rPr>
      </w:pPr>
    </w:p>
    <w:p w:rsidR="0078194B" w:rsidRDefault="001A093D">
      <w:pPr>
        <w:pStyle w:val="Textoindependiente"/>
        <w:spacing w:line="480" w:lineRule="auto"/>
        <w:ind w:left="160" w:right="958" w:firstLine="719"/>
      </w:pPr>
      <w:r>
        <w:t>Ya</w:t>
      </w:r>
      <w:r>
        <w:rPr>
          <w:spacing w:val="-1"/>
        </w:rPr>
        <w:t xml:space="preserve"> </w:t>
      </w:r>
      <w:r>
        <w:t>después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tener la</w:t>
      </w:r>
      <w:r>
        <w:rPr>
          <w:spacing w:val="-3"/>
        </w:rPr>
        <w:t xml:space="preserve"> </w:t>
      </w:r>
      <w:r>
        <w:t>programación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toda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información,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revisar con</w:t>
      </w:r>
      <w:r>
        <w:rPr>
          <w:spacing w:val="-3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jefa administrativa, para que todo esté en orden y dé el aval de enviárselo al jefe de</w:t>
      </w:r>
      <w:r>
        <w:rPr>
          <w:spacing w:val="1"/>
        </w:rPr>
        <w:t xml:space="preserve"> </w:t>
      </w:r>
      <w:r>
        <w:t>contabilidad.</w:t>
      </w:r>
    </w:p>
    <w:p w:rsidR="0078194B" w:rsidRDefault="001A093D">
      <w:pPr>
        <w:pStyle w:val="Ttulo1"/>
        <w:spacing w:line="250" w:lineRule="exact"/>
        <w:ind w:left="880"/>
      </w:pPr>
      <w:r>
        <w:t>ANALISIS</w:t>
      </w:r>
      <w:r>
        <w:rPr>
          <w:spacing w:val="-4"/>
        </w:rPr>
        <w:t xml:space="preserve"> </w:t>
      </w:r>
      <w:r>
        <w:t>JEFE</w:t>
      </w:r>
      <w:r>
        <w:rPr>
          <w:spacing w:val="-3"/>
        </w:rPr>
        <w:t xml:space="preserve"> </w:t>
      </w:r>
      <w:r>
        <w:t>CONTABILIDAD</w:t>
      </w:r>
    </w:p>
    <w:p w:rsidR="0078194B" w:rsidRDefault="0078194B">
      <w:pPr>
        <w:pStyle w:val="Textoindependiente"/>
        <w:spacing w:before="3"/>
        <w:rPr>
          <w:rFonts w:ascii="Arial"/>
          <w:b/>
        </w:rPr>
      </w:pPr>
    </w:p>
    <w:p w:rsidR="0078194B" w:rsidRDefault="001A093D">
      <w:pPr>
        <w:pStyle w:val="Textoindependiente"/>
        <w:spacing w:line="480" w:lineRule="auto"/>
        <w:ind w:left="160" w:right="905" w:firstLine="719"/>
      </w:pPr>
      <w:r>
        <w:t>Después de hacer la programación de pago redactamos un correo a la jefe de</w:t>
      </w:r>
      <w:r>
        <w:rPr>
          <w:spacing w:val="1"/>
        </w:rPr>
        <w:t xml:space="preserve"> </w:t>
      </w:r>
      <w:r>
        <w:t>contabilidad</w:t>
      </w:r>
      <w:r>
        <w:rPr>
          <w:spacing w:val="-3"/>
        </w:rPr>
        <w:t xml:space="preserve"> </w:t>
      </w:r>
      <w:r>
        <w:t>(</w:t>
      </w:r>
      <w:hyperlink r:id="rId56">
        <w:r>
          <w:rPr>
            <w:color w:val="0462C1"/>
            <w:u w:val="single" w:color="0462C1"/>
          </w:rPr>
          <w:t>financiero@premoldeados.com.co</w:t>
        </w:r>
      </w:hyperlink>
      <w:r>
        <w:t>)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enviamos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archivo,</w:t>
      </w:r>
      <w:r>
        <w:rPr>
          <w:spacing w:val="-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ella</w:t>
      </w:r>
      <w:r>
        <w:rPr>
          <w:spacing w:val="-2"/>
        </w:rPr>
        <w:t xml:space="preserve"> </w:t>
      </w:r>
      <w:r>
        <w:t>analice</w:t>
      </w:r>
    </w:p>
    <w:p w:rsidR="0078194B" w:rsidRDefault="001A093D">
      <w:pPr>
        <w:pStyle w:val="Textoindependiente"/>
        <w:spacing w:before="1" w:line="480" w:lineRule="auto"/>
        <w:ind w:left="160" w:right="905"/>
      </w:pPr>
      <w:r>
        <w:t>que hace falta y le anexe los pendientes que tienen por contabilizar y que no salieron en el</w:t>
      </w:r>
      <w:r>
        <w:rPr>
          <w:spacing w:val="1"/>
        </w:rPr>
        <w:t xml:space="preserve"> </w:t>
      </w:r>
      <w:r>
        <w:t>sistema.</w:t>
      </w:r>
      <w:r>
        <w:rPr>
          <w:spacing w:val="1"/>
        </w:rPr>
        <w:t xml:space="preserve"> </w:t>
      </w:r>
      <w:r>
        <w:t xml:space="preserve">Para después ser enviado a la gerencia y sea revisado, </w:t>
      </w:r>
      <w:r>
        <w:t>aprobado y en algunos casos</w:t>
      </w:r>
      <w:r>
        <w:rPr>
          <w:spacing w:val="-60"/>
        </w:rPr>
        <w:t xml:space="preserve"> </w:t>
      </w:r>
      <w:r>
        <w:t>modificado según</w:t>
      </w:r>
      <w:r>
        <w:rPr>
          <w:spacing w:val="-3"/>
        </w:rPr>
        <w:t xml:space="preserve"> </w:t>
      </w:r>
      <w:r>
        <w:t>sean</w:t>
      </w:r>
      <w:r>
        <w:rPr>
          <w:spacing w:val="-2"/>
        </w:rPr>
        <w:t xml:space="preserve"> </w:t>
      </w:r>
      <w:r>
        <w:t>las necesidades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flujo</w:t>
      </w:r>
      <w:r>
        <w:rPr>
          <w:spacing w:val="-2"/>
        </w:rPr>
        <w:t xml:space="preserve"> </w:t>
      </w:r>
      <w:r>
        <w:t>de caja.</w:t>
      </w:r>
    </w:p>
    <w:p w:rsidR="0078194B" w:rsidRDefault="001A093D">
      <w:pPr>
        <w:pStyle w:val="Ttulo1"/>
        <w:spacing w:line="250" w:lineRule="exact"/>
        <w:ind w:left="880"/>
      </w:pPr>
      <w:r>
        <w:t>APROBACIÓN</w:t>
      </w:r>
    </w:p>
    <w:p w:rsidR="0078194B" w:rsidRDefault="0078194B">
      <w:pPr>
        <w:spacing w:line="250" w:lineRule="exact"/>
        <w:sectPr w:rsidR="0078194B">
          <w:headerReference w:type="default" r:id="rId57"/>
          <w:footerReference w:type="default" r:id="rId58"/>
          <w:pgSz w:w="12240" w:h="15840"/>
          <w:pgMar w:top="3220" w:right="540" w:bottom="2680" w:left="1280" w:header="1255" w:footer="2488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2"/>
        <w:rPr>
          <w:rFonts w:ascii="Arial"/>
          <w:b/>
          <w:sz w:val="17"/>
        </w:rPr>
      </w:pPr>
    </w:p>
    <w:p w:rsidR="0078194B" w:rsidRDefault="001A093D">
      <w:pPr>
        <w:pStyle w:val="Textoindependiente"/>
        <w:spacing w:before="93" w:line="480" w:lineRule="auto"/>
        <w:ind w:left="160" w:right="924" w:firstLine="719"/>
      </w:pPr>
      <w:r>
        <w:t>Cuando el archivo este completo, procedemos a redactar nuevamente un correo, pero</w:t>
      </w:r>
      <w:r>
        <w:rPr>
          <w:spacing w:val="1"/>
        </w:rPr>
        <w:t xml:space="preserve"> </w:t>
      </w:r>
      <w:r>
        <w:t>esta</w:t>
      </w:r>
      <w:r>
        <w:rPr>
          <w:spacing w:val="2"/>
        </w:rPr>
        <w:t xml:space="preserve"> </w:t>
      </w:r>
      <w:r>
        <w:t>vez será</w:t>
      </w:r>
      <w:r>
        <w:rPr>
          <w:spacing w:val="3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gerencia,</w:t>
      </w:r>
      <w:r>
        <w:rPr>
          <w:spacing w:val="2"/>
        </w:rPr>
        <w:t xml:space="preserve"> </w:t>
      </w:r>
      <w:r>
        <w:t>con copia</w:t>
      </w:r>
      <w:r>
        <w:rPr>
          <w:spacing w:val="2"/>
        </w:rPr>
        <w:t xml:space="preserve"> </w:t>
      </w:r>
      <w:r>
        <w:t>a la</w:t>
      </w:r>
      <w:r>
        <w:rPr>
          <w:spacing w:val="2"/>
        </w:rPr>
        <w:t xml:space="preserve"> </w:t>
      </w:r>
      <w:r>
        <w:t>jefa</w:t>
      </w:r>
      <w:r>
        <w:rPr>
          <w:spacing w:val="-1"/>
        </w:rPr>
        <w:t xml:space="preserve"> </w:t>
      </w:r>
      <w:r>
        <w:t>administrativa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contabilidad,</w:t>
      </w:r>
      <w:r>
        <w:rPr>
          <w:spacing w:val="3"/>
        </w:rPr>
        <w:t xml:space="preserve"> </w:t>
      </w:r>
      <w:r>
        <w:t>para que</w:t>
      </w:r>
      <w:r>
        <w:rPr>
          <w:spacing w:val="1"/>
        </w:rPr>
        <w:t xml:space="preserve"> </w:t>
      </w:r>
      <w:r>
        <w:t>sea revisado, modificado si es el caso y aprobado directamente desde gerencia y</w:t>
      </w:r>
      <w:r>
        <w:t xml:space="preserve"> ya desde allá</w:t>
      </w:r>
      <w:r>
        <w:rPr>
          <w:spacing w:val="-59"/>
        </w:rPr>
        <w:t xml:space="preserve"> </w:t>
      </w:r>
      <w:r>
        <w:t>procederán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reenviarnos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archivo</w:t>
      </w:r>
      <w:r>
        <w:rPr>
          <w:spacing w:val="-1"/>
        </w:rPr>
        <w:t xml:space="preserve"> </w:t>
      </w:r>
      <w:r>
        <w:t>con dichas observaciones</w:t>
      </w:r>
      <w:r>
        <w:rPr>
          <w:spacing w:val="-1"/>
        </w:rPr>
        <w:t xml:space="preserve"> </w:t>
      </w:r>
      <w:r>
        <w:t>o aprobado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enviamos.</w:t>
      </w:r>
    </w:p>
    <w:p w:rsidR="0078194B" w:rsidRDefault="001A093D">
      <w:pPr>
        <w:pStyle w:val="Ttulo1"/>
        <w:spacing w:line="251" w:lineRule="exact"/>
        <w:ind w:left="880"/>
      </w:pPr>
      <w:r>
        <w:t>EJECUCIÓN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PAGOS</w:t>
      </w:r>
    </w:p>
    <w:p w:rsidR="0078194B" w:rsidRDefault="0078194B">
      <w:pPr>
        <w:pStyle w:val="Textoindependiente"/>
        <w:spacing w:before="3"/>
        <w:rPr>
          <w:rFonts w:ascii="Arial"/>
          <w:b/>
        </w:rPr>
      </w:pPr>
    </w:p>
    <w:p w:rsidR="0078194B" w:rsidRDefault="001A093D">
      <w:pPr>
        <w:pStyle w:val="Textoindependiente"/>
        <w:spacing w:line="480" w:lineRule="auto"/>
        <w:ind w:left="160" w:right="912" w:firstLine="719"/>
      </w:pPr>
      <w:r>
        <w:t>La auxiliar contable procederá a realizar los comprobantes de egreso y se debe imprimir</w:t>
      </w:r>
      <w:r>
        <w:rPr>
          <w:spacing w:val="-59"/>
        </w:rPr>
        <w:t xml:space="preserve"> </w:t>
      </w:r>
      <w:r>
        <w:t>la programación que fue aprobada y revisar que los comprobantes de pago que nos entreguen</w:t>
      </w:r>
      <w:r>
        <w:rPr>
          <w:spacing w:val="1"/>
        </w:rPr>
        <w:t xml:space="preserve"> </w:t>
      </w:r>
      <w:r>
        <w:t>sean exactamente el valor que se programó o en su defecto haya una justificación valida y</w:t>
      </w:r>
      <w:r>
        <w:rPr>
          <w:spacing w:val="1"/>
        </w:rPr>
        <w:t xml:space="preserve"> </w:t>
      </w:r>
      <w:r>
        <w:t>aprobada por gerencia. Es importante recalcar que el en comprobante de egres</w:t>
      </w:r>
      <w:r>
        <w:t>o viene</w:t>
      </w:r>
      <w:r>
        <w:rPr>
          <w:spacing w:val="1"/>
        </w:rPr>
        <w:t xml:space="preserve"> </w:t>
      </w:r>
      <w:r>
        <w:t>especificado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banco se</w:t>
      </w:r>
      <w:r>
        <w:rPr>
          <w:spacing w:val="1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monta</w:t>
      </w:r>
      <w:r>
        <w:rPr>
          <w:spacing w:val="-2"/>
        </w:rPr>
        <w:t xml:space="preserve"> </w:t>
      </w:r>
      <w:r>
        <w:t>cada pago.</w:t>
      </w:r>
    </w:p>
    <w:p w:rsidR="0078194B" w:rsidRDefault="001A093D">
      <w:pPr>
        <w:pStyle w:val="Ttulo1"/>
        <w:spacing w:line="480" w:lineRule="auto"/>
        <w:ind w:left="880" w:right="7209"/>
      </w:pPr>
      <w:r>
        <w:t>503: Banco de Bogotá</w:t>
      </w:r>
      <w:r>
        <w:rPr>
          <w:spacing w:val="-59"/>
        </w:rPr>
        <w:t xml:space="preserve"> </w:t>
      </w:r>
      <w:r>
        <w:t>506: Bancolombia</w:t>
      </w:r>
    </w:p>
    <w:p w:rsidR="0078194B" w:rsidRDefault="001A093D">
      <w:pPr>
        <w:ind w:left="880"/>
        <w:rPr>
          <w:rFonts w:ascii="Arial"/>
          <w:b/>
        </w:rPr>
      </w:pPr>
      <w:r>
        <w:rPr>
          <w:rFonts w:ascii="Arial"/>
          <w:b/>
        </w:rPr>
        <w:t>507: Banco de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Occidente</w:t>
      </w:r>
    </w:p>
    <w:p w:rsidR="0078194B" w:rsidRDefault="0078194B">
      <w:pPr>
        <w:pStyle w:val="Textoindependiente"/>
        <w:spacing w:before="2"/>
        <w:rPr>
          <w:rFonts w:ascii="Arial"/>
          <w:b/>
        </w:rPr>
      </w:pPr>
    </w:p>
    <w:p w:rsidR="0078194B" w:rsidRDefault="001A093D">
      <w:pPr>
        <w:pStyle w:val="Textoindependiente"/>
        <w:spacing w:line="480" w:lineRule="auto"/>
        <w:ind w:left="160" w:right="947" w:firstLine="719"/>
      </w:pPr>
      <w:r>
        <w:t>Después de tener identificados cuales van para cada banco nos dirigimos a cada banco</w:t>
      </w:r>
      <w:r>
        <w:rPr>
          <w:spacing w:val="-59"/>
        </w:rPr>
        <w:t xml:space="preserve"> </w:t>
      </w:r>
      <w:r>
        <w:t>hacer el respectivo cargue, este paso a paso del manejo del banco está en un archivo externo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muestras</w:t>
      </w:r>
      <w:r>
        <w:rPr>
          <w:spacing w:val="-2"/>
        </w:rPr>
        <w:t xml:space="preserve"> </w:t>
      </w:r>
      <w:r>
        <w:t>fotográficas.</w:t>
      </w:r>
    </w:p>
    <w:p w:rsidR="0078194B" w:rsidRDefault="0078194B">
      <w:pPr>
        <w:spacing w:line="480" w:lineRule="auto"/>
        <w:sectPr w:rsidR="0078194B">
          <w:headerReference w:type="default" r:id="rId59"/>
          <w:footerReference w:type="default" r:id="rId60"/>
          <w:pgSz w:w="12240" w:h="15840"/>
          <w:pgMar w:top="3220" w:right="540" w:bottom="2680" w:left="1280" w:header="1255" w:footer="2488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2"/>
        <w:rPr>
          <w:sz w:val="17"/>
        </w:rPr>
      </w:pPr>
    </w:p>
    <w:p w:rsidR="0078194B" w:rsidRDefault="001A093D">
      <w:pPr>
        <w:pStyle w:val="Textoindependiente"/>
        <w:spacing w:before="93" w:line="480" w:lineRule="auto"/>
        <w:ind w:left="160" w:right="905" w:firstLine="719"/>
      </w:pPr>
      <w:r>
        <w:t>Y por último y no menos importante, la persona de Tesorería es quien carga los pagos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usuario</w:t>
      </w:r>
      <w:r>
        <w:rPr>
          <w:spacing w:val="-1"/>
        </w:rPr>
        <w:t xml:space="preserve"> </w:t>
      </w:r>
      <w:r>
        <w:t>preparador,</w:t>
      </w:r>
      <w:r>
        <w:rPr>
          <w:spacing w:val="-2"/>
        </w:rPr>
        <w:t xml:space="preserve"> </w:t>
      </w:r>
      <w:r>
        <w:t>pero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hagan</w:t>
      </w:r>
      <w:r>
        <w:rPr>
          <w:spacing w:val="-3"/>
        </w:rPr>
        <w:t xml:space="preserve"> </w:t>
      </w:r>
      <w:r>
        <w:t>efectivos</w:t>
      </w:r>
      <w:r>
        <w:rPr>
          <w:spacing w:val="-1"/>
        </w:rPr>
        <w:t xml:space="preserve"> </w:t>
      </w:r>
      <w:r>
        <w:t>tienen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ser aprobados</w:t>
      </w:r>
      <w:r>
        <w:rPr>
          <w:spacing w:val="-58"/>
        </w:rPr>
        <w:t xml:space="preserve"> </w:t>
      </w:r>
      <w:r>
        <w:t>por el</w:t>
      </w:r>
      <w:r>
        <w:rPr>
          <w:spacing w:val="-1"/>
        </w:rPr>
        <w:t xml:space="preserve"> </w:t>
      </w:r>
      <w:r>
        <w:t>usuario</w:t>
      </w:r>
      <w:r>
        <w:rPr>
          <w:spacing w:val="-1"/>
        </w:rPr>
        <w:t xml:space="preserve"> </w:t>
      </w:r>
      <w:r>
        <w:t>administrador,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maneja</w:t>
      </w:r>
      <w:r>
        <w:rPr>
          <w:spacing w:val="3"/>
        </w:rPr>
        <w:t xml:space="preserve"> </w:t>
      </w:r>
      <w:r>
        <w:t>la persona</w:t>
      </w:r>
      <w:r>
        <w:rPr>
          <w:spacing w:val="-3"/>
        </w:rPr>
        <w:t xml:space="preserve"> </w:t>
      </w:r>
      <w:r>
        <w:t>que esté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frente</w:t>
      </w:r>
      <w:r>
        <w:rPr>
          <w:spacing w:val="-3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gerencia.</w:t>
      </w:r>
    </w:p>
    <w:p w:rsidR="0078194B" w:rsidRDefault="0078194B">
      <w:pPr>
        <w:spacing w:line="480" w:lineRule="auto"/>
        <w:sectPr w:rsidR="0078194B">
          <w:headerReference w:type="default" r:id="rId61"/>
          <w:footerReference w:type="default" r:id="rId62"/>
          <w:pgSz w:w="12240" w:h="15840"/>
          <w:pgMar w:top="3220" w:right="540" w:bottom="2680" w:left="1280" w:header="1255" w:footer="2488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4"/>
        <w:rPr>
          <w:sz w:val="20"/>
        </w:rPr>
      </w:pPr>
    </w:p>
    <w:p w:rsidR="0078194B" w:rsidRDefault="001A093D">
      <w:pPr>
        <w:pStyle w:val="Ttulo1"/>
        <w:spacing w:before="56"/>
        <w:ind w:left="422"/>
        <w:rPr>
          <w:rFonts w:ascii="Calibri"/>
        </w:rPr>
      </w:pPr>
      <w:r>
        <w:rPr>
          <w:rFonts w:ascii="Calibri"/>
        </w:rPr>
        <w:t>PROCEDIMIENTO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CAJA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MENOR</w:t>
      </w:r>
    </w:p>
    <w:p w:rsidR="0078194B" w:rsidRDefault="001A093D">
      <w:pPr>
        <w:spacing w:before="182"/>
        <w:ind w:left="1141"/>
        <w:rPr>
          <w:rFonts w:ascii="Arial"/>
          <w:b/>
        </w:rPr>
      </w:pPr>
      <w:r>
        <w:rPr>
          <w:rFonts w:ascii="Arial"/>
          <w:b/>
        </w:rPr>
        <w:t>OBJETIVO:</w:t>
      </w:r>
    </w:p>
    <w:p w:rsidR="0078194B" w:rsidRDefault="0078194B">
      <w:pPr>
        <w:pStyle w:val="Textoindependiente"/>
        <w:spacing w:before="11"/>
        <w:rPr>
          <w:rFonts w:ascii="Arial"/>
          <w:b/>
          <w:sz w:val="21"/>
        </w:rPr>
      </w:pPr>
    </w:p>
    <w:p w:rsidR="0078194B" w:rsidRDefault="001A093D">
      <w:pPr>
        <w:pStyle w:val="Textoindependiente"/>
        <w:spacing w:line="278" w:lineRule="auto"/>
        <w:ind w:left="422" w:right="1289"/>
        <w:rPr>
          <w:rFonts w:ascii="Calibri"/>
        </w:rPr>
      </w:pPr>
      <w:r>
        <w:rPr>
          <w:rFonts w:ascii="Calibri"/>
        </w:rPr>
        <w:t>Dar a conocer las diferentes maneras del uso y cumpliendo con las normas de control que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aseguren la eficiencia de los recursos financieros y en el cumplimiento de los objetivos, como son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Caja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menor,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Recaudo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dinero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por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ventas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efectivo.</w:t>
      </w:r>
    </w:p>
    <w:p w:rsidR="0078194B" w:rsidRDefault="0078194B">
      <w:pPr>
        <w:pStyle w:val="Textoindependiente"/>
        <w:rPr>
          <w:rFonts w:ascii="Calibri"/>
        </w:rPr>
      </w:pPr>
    </w:p>
    <w:p w:rsidR="0078194B" w:rsidRDefault="0078194B">
      <w:pPr>
        <w:pStyle w:val="Textoindependiente"/>
        <w:rPr>
          <w:rFonts w:ascii="Calibri"/>
        </w:rPr>
      </w:pPr>
    </w:p>
    <w:p w:rsidR="0078194B" w:rsidRDefault="001A093D">
      <w:pPr>
        <w:pStyle w:val="Ttulo1"/>
        <w:spacing w:before="168"/>
        <w:ind w:left="422"/>
        <w:rPr>
          <w:rFonts w:ascii="Calibri"/>
        </w:rPr>
      </w:pPr>
      <w:r>
        <w:rPr>
          <w:rFonts w:ascii="Calibri"/>
        </w:rPr>
        <w:t>CAJA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MENOR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PA</w:t>
      </w:r>
      <w:r>
        <w:rPr>
          <w:rFonts w:ascii="Calibri"/>
        </w:rPr>
        <w:t>RA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NECESIDADES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PAGO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EFECTIVO</w:t>
      </w:r>
    </w:p>
    <w:p w:rsidR="0078194B" w:rsidRDefault="0078194B">
      <w:pPr>
        <w:pStyle w:val="Textoindependiente"/>
        <w:spacing w:before="5"/>
        <w:rPr>
          <w:rFonts w:ascii="Calibri"/>
          <w:b/>
          <w:sz w:val="19"/>
        </w:rPr>
      </w:pPr>
    </w:p>
    <w:p w:rsidR="0078194B" w:rsidRDefault="001A093D">
      <w:pPr>
        <w:pStyle w:val="Textoindependiente"/>
        <w:spacing w:before="1" w:line="276" w:lineRule="auto"/>
        <w:ind w:left="422" w:right="1158"/>
        <w:jc w:val="both"/>
        <w:rPr>
          <w:rFonts w:ascii="Calibri" w:hAnsi="Calibri"/>
        </w:rPr>
      </w:pPr>
      <w:r>
        <w:rPr>
          <w:rFonts w:ascii="Calibri" w:hAnsi="Calibri"/>
        </w:rPr>
        <w:t>La Caja Menor de PREMOLDEADOS SAS, se crea con el fin de atender necesidades de pago, que, no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siendo planeados, son de cuantía menor, cumpliendo con las normas de control que aseguren 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eficiencia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en el uso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 los recur</w:t>
      </w:r>
      <w:r>
        <w:rPr>
          <w:rFonts w:ascii="Calibri" w:hAnsi="Calibri"/>
        </w:rPr>
        <w:t>sos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financieros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cumplimiento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los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objetivos.</w:t>
      </w:r>
    </w:p>
    <w:p w:rsidR="0078194B" w:rsidRDefault="001A093D">
      <w:pPr>
        <w:pStyle w:val="Ttulo1"/>
        <w:spacing w:before="197"/>
        <w:ind w:left="1141"/>
      </w:pPr>
      <w:r>
        <w:t>CUANTIA.</w:t>
      </w:r>
    </w:p>
    <w:p w:rsidR="0078194B" w:rsidRDefault="0078194B">
      <w:pPr>
        <w:pStyle w:val="Textoindependiente"/>
        <w:spacing w:before="5"/>
        <w:rPr>
          <w:rFonts w:ascii="Arial"/>
          <w:b/>
        </w:rPr>
      </w:pPr>
    </w:p>
    <w:p w:rsidR="0078194B" w:rsidRDefault="001A093D">
      <w:pPr>
        <w:pStyle w:val="Textoindependiente"/>
        <w:ind w:left="422"/>
        <w:jc w:val="both"/>
        <w:rPr>
          <w:rFonts w:ascii="Calibri" w:hAnsi="Calibri"/>
        </w:rPr>
      </w:pPr>
      <w:r>
        <w:rPr>
          <w:rFonts w:ascii="Calibri" w:hAnsi="Calibri"/>
        </w:rPr>
        <w:t>La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Caja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Menor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crea con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una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cuantía 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MILLON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PESOS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($1.500.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000.oo).</w:t>
      </w:r>
    </w:p>
    <w:p w:rsidR="0078194B" w:rsidRDefault="0078194B">
      <w:pPr>
        <w:pStyle w:val="Textoindependiente"/>
        <w:spacing w:before="8"/>
        <w:rPr>
          <w:rFonts w:ascii="Calibri"/>
          <w:sz w:val="19"/>
        </w:rPr>
      </w:pPr>
    </w:p>
    <w:p w:rsidR="0078194B" w:rsidRDefault="001A093D">
      <w:pPr>
        <w:pStyle w:val="Ttulo1"/>
        <w:ind w:left="422"/>
        <w:rPr>
          <w:rFonts w:ascii="Calibri"/>
        </w:rPr>
      </w:pPr>
      <w:r>
        <w:rPr>
          <w:rFonts w:ascii="Calibri"/>
        </w:rPr>
        <w:t>RESPONSABLES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DEL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FONDO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CAJA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MENOR.</w:t>
      </w:r>
    </w:p>
    <w:p w:rsidR="0078194B" w:rsidRDefault="0078194B">
      <w:pPr>
        <w:pStyle w:val="Textoindependiente"/>
        <w:spacing w:before="8"/>
        <w:rPr>
          <w:rFonts w:ascii="Calibri"/>
          <w:b/>
          <w:sz w:val="19"/>
        </w:rPr>
      </w:pPr>
    </w:p>
    <w:p w:rsidR="0078194B" w:rsidRDefault="001A093D">
      <w:pPr>
        <w:ind w:left="422"/>
        <w:jc w:val="both"/>
        <w:rPr>
          <w:rFonts w:ascii="Calibri"/>
          <w:b/>
        </w:rPr>
      </w:pPr>
      <w:r>
        <w:rPr>
          <w:rFonts w:ascii="Calibri"/>
          <w:b/>
        </w:rPr>
        <w:t>Se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responsabilizar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el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manejo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del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Fondo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de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Caja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Menor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al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Depto.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Administrativo</w:t>
      </w:r>
    </w:p>
    <w:p w:rsidR="0078194B" w:rsidRDefault="0078194B">
      <w:pPr>
        <w:pStyle w:val="Textoindependiente"/>
        <w:spacing w:before="4"/>
        <w:rPr>
          <w:rFonts w:ascii="Calibri"/>
          <w:b/>
          <w:sz w:val="19"/>
        </w:rPr>
      </w:pPr>
    </w:p>
    <w:p w:rsidR="0078194B" w:rsidRDefault="001A093D">
      <w:pPr>
        <w:pStyle w:val="Ttulo1"/>
        <w:spacing w:before="1"/>
        <w:ind w:left="1141"/>
      </w:pPr>
      <w:r>
        <w:t>ALCANCE.</w:t>
      </w:r>
    </w:p>
    <w:p w:rsidR="0078194B" w:rsidRDefault="0078194B">
      <w:pPr>
        <w:pStyle w:val="Textoindependiente"/>
        <w:spacing w:before="2"/>
        <w:rPr>
          <w:rFonts w:ascii="Arial"/>
          <w:b/>
        </w:rPr>
      </w:pPr>
    </w:p>
    <w:p w:rsidR="0078194B" w:rsidRDefault="001A093D">
      <w:pPr>
        <w:pStyle w:val="Textoindependiente"/>
        <w:spacing w:line="276" w:lineRule="auto"/>
        <w:ind w:left="422" w:right="1160"/>
        <w:jc w:val="both"/>
        <w:rPr>
          <w:rFonts w:ascii="Calibri" w:hAnsi="Calibri"/>
        </w:rPr>
      </w:pPr>
      <w:r>
        <w:rPr>
          <w:rFonts w:ascii="Calibri" w:hAnsi="Calibri"/>
        </w:rPr>
        <w:t>El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Fondo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Caja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menor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crea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para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cubrir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gastos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tanto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administrativos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como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área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Producción siempre y cuando sea para compra de repuestos o reparaciones impredecibles y 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carácter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urgente.</w:t>
      </w:r>
    </w:p>
    <w:p w:rsidR="0078194B" w:rsidRDefault="0078194B">
      <w:pPr>
        <w:pStyle w:val="Textoindependiente"/>
        <w:spacing w:before="4"/>
        <w:rPr>
          <w:rFonts w:ascii="Calibri"/>
          <w:sz w:val="16"/>
        </w:rPr>
      </w:pPr>
    </w:p>
    <w:p w:rsidR="0078194B" w:rsidRDefault="001A093D">
      <w:pPr>
        <w:pStyle w:val="Textoindependiente"/>
        <w:tabs>
          <w:tab w:val="left" w:pos="1141"/>
        </w:tabs>
        <w:spacing w:line="276" w:lineRule="auto"/>
        <w:ind w:left="1141" w:right="1157" w:hanging="360"/>
        <w:rPr>
          <w:rFonts w:ascii="Calibri" w:hAnsi="Calibri"/>
        </w:rPr>
      </w:pPr>
      <w:r>
        <w:rPr>
          <w:rFonts w:ascii="Calibri" w:hAnsi="Calibri"/>
        </w:rPr>
        <w:t>-</w:t>
      </w:r>
      <w:r>
        <w:rPr>
          <w:rFonts w:ascii="Calibri" w:hAnsi="Calibri"/>
        </w:rPr>
        <w:tab/>
        <w:t>Transporte,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correo,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fotocopias,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casino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restaurante,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compra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agua,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autenticación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documentos,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mantenimientos,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reparaciones.</w:t>
      </w:r>
    </w:p>
    <w:p w:rsidR="0078194B" w:rsidRDefault="001A093D">
      <w:pPr>
        <w:pStyle w:val="Textoindependiente"/>
        <w:spacing w:before="2"/>
        <w:ind w:left="781"/>
        <w:rPr>
          <w:rFonts w:ascii="Calibri"/>
        </w:rPr>
      </w:pPr>
      <w:r>
        <w:rPr>
          <w:rFonts w:ascii="Calibri"/>
        </w:rPr>
        <w:t>-</w:t>
      </w:r>
    </w:p>
    <w:p w:rsidR="0078194B" w:rsidRDefault="001A093D">
      <w:pPr>
        <w:pStyle w:val="Ttulo1"/>
        <w:spacing w:before="37"/>
        <w:ind w:left="1141"/>
      </w:pPr>
      <w:r>
        <w:t>REGLAMENTO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CAJA</w:t>
      </w:r>
      <w:r>
        <w:rPr>
          <w:spacing w:val="-7"/>
        </w:rPr>
        <w:t xml:space="preserve"> </w:t>
      </w:r>
      <w:r>
        <w:t>MENOR</w:t>
      </w:r>
    </w:p>
    <w:p w:rsidR="0078194B" w:rsidRDefault="0078194B">
      <w:pPr>
        <w:sectPr w:rsidR="0078194B">
          <w:headerReference w:type="default" r:id="rId63"/>
          <w:footerReference w:type="default" r:id="rId64"/>
          <w:pgSz w:w="12240" w:h="15840"/>
          <w:pgMar w:top="3220" w:right="540" w:bottom="2680" w:left="1280" w:header="1255" w:footer="2488" w:gutter="0"/>
          <w:cols w:space="720"/>
        </w:sect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rPr>
          <w:rFonts w:ascii="Arial"/>
          <w:b/>
          <w:sz w:val="20"/>
        </w:rPr>
      </w:pPr>
    </w:p>
    <w:p w:rsidR="0078194B" w:rsidRDefault="0078194B">
      <w:pPr>
        <w:pStyle w:val="Textoindependiente"/>
        <w:spacing w:before="6"/>
        <w:rPr>
          <w:rFonts w:ascii="Arial"/>
          <w:b/>
          <w:sz w:val="20"/>
        </w:rPr>
      </w:pPr>
    </w:p>
    <w:p w:rsidR="0078194B" w:rsidRDefault="001A093D">
      <w:pPr>
        <w:pStyle w:val="Textoindependiente"/>
        <w:spacing w:before="57"/>
        <w:ind w:left="422"/>
        <w:rPr>
          <w:rFonts w:ascii="Calibri" w:hAnsi="Calibri"/>
        </w:rPr>
      </w:pPr>
      <w:r>
        <w:rPr>
          <w:rFonts w:ascii="Calibri" w:hAnsi="Calibri"/>
        </w:rPr>
        <w:t>En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ningún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caso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se debe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generar un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pago que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supere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el 10% del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valor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Fondo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Caja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Menor.</w:t>
      </w:r>
    </w:p>
    <w:p w:rsidR="0078194B" w:rsidRDefault="0078194B">
      <w:pPr>
        <w:pStyle w:val="Textoindependiente"/>
        <w:spacing w:before="8"/>
        <w:rPr>
          <w:rFonts w:ascii="Calibri"/>
          <w:sz w:val="19"/>
        </w:rPr>
      </w:pPr>
    </w:p>
    <w:p w:rsidR="0078194B" w:rsidRDefault="001A093D">
      <w:pPr>
        <w:pStyle w:val="Textoindependiente"/>
        <w:spacing w:before="1"/>
        <w:ind w:left="781"/>
        <w:jc w:val="both"/>
        <w:rPr>
          <w:rFonts w:ascii="Calibri"/>
        </w:rPr>
      </w:pPr>
      <w:r>
        <w:rPr>
          <w:rFonts w:ascii="Calibri"/>
        </w:rPr>
        <w:t>El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Fondo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Caja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Menor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debe reembolsar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cuando:</w:t>
      </w:r>
    </w:p>
    <w:p w:rsidR="0078194B" w:rsidRDefault="0078194B">
      <w:pPr>
        <w:pStyle w:val="Textoindependiente"/>
        <w:spacing w:before="5"/>
        <w:rPr>
          <w:rFonts w:ascii="Calibri"/>
          <w:sz w:val="19"/>
        </w:rPr>
      </w:pPr>
    </w:p>
    <w:p w:rsidR="0078194B" w:rsidRDefault="001A093D">
      <w:pPr>
        <w:pStyle w:val="Textoindependiente"/>
        <w:spacing w:before="1" w:line="278" w:lineRule="auto"/>
        <w:ind w:left="781" w:right="1160"/>
        <w:jc w:val="both"/>
        <w:rPr>
          <w:rFonts w:ascii="Calibri" w:hAnsi="Calibri"/>
        </w:rPr>
      </w:pPr>
      <w:r>
        <w:rPr>
          <w:rFonts w:ascii="Calibri" w:hAnsi="Calibri"/>
        </w:rPr>
        <w:t>Se haya utilizado el 80% del monto o independientemente al monto utilizado, el último día 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cada mes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calendario.</w:t>
      </w:r>
    </w:p>
    <w:p w:rsidR="0078194B" w:rsidRDefault="001A093D">
      <w:pPr>
        <w:pStyle w:val="Textoindependiente"/>
        <w:spacing w:before="197"/>
        <w:ind w:left="781"/>
        <w:jc w:val="both"/>
        <w:rPr>
          <w:rFonts w:ascii="Calibri" w:hAnsi="Calibri"/>
        </w:rPr>
      </w:pPr>
      <w:r>
        <w:rPr>
          <w:rFonts w:ascii="Calibri" w:hAnsi="Calibri"/>
        </w:rPr>
        <w:t>El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Reembolso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hará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mediante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una relación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 pagos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según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Recibos de Caja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Menor.</w:t>
      </w:r>
    </w:p>
    <w:p w:rsidR="0078194B" w:rsidRDefault="0078194B">
      <w:pPr>
        <w:pStyle w:val="Textoindependiente"/>
        <w:spacing w:before="6"/>
        <w:rPr>
          <w:rFonts w:ascii="Calibri"/>
          <w:sz w:val="19"/>
        </w:rPr>
      </w:pPr>
    </w:p>
    <w:p w:rsidR="0078194B" w:rsidRDefault="001A093D">
      <w:pPr>
        <w:pStyle w:val="Textoindependiente"/>
        <w:spacing w:line="276" w:lineRule="auto"/>
        <w:ind w:left="781" w:right="1154"/>
        <w:jc w:val="both"/>
        <w:rPr>
          <w:rFonts w:ascii="Calibri"/>
        </w:rPr>
      </w:pPr>
      <w:r>
        <w:rPr>
          <w:rFonts w:ascii="Calibri"/>
        </w:rPr>
        <w:t>Todo gasto debe estar respaldado por: Una Factura, cuenta de cobro o Vale de Caja Menor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donde se detalle la fecha, beneficiario, cedula o Nit, concepto claro y detallado y debidamente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firmado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por la persona a la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que 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le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paga el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bien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servicio.</w:t>
      </w:r>
    </w:p>
    <w:p w:rsidR="0078194B" w:rsidRDefault="0078194B">
      <w:pPr>
        <w:pStyle w:val="Textoindependiente"/>
        <w:rPr>
          <w:rFonts w:ascii="Calibri"/>
        </w:rPr>
      </w:pPr>
    </w:p>
    <w:p w:rsidR="0078194B" w:rsidRDefault="0078194B">
      <w:pPr>
        <w:pStyle w:val="Textoindependiente"/>
        <w:rPr>
          <w:rFonts w:ascii="Calibri"/>
        </w:rPr>
      </w:pPr>
    </w:p>
    <w:p w:rsidR="0078194B" w:rsidRDefault="001A093D">
      <w:pPr>
        <w:pStyle w:val="Ttulo1"/>
        <w:spacing w:before="174"/>
        <w:ind w:left="422"/>
        <w:rPr>
          <w:rFonts w:ascii="Calibri"/>
        </w:rPr>
      </w:pPr>
      <w:r>
        <w:rPr>
          <w:rFonts w:ascii="Calibri"/>
        </w:rPr>
        <w:t>CONTROL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DEL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FONDO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CAJA MENOR.</w:t>
      </w:r>
    </w:p>
    <w:p w:rsidR="0078194B" w:rsidRDefault="0078194B">
      <w:pPr>
        <w:pStyle w:val="Textoindependiente"/>
        <w:spacing w:before="5"/>
        <w:rPr>
          <w:rFonts w:ascii="Calibri"/>
          <w:b/>
          <w:sz w:val="19"/>
        </w:rPr>
      </w:pPr>
    </w:p>
    <w:p w:rsidR="0078194B" w:rsidRDefault="001A093D">
      <w:pPr>
        <w:pStyle w:val="Prrafodelista"/>
        <w:numPr>
          <w:ilvl w:val="0"/>
          <w:numId w:val="4"/>
        </w:numPr>
        <w:tabs>
          <w:tab w:val="left" w:pos="1142"/>
        </w:tabs>
        <w:spacing w:before="1" w:line="276" w:lineRule="auto"/>
        <w:ind w:left="1141" w:right="1156"/>
        <w:jc w:val="both"/>
        <w:rPr>
          <w:rFonts w:ascii="Calibri" w:hAnsi="Calibri"/>
        </w:rPr>
      </w:pPr>
      <w:r>
        <w:rPr>
          <w:rFonts w:ascii="Calibri" w:hAnsi="Calibri"/>
        </w:rPr>
        <w:t>El Fondo de Caja Menor debe permanecer debidamente cuadrado, es decir, que las sumas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 los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egresos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realizados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más el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dinero disponible,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debe coincidir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base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Fondo.</w:t>
      </w:r>
    </w:p>
    <w:p w:rsidR="0078194B" w:rsidRDefault="001A093D">
      <w:pPr>
        <w:pStyle w:val="Prrafodelista"/>
        <w:numPr>
          <w:ilvl w:val="0"/>
          <w:numId w:val="4"/>
        </w:numPr>
        <w:tabs>
          <w:tab w:val="left" w:pos="1142"/>
        </w:tabs>
        <w:spacing w:before="1" w:line="273" w:lineRule="auto"/>
        <w:ind w:left="1141" w:right="1154"/>
        <w:jc w:val="both"/>
        <w:rPr>
          <w:rFonts w:ascii="Calibri" w:hAnsi="Calibri"/>
        </w:rPr>
      </w:pPr>
      <w:r>
        <w:rPr>
          <w:rFonts w:ascii="Calibri" w:hAnsi="Calibri"/>
        </w:rPr>
        <w:t>Periódicamente, se efectuarán arqueos al Fondo de Caja Menor, que permitan evidenciar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manejo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relación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al presente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reglamento.</w:t>
      </w:r>
    </w:p>
    <w:p w:rsidR="0078194B" w:rsidRDefault="001A093D">
      <w:pPr>
        <w:pStyle w:val="Prrafodelista"/>
        <w:numPr>
          <w:ilvl w:val="0"/>
          <w:numId w:val="4"/>
        </w:numPr>
        <w:tabs>
          <w:tab w:val="left" w:pos="1142"/>
        </w:tabs>
        <w:spacing w:before="5" w:line="276" w:lineRule="auto"/>
        <w:ind w:left="1141" w:right="1158"/>
        <w:jc w:val="both"/>
        <w:rPr>
          <w:rFonts w:ascii="Calibri" w:hAnsi="Calibri"/>
        </w:rPr>
      </w:pPr>
      <w:r>
        <w:rPr>
          <w:rFonts w:ascii="Calibri" w:hAnsi="Calibri"/>
        </w:rPr>
        <w:t>Los dineros del Fondo deben de ser manejados únicamente por el responsable del Fondo,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cualquier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descuadre 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uso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por fuera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</w:t>
      </w:r>
      <w:r>
        <w:rPr>
          <w:rFonts w:ascii="Calibri" w:hAnsi="Calibri"/>
        </w:rPr>
        <w:t>el presente reglamente 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carga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nombre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responsable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 dicho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fondo.</w:t>
      </w:r>
    </w:p>
    <w:p w:rsidR="0078194B" w:rsidRDefault="001A093D">
      <w:pPr>
        <w:pStyle w:val="Ttulo1"/>
        <w:spacing w:before="3"/>
        <w:ind w:left="422"/>
        <w:rPr>
          <w:rFonts w:ascii="Calibri"/>
        </w:rPr>
      </w:pPr>
      <w:r>
        <w:rPr>
          <w:rFonts w:ascii="Calibri"/>
        </w:rPr>
        <w:t>PROHIBICIONES.</w:t>
      </w:r>
    </w:p>
    <w:p w:rsidR="0078194B" w:rsidRDefault="0078194B">
      <w:pPr>
        <w:pStyle w:val="Textoindependiente"/>
        <w:spacing w:before="5"/>
        <w:rPr>
          <w:rFonts w:ascii="Calibri"/>
          <w:b/>
          <w:sz w:val="19"/>
        </w:rPr>
      </w:pPr>
    </w:p>
    <w:p w:rsidR="0078194B" w:rsidRDefault="001A093D">
      <w:pPr>
        <w:pStyle w:val="Prrafodelista"/>
        <w:numPr>
          <w:ilvl w:val="0"/>
          <w:numId w:val="3"/>
        </w:numPr>
        <w:tabs>
          <w:tab w:val="left" w:pos="1142"/>
        </w:tabs>
        <w:ind w:hanging="361"/>
        <w:rPr>
          <w:rFonts w:ascii="Calibri" w:hAnsi="Calibri"/>
        </w:rPr>
      </w:pPr>
      <w:r>
        <w:rPr>
          <w:rFonts w:ascii="Calibri" w:hAnsi="Calibri"/>
        </w:rPr>
        <w:t>Realizar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préstamos.</w:t>
      </w:r>
    </w:p>
    <w:p w:rsidR="0078194B" w:rsidRDefault="001A093D">
      <w:pPr>
        <w:pStyle w:val="Prrafodelista"/>
        <w:numPr>
          <w:ilvl w:val="0"/>
          <w:numId w:val="3"/>
        </w:numPr>
        <w:tabs>
          <w:tab w:val="left" w:pos="1142"/>
        </w:tabs>
        <w:spacing w:before="42"/>
        <w:ind w:hanging="361"/>
        <w:rPr>
          <w:rFonts w:ascii="Calibri" w:hAnsi="Calibri"/>
        </w:rPr>
      </w:pPr>
      <w:r>
        <w:rPr>
          <w:rFonts w:ascii="Calibri" w:hAnsi="Calibri"/>
        </w:rPr>
        <w:t>Utilizar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recursos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para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fines distintos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los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señalados.</w:t>
      </w:r>
    </w:p>
    <w:p w:rsidR="0078194B" w:rsidRDefault="001A093D">
      <w:pPr>
        <w:pStyle w:val="Prrafodelista"/>
        <w:numPr>
          <w:ilvl w:val="0"/>
          <w:numId w:val="3"/>
        </w:numPr>
        <w:tabs>
          <w:tab w:val="left" w:pos="1142"/>
        </w:tabs>
        <w:spacing w:before="41"/>
        <w:ind w:hanging="361"/>
        <w:rPr>
          <w:rFonts w:ascii="Calibri"/>
        </w:rPr>
      </w:pPr>
      <w:r>
        <w:rPr>
          <w:rFonts w:ascii="Calibri"/>
        </w:rPr>
        <w:t>No reembolsar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el fondo de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Caja Menor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al cierre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del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mes.</w:t>
      </w:r>
    </w:p>
    <w:p w:rsidR="0078194B" w:rsidRDefault="001A093D">
      <w:pPr>
        <w:pStyle w:val="Prrafodelista"/>
        <w:numPr>
          <w:ilvl w:val="0"/>
          <w:numId w:val="3"/>
        </w:numPr>
        <w:tabs>
          <w:tab w:val="left" w:pos="1142"/>
        </w:tabs>
        <w:spacing w:before="38"/>
        <w:ind w:hanging="361"/>
        <w:rPr>
          <w:rFonts w:ascii="Calibri" w:hAnsi="Calibri"/>
        </w:rPr>
      </w:pPr>
      <w:r>
        <w:rPr>
          <w:rFonts w:ascii="Calibri" w:hAnsi="Calibri"/>
          <w:spacing w:val="-1"/>
        </w:rPr>
        <w:t>Permitir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demoras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superiores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dos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(2)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días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hábiles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para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legalización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vales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provisionales.</w:t>
      </w:r>
    </w:p>
    <w:p w:rsidR="0078194B" w:rsidRDefault="001A093D">
      <w:pPr>
        <w:pStyle w:val="Prrafodelista"/>
        <w:numPr>
          <w:ilvl w:val="0"/>
          <w:numId w:val="3"/>
        </w:numPr>
        <w:tabs>
          <w:tab w:val="left" w:pos="1142"/>
        </w:tabs>
        <w:spacing w:before="41" w:line="276" w:lineRule="auto"/>
        <w:ind w:left="1141" w:right="1156"/>
        <w:rPr>
          <w:rFonts w:ascii="Calibri" w:hAnsi="Calibri"/>
        </w:rPr>
      </w:pPr>
      <w:r>
        <w:rPr>
          <w:rFonts w:ascii="Calibri" w:hAnsi="Calibri"/>
        </w:rPr>
        <w:t>Solicitar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Reembolso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Caja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Menor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sin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haber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enviado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al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Depto.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Contable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antelación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Relación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 los gastos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sus soportes.</w:t>
      </w:r>
    </w:p>
    <w:p w:rsidR="0078194B" w:rsidRDefault="0078194B">
      <w:pPr>
        <w:spacing w:line="276" w:lineRule="auto"/>
        <w:rPr>
          <w:rFonts w:ascii="Calibri" w:hAnsi="Calibri"/>
        </w:rPr>
        <w:sectPr w:rsidR="0078194B">
          <w:headerReference w:type="default" r:id="rId65"/>
          <w:footerReference w:type="default" r:id="rId66"/>
          <w:pgSz w:w="12240" w:h="15840"/>
          <w:pgMar w:top="3220" w:right="540" w:bottom="2680" w:left="1280" w:header="1255" w:footer="2488" w:gutter="0"/>
          <w:cols w:space="720"/>
        </w:sectPr>
      </w:pP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78194B">
      <w:pPr>
        <w:pStyle w:val="Textoindependiente"/>
        <w:spacing w:before="1"/>
        <w:rPr>
          <w:rFonts w:ascii="Calibri"/>
          <w:sz w:val="17"/>
        </w:rPr>
      </w:pPr>
    </w:p>
    <w:p w:rsidR="0078194B" w:rsidRDefault="001A093D">
      <w:pPr>
        <w:pStyle w:val="Ttulo1"/>
        <w:spacing w:before="56" w:line="456" w:lineRule="auto"/>
        <w:ind w:left="422" w:right="3924" w:firstLine="2782"/>
        <w:rPr>
          <w:rFonts w:ascii="Calibri"/>
        </w:rPr>
      </w:pPr>
      <w:r>
        <w:rPr>
          <w:rFonts w:ascii="Calibri"/>
        </w:rPr>
        <w:t>ACTA DE ENTREGA DE CAJA MENOR</w:t>
      </w:r>
      <w:r>
        <w:rPr>
          <w:rFonts w:ascii="Calibri"/>
          <w:spacing w:val="-48"/>
        </w:rPr>
        <w:t xml:space="preserve"> </w:t>
      </w:r>
      <w:r>
        <w:rPr>
          <w:rFonts w:ascii="Calibri"/>
        </w:rPr>
        <w:t>FONDO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DE CAJA MENOR</w:t>
      </w:r>
      <w:r>
        <w:rPr>
          <w:rFonts w:ascii="Calibri"/>
          <w:spacing w:val="47"/>
        </w:rPr>
        <w:t xml:space="preserve"> </w:t>
      </w:r>
      <w:r>
        <w:rPr>
          <w:rFonts w:ascii="Calibri"/>
        </w:rPr>
        <w:t>$50.000</w:t>
      </w:r>
    </w:p>
    <w:p w:rsidR="0078194B" w:rsidRDefault="001A093D">
      <w:pPr>
        <w:pStyle w:val="Textoindependiente"/>
        <w:spacing w:line="266" w:lineRule="exact"/>
        <w:ind w:left="422"/>
        <w:rPr>
          <w:rFonts w:ascii="Calibri" w:hAnsi="Calibri"/>
        </w:rPr>
      </w:pPr>
      <w:r>
        <w:rPr>
          <w:rFonts w:ascii="Calibri" w:hAnsi="Calibri"/>
        </w:rPr>
        <w:t>El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día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noviembre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veintiséis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(26)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2022,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hace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entrega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 caja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menor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así:</w:t>
      </w: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78194B">
      <w:pPr>
        <w:pStyle w:val="Textoindependiente"/>
        <w:spacing w:before="5"/>
        <w:rPr>
          <w:rFonts w:ascii="Calibri"/>
          <w:sz w:val="21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835"/>
      </w:tblGrid>
      <w:tr w:rsidR="0078194B">
        <w:trPr>
          <w:trHeight w:val="309"/>
        </w:trPr>
        <w:tc>
          <w:tcPr>
            <w:tcW w:w="3116" w:type="dxa"/>
          </w:tcPr>
          <w:p w:rsidR="0078194B" w:rsidRDefault="007819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78194B" w:rsidRDefault="007819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194B">
        <w:trPr>
          <w:trHeight w:val="618"/>
        </w:trPr>
        <w:tc>
          <w:tcPr>
            <w:tcW w:w="3116" w:type="dxa"/>
          </w:tcPr>
          <w:p w:rsidR="0078194B" w:rsidRDefault="001A093D">
            <w:pPr>
              <w:pStyle w:val="TableParagraph"/>
              <w:spacing w:line="265" w:lineRule="exact"/>
              <w:ind w:left="8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Relación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vales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Caja</w:t>
            </w:r>
          </w:p>
          <w:p w:rsidR="0078194B" w:rsidRDefault="001A093D">
            <w:pPr>
              <w:pStyle w:val="TableParagraph"/>
              <w:spacing w:before="41"/>
              <w:ind w:left="827"/>
              <w:rPr>
                <w:rFonts w:ascii="Calibri"/>
              </w:rPr>
            </w:pPr>
            <w:r>
              <w:rPr>
                <w:rFonts w:ascii="Calibri"/>
              </w:rPr>
              <w:t>Menor</w:t>
            </w:r>
          </w:p>
        </w:tc>
        <w:tc>
          <w:tcPr>
            <w:tcW w:w="2835" w:type="dxa"/>
          </w:tcPr>
          <w:p w:rsidR="0078194B" w:rsidRDefault="001A093D">
            <w:pPr>
              <w:pStyle w:val="TableParagraph"/>
              <w:spacing w:line="265" w:lineRule="exact"/>
              <w:ind w:left="825"/>
              <w:rPr>
                <w:rFonts w:ascii="Calibri"/>
              </w:rPr>
            </w:pPr>
            <w:r>
              <w:rPr>
                <w:rFonts w:ascii="Calibri"/>
              </w:rPr>
              <w:t>$0</w:t>
            </w:r>
          </w:p>
        </w:tc>
      </w:tr>
      <w:tr w:rsidR="0078194B">
        <w:trPr>
          <w:trHeight w:val="309"/>
        </w:trPr>
        <w:tc>
          <w:tcPr>
            <w:tcW w:w="3116" w:type="dxa"/>
          </w:tcPr>
          <w:p w:rsidR="0078194B" w:rsidRDefault="001A093D">
            <w:pPr>
              <w:pStyle w:val="TableParagraph"/>
              <w:spacing w:line="265" w:lineRule="exact"/>
              <w:ind w:left="827"/>
              <w:rPr>
                <w:rFonts w:ascii="Calibri"/>
              </w:rPr>
            </w:pPr>
            <w:r>
              <w:rPr>
                <w:rFonts w:ascii="Calibri"/>
              </w:rPr>
              <w:t>Vales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Provisionales</w:t>
            </w:r>
          </w:p>
        </w:tc>
        <w:tc>
          <w:tcPr>
            <w:tcW w:w="2835" w:type="dxa"/>
          </w:tcPr>
          <w:p w:rsidR="0078194B" w:rsidRDefault="001A093D">
            <w:pPr>
              <w:pStyle w:val="TableParagraph"/>
              <w:spacing w:line="265" w:lineRule="exact"/>
              <w:ind w:left="825"/>
              <w:rPr>
                <w:rFonts w:ascii="Calibri"/>
              </w:rPr>
            </w:pPr>
            <w:r>
              <w:rPr>
                <w:rFonts w:ascii="Calibri"/>
              </w:rPr>
              <w:t>$0</w:t>
            </w:r>
          </w:p>
        </w:tc>
      </w:tr>
      <w:tr w:rsidR="0078194B">
        <w:trPr>
          <w:trHeight w:val="306"/>
        </w:trPr>
        <w:tc>
          <w:tcPr>
            <w:tcW w:w="3116" w:type="dxa"/>
          </w:tcPr>
          <w:p w:rsidR="0078194B" w:rsidRDefault="001A093D">
            <w:pPr>
              <w:pStyle w:val="TableParagraph"/>
              <w:spacing w:line="265" w:lineRule="exact"/>
              <w:ind w:left="827"/>
              <w:rPr>
                <w:rFonts w:ascii="Calibri"/>
              </w:rPr>
            </w:pPr>
            <w:r>
              <w:rPr>
                <w:rFonts w:ascii="Calibri"/>
              </w:rPr>
              <w:t>Efectivo</w:t>
            </w:r>
          </w:p>
        </w:tc>
        <w:tc>
          <w:tcPr>
            <w:tcW w:w="2835" w:type="dxa"/>
          </w:tcPr>
          <w:p w:rsidR="0078194B" w:rsidRDefault="001A093D">
            <w:pPr>
              <w:pStyle w:val="TableParagraph"/>
              <w:spacing w:line="265" w:lineRule="exact"/>
              <w:ind w:left="825"/>
              <w:rPr>
                <w:rFonts w:ascii="Calibri"/>
              </w:rPr>
            </w:pPr>
            <w:r>
              <w:rPr>
                <w:rFonts w:ascii="Calibri"/>
              </w:rPr>
              <w:t>$50.000</w:t>
            </w:r>
          </w:p>
        </w:tc>
      </w:tr>
      <w:tr w:rsidR="0078194B">
        <w:trPr>
          <w:trHeight w:val="309"/>
        </w:trPr>
        <w:tc>
          <w:tcPr>
            <w:tcW w:w="3116" w:type="dxa"/>
          </w:tcPr>
          <w:p w:rsidR="0078194B" w:rsidRDefault="001A093D">
            <w:pPr>
              <w:pStyle w:val="TableParagraph"/>
              <w:spacing w:line="268" w:lineRule="exact"/>
              <w:ind w:left="827"/>
              <w:rPr>
                <w:rFonts w:ascii="Calibri"/>
              </w:rPr>
            </w:pPr>
            <w:r>
              <w:rPr>
                <w:rFonts w:ascii="Calibri"/>
              </w:rPr>
              <w:t>TOTAL</w:t>
            </w:r>
          </w:p>
        </w:tc>
        <w:tc>
          <w:tcPr>
            <w:tcW w:w="2835" w:type="dxa"/>
          </w:tcPr>
          <w:p w:rsidR="0078194B" w:rsidRDefault="001A093D">
            <w:pPr>
              <w:pStyle w:val="TableParagraph"/>
              <w:spacing w:line="268" w:lineRule="exact"/>
              <w:ind w:left="825"/>
              <w:rPr>
                <w:rFonts w:ascii="Calibri"/>
              </w:rPr>
            </w:pPr>
            <w:r>
              <w:rPr>
                <w:rFonts w:ascii="Calibri"/>
              </w:rPr>
              <w:t>$50.000</w:t>
            </w:r>
          </w:p>
        </w:tc>
      </w:tr>
    </w:tbl>
    <w:p w:rsidR="0078194B" w:rsidRDefault="0078194B">
      <w:pPr>
        <w:pStyle w:val="Textoindependiente"/>
        <w:spacing w:before="6"/>
        <w:rPr>
          <w:rFonts w:ascii="Calibri"/>
          <w:sz w:val="20"/>
        </w:rPr>
      </w:pPr>
    </w:p>
    <w:p w:rsidR="0078194B" w:rsidRDefault="001A093D">
      <w:pPr>
        <w:pStyle w:val="Textoindependiente"/>
        <w:spacing w:before="56"/>
        <w:ind w:left="422"/>
        <w:rPr>
          <w:rFonts w:ascii="Calibri"/>
        </w:rPr>
      </w:pPr>
      <w:r>
        <w:rPr>
          <w:rFonts w:ascii="Calibri"/>
        </w:rPr>
        <w:t>Se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entrega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caja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menor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una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copia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llaves.</w:t>
      </w:r>
    </w:p>
    <w:p w:rsidR="0078194B" w:rsidRDefault="0078194B">
      <w:pPr>
        <w:pStyle w:val="Textoindependiente"/>
        <w:rPr>
          <w:rFonts w:ascii="Calibri"/>
        </w:rPr>
      </w:pPr>
    </w:p>
    <w:p w:rsidR="0078194B" w:rsidRDefault="0078194B">
      <w:pPr>
        <w:pStyle w:val="Textoindependiente"/>
        <w:rPr>
          <w:rFonts w:ascii="Calibri"/>
        </w:rPr>
      </w:pPr>
    </w:p>
    <w:p w:rsidR="0078194B" w:rsidRDefault="0078194B">
      <w:pPr>
        <w:pStyle w:val="Textoindependiente"/>
        <w:rPr>
          <w:rFonts w:ascii="Calibri"/>
        </w:rPr>
      </w:pPr>
    </w:p>
    <w:p w:rsidR="0078194B" w:rsidRDefault="0078194B">
      <w:pPr>
        <w:pStyle w:val="Textoindependiente"/>
        <w:rPr>
          <w:rFonts w:ascii="Calibri"/>
        </w:rPr>
      </w:pPr>
    </w:p>
    <w:p w:rsidR="0078194B" w:rsidRDefault="0078194B">
      <w:pPr>
        <w:pStyle w:val="Textoindependiente"/>
        <w:rPr>
          <w:rFonts w:ascii="Calibri"/>
        </w:rPr>
      </w:pPr>
    </w:p>
    <w:p w:rsidR="0078194B" w:rsidRDefault="0078194B">
      <w:pPr>
        <w:pStyle w:val="Textoindependiente"/>
        <w:rPr>
          <w:rFonts w:ascii="Calibri"/>
        </w:rPr>
      </w:pPr>
    </w:p>
    <w:p w:rsidR="0078194B" w:rsidRDefault="0078194B">
      <w:pPr>
        <w:pStyle w:val="Textoindependiente"/>
        <w:rPr>
          <w:rFonts w:ascii="Calibri"/>
        </w:rPr>
      </w:pPr>
    </w:p>
    <w:p w:rsidR="0078194B" w:rsidRDefault="0078194B">
      <w:pPr>
        <w:pStyle w:val="Textoindependiente"/>
        <w:spacing w:before="7"/>
        <w:rPr>
          <w:rFonts w:ascii="Calibri"/>
          <w:sz w:val="26"/>
        </w:rPr>
      </w:pPr>
    </w:p>
    <w:p w:rsidR="0078194B" w:rsidRDefault="001A093D">
      <w:pPr>
        <w:pStyle w:val="Ttulo1"/>
        <w:tabs>
          <w:tab w:val="left" w:pos="4958"/>
        </w:tabs>
        <w:ind w:left="422"/>
        <w:rPr>
          <w:rFonts w:ascii="Calibri"/>
        </w:rPr>
      </w:pPr>
      <w:r>
        <w:rPr>
          <w:rFonts w:ascii="Calibri"/>
        </w:rPr>
        <w:t>Entrega</w:t>
      </w:r>
      <w:r>
        <w:rPr>
          <w:rFonts w:ascii="Calibri"/>
        </w:rPr>
        <w:tab/>
        <w:t>Recibe</w:t>
      </w:r>
    </w:p>
    <w:p w:rsidR="0078194B" w:rsidRDefault="0078194B">
      <w:pPr>
        <w:pStyle w:val="Textoindependiente"/>
        <w:spacing w:before="6"/>
        <w:rPr>
          <w:rFonts w:ascii="Calibri"/>
          <w:b/>
          <w:sz w:val="28"/>
        </w:rPr>
      </w:pPr>
    </w:p>
    <w:p w:rsidR="0078194B" w:rsidRDefault="001A093D">
      <w:pPr>
        <w:pStyle w:val="Textoindependiente"/>
        <w:tabs>
          <w:tab w:val="left" w:pos="4670"/>
        </w:tabs>
        <w:ind w:left="422"/>
        <w:rPr>
          <w:rFonts w:ascii="Calibri" w:hAnsi="Calibri"/>
        </w:rPr>
      </w:pPr>
      <w:r>
        <w:rPr>
          <w:rFonts w:ascii="Calibri" w:hAnsi="Calibri"/>
        </w:rPr>
        <w:t>Oscar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Eduardo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Rivero</w:t>
      </w:r>
      <w:r>
        <w:rPr>
          <w:rFonts w:ascii="Calibri" w:hAnsi="Calibri"/>
        </w:rPr>
        <w:tab/>
        <w:t>Lina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maría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Corrales</w:t>
      </w:r>
    </w:p>
    <w:p w:rsidR="0078194B" w:rsidRDefault="001A093D">
      <w:pPr>
        <w:pStyle w:val="Textoindependiente"/>
        <w:tabs>
          <w:tab w:val="left" w:pos="4670"/>
        </w:tabs>
        <w:spacing w:before="41"/>
        <w:ind w:left="422"/>
        <w:rPr>
          <w:rFonts w:ascii="Calibri"/>
        </w:rPr>
      </w:pPr>
      <w:r>
        <w:rPr>
          <w:rFonts w:ascii="Calibri"/>
        </w:rPr>
        <w:t>ASESOR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VENTAS.</w:t>
      </w:r>
      <w:r>
        <w:rPr>
          <w:rFonts w:ascii="Calibri"/>
        </w:rPr>
        <w:tab/>
        <w:t>ANALISTA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SOPORTE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VENTAS</w:t>
      </w: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1A093D">
      <w:pPr>
        <w:pStyle w:val="Textoindependiente"/>
        <w:spacing w:before="10"/>
        <w:rPr>
          <w:rFonts w:ascii="Calibri"/>
          <w:sz w:val="29"/>
        </w:rPr>
      </w:pPr>
      <w:r>
        <w:pict>
          <v:shape id="_x0000_s1027" style="position:absolute;margin-left:85.1pt;margin-top:20.55pt;width:142.45pt;height:.1pt;z-index:-15718400;mso-wrap-distance-left:0;mso-wrap-distance-right:0;mso-position-horizontal-relative:page" coordorigin="1702,411" coordsize="2849,0" path="m1702,411r2849,e" filled="f" strokeweight=".25317mm">
            <v:path arrowok="t"/>
            <w10:wrap type="topAndBottom" anchorx="page"/>
          </v:shape>
        </w:pict>
      </w:r>
      <w:r>
        <w:pict>
          <v:shape id="_x0000_s1026" style="position:absolute;margin-left:334.4pt;margin-top:20.55pt;width:115pt;height:.1pt;z-index:-15717888;mso-wrap-distance-left:0;mso-wrap-distance-right:0;mso-position-horizontal-relative:page" coordorigin="6688,411" coordsize="2300,0" path="m6688,411r2300,e" filled="f" strokeweight=".25317mm">
            <v:path arrowok="t"/>
            <w10:wrap type="topAndBottom" anchorx="page"/>
          </v:shape>
        </w:pict>
      </w:r>
    </w:p>
    <w:p w:rsidR="0078194B" w:rsidRDefault="0078194B">
      <w:pPr>
        <w:rPr>
          <w:rFonts w:ascii="Calibri"/>
          <w:sz w:val="29"/>
        </w:rPr>
        <w:sectPr w:rsidR="0078194B">
          <w:headerReference w:type="default" r:id="rId67"/>
          <w:footerReference w:type="default" r:id="rId68"/>
          <w:pgSz w:w="12240" w:h="15840"/>
          <w:pgMar w:top="3220" w:right="540" w:bottom="2680" w:left="1280" w:header="1255" w:footer="2488" w:gutter="0"/>
          <w:cols w:space="720"/>
        </w:sectPr>
      </w:pP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78194B">
      <w:pPr>
        <w:pStyle w:val="Textoindependiente"/>
        <w:rPr>
          <w:rFonts w:ascii="Calibri"/>
          <w:sz w:val="20"/>
        </w:rPr>
      </w:pPr>
    </w:p>
    <w:p w:rsidR="0078194B" w:rsidRDefault="0078194B">
      <w:pPr>
        <w:pStyle w:val="Textoindependiente"/>
        <w:spacing w:before="5"/>
        <w:rPr>
          <w:rFonts w:ascii="Calibri"/>
          <w:sz w:val="27"/>
        </w:rPr>
      </w:pPr>
    </w:p>
    <w:p w:rsidR="0078194B" w:rsidRDefault="001A093D">
      <w:pPr>
        <w:pStyle w:val="Ttulo1"/>
        <w:spacing w:before="93"/>
        <w:ind w:left="1141"/>
      </w:pPr>
      <w:r>
        <w:t>INFORME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BANCOS</w:t>
      </w:r>
    </w:p>
    <w:p w:rsidR="0078194B" w:rsidRDefault="0078194B">
      <w:pPr>
        <w:pStyle w:val="Textoindependiente"/>
        <w:spacing w:before="1"/>
        <w:rPr>
          <w:rFonts w:ascii="Arial"/>
          <w:b/>
        </w:rPr>
      </w:pPr>
    </w:p>
    <w:p w:rsidR="0078194B" w:rsidRDefault="001A093D">
      <w:pPr>
        <w:pStyle w:val="Prrafodelista"/>
        <w:numPr>
          <w:ilvl w:val="0"/>
          <w:numId w:val="2"/>
        </w:numPr>
        <w:tabs>
          <w:tab w:val="left" w:pos="1142"/>
        </w:tabs>
        <w:ind w:hanging="361"/>
        <w:rPr>
          <w:rFonts w:ascii="Arial"/>
          <w:b/>
        </w:rPr>
      </w:pPr>
      <w:r>
        <w:rPr>
          <w:rFonts w:ascii="Arial"/>
          <w:b/>
        </w:rPr>
        <w:t>OBJETIVO</w:t>
      </w:r>
    </w:p>
    <w:p w:rsidR="0078194B" w:rsidRDefault="001A093D">
      <w:pPr>
        <w:pStyle w:val="Textoindependiente"/>
        <w:spacing w:before="184" w:line="480" w:lineRule="auto"/>
        <w:ind w:left="422" w:right="1157" w:firstLine="719"/>
        <w:jc w:val="both"/>
      </w:pPr>
      <w:r>
        <w:t>Establecer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procedimiento</w:t>
      </w:r>
      <w:r>
        <w:rPr>
          <w:spacing w:val="-12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manejo</w:t>
      </w:r>
      <w:r>
        <w:rPr>
          <w:spacing w:val="-12"/>
        </w:rPr>
        <w:t xml:space="preserve"> </w:t>
      </w:r>
      <w:r>
        <w:t>eficiente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movimientos</w:t>
      </w:r>
      <w:r>
        <w:rPr>
          <w:spacing w:val="-12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informe</w:t>
      </w:r>
      <w:r>
        <w:rPr>
          <w:spacing w:val="-59"/>
        </w:rPr>
        <w:t xml:space="preserve"> </w:t>
      </w:r>
      <w:r>
        <w:t>de los bancos, garantizando que los reportes generados diariamente para información de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socios se</w:t>
      </w:r>
      <w:r>
        <w:rPr>
          <w:spacing w:val="-2"/>
        </w:rPr>
        <w:t xml:space="preserve"> </w:t>
      </w:r>
      <w:r>
        <w:t>realicen correctamente.</w:t>
      </w:r>
    </w:p>
    <w:p w:rsidR="0078194B" w:rsidRDefault="001A093D">
      <w:pPr>
        <w:pStyle w:val="Ttulo1"/>
        <w:numPr>
          <w:ilvl w:val="0"/>
          <w:numId w:val="2"/>
        </w:numPr>
        <w:tabs>
          <w:tab w:val="left" w:pos="1142"/>
        </w:tabs>
        <w:spacing w:line="250" w:lineRule="exact"/>
        <w:ind w:hanging="361"/>
      </w:pPr>
      <w:r>
        <w:t>ENTIDADES</w:t>
      </w:r>
      <w:r>
        <w:rPr>
          <w:spacing w:val="-6"/>
        </w:rPr>
        <w:t xml:space="preserve"> </w:t>
      </w:r>
      <w:r>
        <w:t>BANCARIAS</w:t>
      </w:r>
    </w:p>
    <w:p w:rsidR="0078194B" w:rsidRDefault="001A093D">
      <w:pPr>
        <w:pStyle w:val="Textoindependiente"/>
        <w:spacing w:before="184" w:line="477" w:lineRule="auto"/>
        <w:ind w:left="422" w:right="1159" w:firstLine="719"/>
        <w:jc w:val="both"/>
      </w:pP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empresa</w:t>
      </w:r>
      <w:r>
        <w:rPr>
          <w:spacing w:val="-14"/>
        </w:rPr>
        <w:t xml:space="preserve"> </w:t>
      </w:r>
      <w:r>
        <w:rPr>
          <w:spacing w:val="-1"/>
        </w:rPr>
        <w:t>PREMOLDEADOS</w:t>
      </w:r>
      <w:r>
        <w:rPr>
          <w:spacing w:val="-14"/>
        </w:rPr>
        <w:t xml:space="preserve"> </w:t>
      </w:r>
      <w:r>
        <w:t>SAS,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manejan</w:t>
      </w:r>
      <w:r>
        <w:rPr>
          <w:spacing w:val="-13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siguientes</w:t>
      </w:r>
      <w:r>
        <w:rPr>
          <w:spacing w:val="-15"/>
        </w:rPr>
        <w:t xml:space="preserve"> </w:t>
      </w:r>
      <w:r>
        <w:t>tres</w:t>
      </w:r>
      <w:r>
        <w:rPr>
          <w:spacing w:val="-14"/>
        </w:rPr>
        <w:t xml:space="preserve"> </w:t>
      </w:r>
      <w:r>
        <w:t>(3)</w:t>
      </w:r>
      <w:r>
        <w:rPr>
          <w:spacing w:val="-14"/>
        </w:rPr>
        <w:t xml:space="preserve"> </w:t>
      </w:r>
      <w:r>
        <w:t>entidades</w:t>
      </w:r>
      <w:r>
        <w:rPr>
          <w:spacing w:val="-59"/>
        </w:rPr>
        <w:t xml:space="preserve"> </w:t>
      </w:r>
      <w:r>
        <w:t>bancarias:</w:t>
      </w:r>
    </w:p>
    <w:p w:rsidR="0078194B" w:rsidRDefault="001A093D">
      <w:pPr>
        <w:pStyle w:val="Prrafodelista"/>
        <w:numPr>
          <w:ilvl w:val="0"/>
          <w:numId w:val="1"/>
        </w:numPr>
        <w:tabs>
          <w:tab w:val="left" w:pos="1141"/>
          <w:tab w:val="left" w:pos="1142"/>
        </w:tabs>
        <w:spacing w:before="3"/>
        <w:ind w:hanging="361"/>
      </w:pPr>
      <w:r>
        <w:t>BANCO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</w:t>
      </w:r>
      <w:r>
        <w:t>OGOTA</w:t>
      </w:r>
    </w:p>
    <w:p w:rsidR="0078194B" w:rsidRDefault="001A093D">
      <w:pPr>
        <w:pStyle w:val="Prrafodelista"/>
        <w:numPr>
          <w:ilvl w:val="0"/>
          <w:numId w:val="1"/>
        </w:numPr>
        <w:tabs>
          <w:tab w:val="left" w:pos="1141"/>
          <w:tab w:val="left" w:pos="1142"/>
        </w:tabs>
        <w:spacing w:before="18"/>
        <w:ind w:hanging="361"/>
      </w:pPr>
      <w:r>
        <w:t>BANCOLOMBIA</w:t>
      </w:r>
    </w:p>
    <w:p w:rsidR="0078194B" w:rsidRDefault="001A093D">
      <w:pPr>
        <w:pStyle w:val="Prrafodelista"/>
        <w:numPr>
          <w:ilvl w:val="0"/>
          <w:numId w:val="1"/>
        </w:numPr>
        <w:tabs>
          <w:tab w:val="left" w:pos="1141"/>
          <w:tab w:val="left" w:pos="1142"/>
        </w:tabs>
        <w:spacing w:before="19"/>
        <w:ind w:hanging="361"/>
      </w:pPr>
      <w:r>
        <w:t>OCCIDENTE</w:t>
      </w:r>
    </w:p>
    <w:p w:rsidR="0078194B" w:rsidRDefault="0078194B">
      <w:pPr>
        <w:pStyle w:val="Textoindependiente"/>
        <w:rPr>
          <w:sz w:val="26"/>
        </w:rPr>
      </w:pPr>
    </w:p>
    <w:p w:rsidR="0078194B" w:rsidRDefault="001A093D">
      <w:pPr>
        <w:pStyle w:val="Ttulo1"/>
        <w:numPr>
          <w:ilvl w:val="1"/>
          <w:numId w:val="2"/>
        </w:numPr>
        <w:tabs>
          <w:tab w:val="left" w:pos="1157"/>
        </w:tabs>
        <w:spacing w:before="224"/>
        <w:ind w:hanging="376"/>
      </w:pPr>
      <w:r>
        <w:t>INGRESO A</w:t>
      </w:r>
      <w:r>
        <w:rPr>
          <w:spacing w:val="-9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PORTALES</w:t>
      </w:r>
    </w:p>
    <w:p w:rsidR="0078194B" w:rsidRDefault="001A093D">
      <w:pPr>
        <w:pStyle w:val="Textoindependiente"/>
        <w:spacing w:before="182" w:line="480" w:lineRule="auto"/>
        <w:ind w:left="422" w:right="1157" w:firstLine="719"/>
        <w:jc w:val="both"/>
      </w:pPr>
      <w:r>
        <w:t>A</w:t>
      </w:r>
      <w:r>
        <w:rPr>
          <w:spacing w:val="-4"/>
        </w:rPr>
        <w:t xml:space="preserve"> </w:t>
      </w:r>
      <w:r>
        <w:t>primera</w:t>
      </w:r>
      <w:r>
        <w:rPr>
          <w:spacing w:val="-3"/>
        </w:rPr>
        <w:t xml:space="preserve"> </w:t>
      </w:r>
      <w:r>
        <w:t>hora,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ingresar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uno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portales</w:t>
      </w:r>
      <w:r>
        <w:rPr>
          <w:spacing w:val="-3"/>
        </w:rPr>
        <w:t xml:space="preserve"> </w:t>
      </w:r>
      <w:r>
        <w:t>bancarios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bajar</w:t>
      </w:r>
      <w:r>
        <w:rPr>
          <w:spacing w:val="-5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siguiente</w:t>
      </w:r>
      <w:r>
        <w:rPr>
          <w:spacing w:val="-3"/>
        </w:rPr>
        <w:t xml:space="preserve"> </w:t>
      </w:r>
      <w:r>
        <w:t>información.</w:t>
      </w:r>
    </w:p>
    <w:p w:rsidR="0078194B" w:rsidRDefault="001A093D">
      <w:pPr>
        <w:pStyle w:val="Prrafodelista"/>
        <w:numPr>
          <w:ilvl w:val="0"/>
          <w:numId w:val="1"/>
        </w:numPr>
        <w:tabs>
          <w:tab w:val="left" w:pos="1141"/>
          <w:tab w:val="left" w:pos="1142"/>
        </w:tabs>
        <w:ind w:hanging="361"/>
      </w:pPr>
      <w:r>
        <w:t>SALDOS</w:t>
      </w:r>
      <w:r>
        <w:rPr>
          <w:spacing w:val="-4"/>
        </w:rPr>
        <w:t xml:space="preserve"> </w:t>
      </w:r>
      <w:r>
        <w:t>CONSOLIDADOS</w:t>
      </w:r>
    </w:p>
    <w:p w:rsidR="0078194B" w:rsidRDefault="001A093D">
      <w:pPr>
        <w:pStyle w:val="Prrafodelista"/>
        <w:numPr>
          <w:ilvl w:val="0"/>
          <w:numId w:val="1"/>
        </w:numPr>
        <w:tabs>
          <w:tab w:val="left" w:pos="1141"/>
          <w:tab w:val="left" w:pos="1142"/>
        </w:tabs>
        <w:spacing w:before="18"/>
        <w:ind w:hanging="361"/>
      </w:pPr>
      <w:r>
        <w:t>MOVIMIENTOS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DÍA</w:t>
      </w:r>
    </w:p>
    <w:p w:rsidR="0078194B" w:rsidRDefault="0078194B">
      <w:pPr>
        <w:sectPr w:rsidR="0078194B">
          <w:headerReference w:type="default" r:id="rId69"/>
          <w:footerReference w:type="default" r:id="rId70"/>
          <w:pgSz w:w="12240" w:h="15840"/>
          <w:pgMar w:top="3220" w:right="540" w:bottom="2680" w:left="1280" w:header="1255" w:footer="2488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6"/>
        <w:rPr>
          <w:sz w:val="16"/>
        </w:rPr>
      </w:pPr>
    </w:p>
    <w:p w:rsidR="0078194B" w:rsidRDefault="001A093D">
      <w:pPr>
        <w:pStyle w:val="Prrafodelista"/>
        <w:numPr>
          <w:ilvl w:val="0"/>
          <w:numId w:val="1"/>
        </w:numPr>
        <w:tabs>
          <w:tab w:val="left" w:pos="1141"/>
          <w:tab w:val="left" w:pos="1142"/>
        </w:tabs>
        <w:spacing w:before="101"/>
        <w:ind w:hanging="361"/>
      </w:pPr>
      <w:r>
        <w:t>MOVIMIENTOS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DIA</w:t>
      </w:r>
      <w:r>
        <w:rPr>
          <w:spacing w:val="-2"/>
        </w:rPr>
        <w:t xml:space="preserve"> </w:t>
      </w:r>
      <w:r>
        <w:t>ANTERIOR</w:t>
      </w:r>
    </w:p>
    <w:p w:rsidR="0078194B" w:rsidRDefault="0078194B">
      <w:pPr>
        <w:pStyle w:val="Textoindependiente"/>
        <w:rPr>
          <w:sz w:val="26"/>
        </w:rPr>
      </w:pPr>
    </w:p>
    <w:p w:rsidR="0078194B" w:rsidRDefault="001A093D">
      <w:pPr>
        <w:pStyle w:val="Ttulo1"/>
        <w:numPr>
          <w:ilvl w:val="1"/>
          <w:numId w:val="2"/>
        </w:numPr>
        <w:tabs>
          <w:tab w:val="left" w:pos="1157"/>
        </w:tabs>
        <w:spacing w:before="224"/>
        <w:ind w:hanging="376"/>
      </w:pPr>
      <w:r>
        <w:t>DESCARGA</w:t>
      </w:r>
      <w:r>
        <w:rPr>
          <w:spacing w:val="-10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ARHIVOS</w:t>
      </w:r>
    </w:p>
    <w:p w:rsidR="0078194B" w:rsidRDefault="001A093D">
      <w:pPr>
        <w:pStyle w:val="Textoindependiente"/>
        <w:spacing w:before="182" w:line="480" w:lineRule="auto"/>
        <w:ind w:left="422" w:right="1156" w:firstLine="719"/>
        <w:jc w:val="both"/>
      </w:pP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carpeta</w:t>
      </w:r>
      <w:r>
        <w:rPr>
          <w:spacing w:val="1"/>
        </w:rPr>
        <w:t xml:space="preserve"> </w:t>
      </w:r>
      <w:r>
        <w:t>compartida,</w:t>
      </w:r>
      <w:r>
        <w:rPr>
          <w:spacing w:val="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archivo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bajan</w:t>
      </w:r>
      <w:r>
        <w:rPr>
          <w:spacing w:val="-5"/>
        </w:rPr>
        <w:t xml:space="preserve"> </w:t>
      </w:r>
      <w:r>
        <w:t>diariamente</w:t>
      </w:r>
      <w:r>
        <w:rPr>
          <w:spacing w:val="-5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fecha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Excel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consolidada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tres</w:t>
      </w:r>
      <w:r>
        <w:rPr>
          <w:spacing w:val="-2"/>
        </w:rPr>
        <w:t xml:space="preserve"> </w:t>
      </w:r>
      <w:r>
        <w:t>bancos</w:t>
      </w:r>
      <w:r>
        <w:rPr>
          <w:spacing w:val="-2"/>
        </w:rPr>
        <w:t xml:space="preserve"> </w:t>
      </w:r>
      <w:r>
        <w:t>con un resumen de</w:t>
      </w:r>
      <w:r>
        <w:rPr>
          <w:spacing w:val="-2"/>
        </w:rPr>
        <w:t xml:space="preserve"> </w:t>
      </w:r>
      <w:r>
        <w:t>los ingresos,</w:t>
      </w:r>
      <w:r>
        <w:rPr>
          <w:spacing w:val="1"/>
        </w:rPr>
        <w:t xml:space="preserve"> </w:t>
      </w:r>
      <w:r>
        <w:t>egresos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saldos.</w:t>
      </w:r>
    </w:p>
    <w:p w:rsidR="0078194B" w:rsidRDefault="0078194B">
      <w:pPr>
        <w:pStyle w:val="Textoindependiente"/>
        <w:rPr>
          <w:sz w:val="24"/>
        </w:rPr>
      </w:pPr>
    </w:p>
    <w:p w:rsidR="0078194B" w:rsidRDefault="0078194B">
      <w:pPr>
        <w:pStyle w:val="Textoindependiente"/>
        <w:spacing w:before="10"/>
        <w:rPr>
          <w:sz w:val="19"/>
        </w:rPr>
      </w:pPr>
    </w:p>
    <w:p w:rsidR="0078194B" w:rsidRDefault="001A093D">
      <w:pPr>
        <w:pStyle w:val="Ttulo1"/>
        <w:numPr>
          <w:ilvl w:val="1"/>
          <w:numId w:val="2"/>
        </w:numPr>
        <w:tabs>
          <w:tab w:val="left" w:pos="1157"/>
        </w:tabs>
        <w:ind w:hanging="376"/>
      </w:pPr>
      <w:r>
        <w:t>TRASLADO LA</w:t>
      </w:r>
      <w:r>
        <w:rPr>
          <w:spacing w:val="-8"/>
        </w:rPr>
        <w:t xml:space="preserve"> </w:t>
      </w:r>
      <w:r>
        <w:t>INFORMACIÓN</w:t>
      </w:r>
    </w:p>
    <w:p w:rsidR="0078194B" w:rsidRDefault="001A093D">
      <w:pPr>
        <w:pStyle w:val="Textoindependiente"/>
        <w:spacing w:before="182" w:line="480" w:lineRule="auto"/>
        <w:ind w:left="422" w:right="1155" w:firstLine="719"/>
        <w:jc w:val="both"/>
      </w:pPr>
      <w:r>
        <w:t>Se abre el archivo de Excel del día anterior donde se encuentra la información</w:t>
      </w:r>
      <w:r>
        <w:rPr>
          <w:spacing w:val="1"/>
        </w:rPr>
        <w:t xml:space="preserve"> </w:t>
      </w:r>
      <w:r>
        <w:t>consolidada y traslado los movimientos del día anterior y del día actual de cada uno de los</w:t>
      </w:r>
      <w:r>
        <w:rPr>
          <w:spacing w:val="-59"/>
        </w:rPr>
        <w:t xml:space="preserve"> </w:t>
      </w:r>
      <w:r>
        <w:t>bancos en sus respectivas pestañas. En este archivo se totaliza por día los ingresos y los</w:t>
      </w:r>
      <w:r>
        <w:rPr>
          <w:spacing w:val="1"/>
        </w:rPr>
        <w:t xml:space="preserve"> </w:t>
      </w:r>
      <w:r>
        <w:t>egresos, se llevan a la pestaña donde está el resumen y nos tiene que dar</w:t>
      </w:r>
      <w:r>
        <w:t xml:space="preserve"> el mismo saldo</w:t>
      </w:r>
      <w:r>
        <w:rPr>
          <w:spacing w:val="-59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dice el archivo que</w:t>
      </w:r>
      <w:r>
        <w:rPr>
          <w:spacing w:val="-3"/>
        </w:rPr>
        <w:t xml:space="preserve"> </w:t>
      </w:r>
      <w:r>
        <w:t>descargamos del banco como consolidado al</w:t>
      </w:r>
      <w:r>
        <w:rPr>
          <w:spacing w:val="-1"/>
        </w:rPr>
        <w:t xml:space="preserve"> </w:t>
      </w:r>
      <w:r>
        <w:t>día.</w:t>
      </w:r>
    </w:p>
    <w:p w:rsidR="0078194B" w:rsidRDefault="0078194B">
      <w:pPr>
        <w:pStyle w:val="Textoindependiente"/>
        <w:rPr>
          <w:sz w:val="24"/>
        </w:rPr>
      </w:pPr>
    </w:p>
    <w:p w:rsidR="0078194B" w:rsidRDefault="0078194B">
      <w:pPr>
        <w:pStyle w:val="Textoindependiente"/>
        <w:rPr>
          <w:sz w:val="24"/>
        </w:rPr>
      </w:pPr>
    </w:p>
    <w:p w:rsidR="0078194B" w:rsidRDefault="0078194B">
      <w:pPr>
        <w:pStyle w:val="Textoindependiente"/>
        <w:rPr>
          <w:sz w:val="24"/>
        </w:rPr>
      </w:pPr>
    </w:p>
    <w:p w:rsidR="0078194B" w:rsidRDefault="001A093D">
      <w:pPr>
        <w:pStyle w:val="Ttulo1"/>
        <w:numPr>
          <w:ilvl w:val="1"/>
          <w:numId w:val="2"/>
        </w:numPr>
        <w:tabs>
          <w:tab w:val="left" w:pos="1157"/>
        </w:tabs>
        <w:spacing w:before="183"/>
        <w:ind w:hanging="376"/>
      </w:pPr>
      <w:r>
        <w:t>IDENTIFICACIÓN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INGRESOS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EGRESOS</w:t>
      </w:r>
    </w:p>
    <w:p w:rsidR="0078194B" w:rsidRDefault="001A093D">
      <w:pPr>
        <w:pStyle w:val="Textoindependiente"/>
        <w:spacing w:before="182" w:line="480" w:lineRule="auto"/>
        <w:ind w:left="422" w:right="1159" w:firstLine="719"/>
        <w:jc w:val="both"/>
      </w:pPr>
      <w:r>
        <w:t>Es muy importante saber el origen del dinero que están ingresando y el concepto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dinero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saliendo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bancos,</w:t>
      </w:r>
      <w:r>
        <w:rPr>
          <w:spacing w:val="1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de</w:t>
      </w:r>
      <w:r>
        <w:t>cir,</w:t>
      </w:r>
      <w:r>
        <w:rPr>
          <w:spacing w:val="3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ingreso</w:t>
      </w:r>
      <w:r>
        <w:rPr>
          <w:spacing w:val="1"/>
        </w:rPr>
        <w:t xml:space="preserve"> </w:t>
      </w:r>
      <w:r>
        <w:t>debemos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tener</w:t>
      </w:r>
      <w:r>
        <w:rPr>
          <w:spacing w:val="3"/>
        </w:rPr>
        <w:t xml:space="preserve"> </w:t>
      </w:r>
      <w:r>
        <w:t>el</w:t>
      </w:r>
    </w:p>
    <w:p w:rsidR="0078194B" w:rsidRDefault="0078194B">
      <w:pPr>
        <w:spacing w:line="480" w:lineRule="auto"/>
        <w:jc w:val="both"/>
        <w:sectPr w:rsidR="0078194B">
          <w:headerReference w:type="default" r:id="rId71"/>
          <w:footerReference w:type="default" r:id="rId72"/>
          <w:pgSz w:w="12240" w:h="15840"/>
          <w:pgMar w:top="3220" w:right="540" w:bottom="2680" w:left="1280" w:header="1255" w:footer="2488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2"/>
        <w:rPr>
          <w:sz w:val="17"/>
        </w:rPr>
      </w:pPr>
    </w:p>
    <w:p w:rsidR="0078194B" w:rsidRDefault="001A093D">
      <w:pPr>
        <w:pStyle w:val="Textoindependiente"/>
        <w:spacing w:before="93" w:line="480" w:lineRule="auto"/>
        <w:ind w:left="422" w:right="905"/>
      </w:pPr>
      <w:r>
        <w:t>número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pedido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venta</w:t>
      </w:r>
      <w:r>
        <w:rPr>
          <w:spacing w:val="7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es</w:t>
      </w:r>
      <w:r>
        <w:rPr>
          <w:spacing w:val="7"/>
        </w:rPr>
        <w:t xml:space="preserve"> </w:t>
      </w:r>
      <w:r>
        <w:t>egreso</w:t>
      </w:r>
      <w:r>
        <w:rPr>
          <w:spacing w:val="5"/>
        </w:rPr>
        <w:t xml:space="preserve"> </w:t>
      </w:r>
      <w:r>
        <w:t>debemos</w:t>
      </w:r>
      <w:r>
        <w:rPr>
          <w:spacing w:val="5"/>
        </w:rPr>
        <w:t xml:space="preserve"> </w:t>
      </w:r>
      <w:r>
        <w:t>tener</w:t>
      </w:r>
      <w:r>
        <w:rPr>
          <w:spacing w:val="8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número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comprobante</w:t>
      </w:r>
      <w:r>
        <w:rPr>
          <w:spacing w:val="7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egreso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nombre</w:t>
      </w:r>
      <w:r>
        <w:rPr>
          <w:spacing w:val="-2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persona.</w:t>
      </w:r>
    </w:p>
    <w:p w:rsidR="0078194B" w:rsidRDefault="001A093D">
      <w:pPr>
        <w:pStyle w:val="Ttulo1"/>
        <w:numPr>
          <w:ilvl w:val="1"/>
          <w:numId w:val="2"/>
        </w:numPr>
        <w:tabs>
          <w:tab w:val="left" w:pos="1157"/>
        </w:tabs>
        <w:spacing w:line="252" w:lineRule="exact"/>
        <w:ind w:hanging="376"/>
      </w:pPr>
      <w:r>
        <w:t>INGRESOS</w:t>
      </w:r>
      <w:r>
        <w:rPr>
          <w:spacing w:val="-5"/>
        </w:rPr>
        <w:t xml:space="preserve"> </w:t>
      </w:r>
      <w:r>
        <w:t>PENDIENTES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IDENTIFICAR</w:t>
      </w:r>
    </w:p>
    <w:p w:rsidR="0078194B" w:rsidRDefault="001A093D">
      <w:pPr>
        <w:pStyle w:val="Textoindependiente"/>
        <w:spacing w:before="182" w:line="480" w:lineRule="auto"/>
        <w:ind w:left="422" w:right="1158" w:firstLine="719"/>
        <w:jc w:val="both"/>
      </w:pPr>
      <w:r>
        <w:t>Si por alguna razón no se logra identificar alguno de los ingresos, porque no nos</w:t>
      </w:r>
      <w:r>
        <w:rPr>
          <w:spacing w:val="1"/>
        </w:rPr>
        <w:t xml:space="preserve"> </w:t>
      </w:r>
      <w:r>
        <w:t>han reportado el pago, en el archivo hay una pestaña que dice PENDIENTES POR</w:t>
      </w:r>
      <w:r>
        <w:rPr>
          <w:spacing w:val="1"/>
        </w:rPr>
        <w:t xml:space="preserve"> </w:t>
      </w:r>
      <w:r>
        <w:t>IDENTIFICAR, se trasladad la información a esta pestaña y se envía un correo a los</w:t>
      </w:r>
      <w:r>
        <w:rPr>
          <w:spacing w:val="1"/>
        </w:rPr>
        <w:t xml:space="preserve"> </w:t>
      </w:r>
      <w:r>
        <w:t>asesores</w:t>
      </w:r>
      <w:r>
        <w:rPr>
          <w:spacing w:val="57"/>
        </w:rPr>
        <w:t xml:space="preserve"> </w:t>
      </w:r>
      <w:r>
        <w:t>con</w:t>
      </w:r>
      <w:r>
        <w:rPr>
          <w:spacing w:val="57"/>
        </w:rPr>
        <w:t xml:space="preserve"> </w:t>
      </w:r>
      <w:r>
        <w:t>copia</w:t>
      </w:r>
      <w:r>
        <w:rPr>
          <w:spacing w:val="60"/>
        </w:rPr>
        <w:t xml:space="preserve"> </w:t>
      </w:r>
      <w:r>
        <w:t>al</w:t>
      </w:r>
      <w:r>
        <w:rPr>
          <w:spacing w:val="57"/>
        </w:rPr>
        <w:t xml:space="preserve"> </w:t>
      </w:r>
      <w:r>
        <w:t>jefe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bookmarkStart w:id="36" w:name="_GoBack"/>
      <w:bookmarkEnd w:id="36"/>
      <w:r w:rsidR="00B874C4">
        <w:t>contabilidad, para</w:t>
      </w:r>
      <w:r>
        <w:rPr>
          <w:spacing w:val="58"/>
        </w:rPr>
        <w:t xml:space="preserve"> </w:t>
      </w:r>
      <w:r>
        <w:t>que</w:t>
      </w:r>
      <w:r>
        <w:rPr>
          <w:spacing w:val="57"/>
        </w:rPr>
        <w:t xml:space="preserve"> </w:t>
      </w:r>
      <w:r>
        <w:t>ellos</w:t>
      </w:r>
      <w:r>
        <w:rPr>
          <w:spacing w:val="60"/>
        </w:rPr>
        <w:t xml:space="preserve"> </w:t>
      </w:r>
      <w:r>
        <w:t>ayuden</w:t>
      </w:r>
      <w:r>
        <w:rPr>
          <w:spacing w:val="60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completar</w:t>
      </w:r>
      <w:r>
        <w:rPr>
          <w:spacing w:val="58"/>
        </w:rPr>
        <w:t xml:space="preserve"> </w:t>
      </w:r>
      <w:r>
        <w:t>esta</w:t>
      </w:r>
      <w:r>
        <w:rPr>
          <w:spacing w:val="-59"/>
        </w:rPr>
        <w:t xml:space="preserve"> </w:t>
      </w:r>
      <w:r>
        <w:t>información.</w:t>
      </w:r>
    </w:p>
    <w:p w:rsidR="0078194B" w:rsidRDefault="001A093D">
      <w:pPr>
        <w:pStyle w:val="Ttulo1"/>
        <w:numPr>
          <w:ilvl w:val="0"/>
          <w:numId w:val="2"/>
        </w:numPr>
        <w:tabs>
          <w:tab w:val="left" w:pos="1142"/>
        </w:tabs>
        <w:spacing w:line="251" w:lineRule="exact"/>
        <w:ind w:hanging="361"/>
      </w:pPr>
      <w:r>
        <w:t>FIDUCIAS</w:t>
      </w:r>
    </w:p>
    <w:p w:rsidR="0078194B" w:rsidRDefault="001A093D">
      <w:pPr>
        <w:pStyle w:val="Textoindependiente"/>
        <w:spacing w:before="184" w:line="480" w:lineRule="auto"/>
        <w:ind w:left="422" w:right="1156" w:firstLine="719"/>
        <w:jc w:val="both"/>
      </w:pPr>
      <w:r>
        <w:t>La empresa tiene fiducias con los tres (3) bancos y también se tiene que descargar</w:t>
      </w:r>
      <w:r>
        <w:rPr>
          <w:spacing w:val="-59"/>
        </w:rPr>
        <w:t xml:space="preserve"> </w:t>
      </w:r>
      <w:r>
        <w:t>la información diariamente por que se deben consolidar junto con el informe de bancos,</w:t>
      </w:r>
      <w:r>
        <w:rPr>
          <w:spacing w:val="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analizar</w:t>
      </w:r>
      <w:r>
        <w:rPr>
          <w:spacing w:val="-7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rendimiento</w:t>
      </w:r>
      <w:r>
        <w:rPr>
          <w:spacing w:val="-8"/>
        </w:rPr>
        <w:t xml:space="preserve"> </w:t>
      </w:r>
      <w:r>
        <w:t>diario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saber</w:t>
      </w:r>
      <w:r>
        <w:rPr>
          <w:spacing w:val="-7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comportamiento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cada</w:t>
      </w:r>
      <w:r>
        <w:rPr>
          <w:spacing w:val="-8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pa</w:t>
      </w:r>
      <w:r>
        <w:t>ra</w:t>
      </w:r>
      <w:r>
        <w:rPr>
          <w:spacing w:val="-10"/>
        </w:rPr>
        <w:t xml:space="preserve"> </w:t>
      </w:r>
      <w:r>
        <w:t>información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toma de</w:t>
      </w:r>
      <w:r>
        <w:rPr>
          <w:spacing w:val="-2"/>
        </w:rPr>
        <w:t xml:space="preserve"> </w:t>
      </w:r>
      <w:r>
        <w:t>decisiones de los</w:t>
      </w:r>
      <w:r>
        <w:rPr>
          <w:spacing w:val="1"/>
        </w:rPr>
        <w:t xml:space="preserve"> </w:t>
      </w:r>
      <w:r>
        <w:t>socios.</w:t>
      </w:r>
    </w:p>
    <w:p w:rsidR="0078194B" w:rsidRDefault="001A093D">
      <w:pPr>
        <w:pStyle w:val="Ttulo1"/>
        <w:numPr>
          <w:ilvl w:val="1"/>
          <w:numId w:val="2"/>
        </w:numPr>
        <w:tabs>
          <w:tab w:val="left" w:pos="1157"/>
        </w:tabs>
        <w:spacing w:line="250" w:lineRule="exact"/>
        <w:ind w:hanging="376"/>
      </w:pPr>
      <w:r>
        <w:t>DESCARGA</w:t>
      </w:r>
      <w:r>
        <w:rPr>
          <w:spacing w:val="-10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ARCHIVOS</w:t>
      </w:r>
    </w:p>
    <w:p w:rsidR="0078194B" w:rsidRDefault="001A093D">
      <w:pPr>
        <w:pStyle w:val="Prrafodelista"/>
        <w:numPr>
          <w:ilvl w:val="0"/>
          <w:numId w:val="1"/>
        </w:numPr>
        <w:tabs>
          <w:tab w:val="left" w:pos="1142"/>
        </w:tabs>
        <w:spacing w:before="23" w:line="256" w:lineRule="auto"/>
        <w:ind w:left="1141" w:right="1159"/>
        <w:jc w:val="both"/>
      </w:pPr>
      <w:r>
        <w:t>FIDUBOGOTA: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debe</w:t>
      </w:r>
      <w:r>
        <w:rPr>
          <w:spacing w:val="-10"/>
        </w:rPr>
        <w:t xml:space="preserve"> </w:t>
      </w:r>
      <w:r>
        <w:t>ingresar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portal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fidubogota</w:t>
      </w:r>
      <w:r>
        <w:rPr>
          <w:spacing w:val="-8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usuario,</w:t>
      </w:r>
      <w:r>
        <w:rPr>
          <w:spacing w:val="-4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clave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el</w:t>
      </w:r>
      <w:r>
        <w:rPr>
          <w:spacing w:val="-58"/>
        </w:rPr>
        <w:t xml:space="preserve"> </w:t>
      </w:r>
      <w:r>
        <w:t>token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baja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archivo de los</w:t>
      </w:r>
      <w:r>
        <w:rPr>
          <w:spacing w:val="-2"/>
        </w:rPr>
        <w:t xml:space="preserve"> </w:t>
      </w:r>
      <w:r>
        <w:t>movimientos.</w:t>
      </w:r>
    </w:p>
    <w:p w:rsidR="0078194B" w:rsidRDefault="001A093D">
      <w:pPr>
        <w:pStyle w:val="Prrafodelista"/>
        <w:numPr>
          <w:ilvl w:val="0"/>
          <w:numId w:val="1"/>
        </w:numPr>
        <w:tabs>
          <w:tab w:val="left" w:pos="1142"/>
        </w:tabs>
        <w:spacing w:line="256" w:lineRule="auto"/>
        <w:ind w:left="1141" w:right="1153"/>
        <w:jc w:val="both"/>
      </w:pPr>
      <w:r>
        <w:t>FIDUCIA BANCOLOMBIA: Este archivo se baja por el mismo portal del banco, hay</w:t>
      </w:r>
      <w:r>
        <w:rPr>
          <w:spacing w:val="-59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opción de</w:t>
      </w:r>
      <w:r>
        <w:rPr>
          <w:spacing w:val="-5"/>
        </w:rPr>
        <w:t xml:space="preserve"> </w:t>
      </w:r>
      <w:r>
        <w:t>fiducias y</w:t>
      </w:r>
      <w:r>
        <w:rPr>
          <w:spacing w:val="-3"/>
        </w:rPr>
        <w:t xml:space="preserve"> </w:t>
      </w:r>
      <w:r>
        <w:t>desde allí</w:t>
      </w:r>
      <w:r>
        <w:rPr>
          <w:spacing w:val="-3"/>
        </w:rPr>
        <w:t xml:space="preserve"> </w:t>
      </w:r>
      <w:r>
        <w:t>se descargan los movimientos</w:t>
      </w:r>
    </w:p>
    <w:p w:rsidR="0078194B" w:rsidRDefault="001A093D">
      <w:pPr>
        <w:pStyle w:val="Prrafodelista"/>
        <w:numPr>
          <w:ilvl w:val="0"/>
          <w:numId w:val="1"/>
        </w:numPr>
        <w:tabs>
          <w:tab w:val="left" w:pos="1142"/>
        </w:tabs>
        <w:spacing w:before="3" w:line="259" w:lineRule="auto"/>
        <w:ind w:left="1141" w:right="1158"/>
        <w:jc w:val="both"/>
      </w:pPr>
      <w:r>
        <w:t>FIDUOCCIDENTE: En el banco de occidente se tienen dos fiducias, una llamada</w:t>
      </w:r>
      <w:r>
        <w:rPr>
          <w:spacing w:val="1"/>
        </w:rPr>
        <w:t xml:space="preserve"> </w:t>
      </w:r>
      <w:r>
        <w:t>occidente y la otra renta fija acumula</w:t>
      </w:r>
      <w:r>
        <w:t>da, este reporte llega diariamente al correo</w:t>
      </w:r>
      <w:r>
        <w:rPr>
          <w:spacing w:val="1"/>
        </w:rPr>
        <w:t xml:space="preserve"> </w:t>
      </w:r>
      <w:r>
        <w:t>electrónico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Tesorería.</w:t>
      </w:r>
    </w:p>
    <w:p w:rsidR="0078194B" w:rsidRDefault="0078194B">
      <w:pPr>
        <w:spacing w:line="259" w:lineRule="auto"/>
        <w:jc w:val="both"/>
        <w:sectPr w:rsidR="0078194B">
          <w:headerReference w:type="default" r:id="rId73"/>
          <w:footerReference w:type="default" r:id="rId74"/>
          <w:pgSz w:w="12240" w:h="15840"/>
          <w:pgMar w:top="3220" w:right="540" w:bottom="2680" w:left="1280" w:header="1255" w:footer="2488" w:gutter="0"/>
          <w:cols w:space="720"/>
        </w:sect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rPr>
          <w:sz w:val="20"/>
        </w:rPr>
      </w:pPr>
    </w:p>
    <w:p w:rsidR="0078194B" w:rsidRDefault="0078194B">
      <w:pPr>
        <w:pStyle w:val="Textoindependiente"/>
        <w:spacing w:before="11"/>
        <w:rPr>
          <w:sz w:val="16"/>
        </w:rPr>
      </w:pPr>
    </w:p>
    <w:p w:rsidR="0078194B" w:rsidRDefault="001A093D">
      <w:pPr>
        <w:pStyle w:val="Ttulo1"/>
        <w:numPr>
          <w:ilvl w:val="1"/>
          <w:numId w:val="2"/>
        </w:numPr>
        <w:tabs>
          <w:tab w:val="left" w:pos="1157"/>
        </w:tabs>
        <w:spacing w:before="94"/>
        <w:ind w:hanging="376"/>
      </w:pPr>
      <w:r>
        <w:t>TRASLADO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INFORMACIÓN</w:t>
      </w:r>
    </w:p>
    <w:p w:rsidR="0078194B" w:rsidRDefault="001A093D">
      <w:pPr>
        <w:pStyle w:val="Textoindependiente"/>
        <w:spacing w:before="23" w:line="480" w:lineRule="auto"/>
        <w:ind w:left="1156" w:right="1153" w:firstLine="720"/>
        <w:jc w:val="both"/>
      </w:pPr>
      <w:r>
        <w:t>Después de haber descargado esta información, se guarda en la carpeta</w:t>
      </w:r>
      <w:r>
        <w:rPr>
          <w:spacing w:val="1"/>
        </w:rPr>
        <w:t xml:space="preserve"> </w:t>
      </w:r>
      <w:r>
        <w:t>compartida en donde están los archivos diarios de todas las fiducias y trasladamos</w:t>
      </w:r>
      <w:r>
        <w:rPr>
          <w:spacing w:val="-59"/>
        </w:rPr>
        <w:t xml:space="preserve"> </w:t>
      </w:r>
      <w:r>
        <w:t>el rendimiento del día a nuestro resumen del informe de bancos y analizamos el</w:t>
      </w:r>
      <w:r>
        <w:rPr>
          <w:spacing w:val="1"/>
        </w:rPr>
        <w:t xml:space="preserve"> </w:t>
      </w:r>
      <w:r>
        <w:t>valor de la</w:t>
      </w:r>
      <w:r>
        <w:rPr>
          <w:spacing w:val="-2"/>
        </w:rPr>
        <w:t xml:space="preserve"> </w:t>
      </w:r>
      <w:r>
        <w:t>ganancia o</w:t>
      </w:r>
      <w:r>
        <w:rPr>
          <w:spacing w:val="-2"/>
        </w:rPr>
        <w:t xml:space="preserve"> </w:t>
      </w:r>
      <w:r>
        <w:t>p</w:t>
      </w:r>
      <w:r>
        <w:t>érdida</w:t>
      </w:r>
      <w:r>
        <w:rPr>
          <w:spacing w:val="-2"/>
        </w:rPr>
        <w:t xml:space="preserve"> </w:t>
      </w:r>
      <w:r>
        <w:t>que hubo.</w:t>
      </w:r>
    </w:p>
    <w:p w:rsidR="0078194B" w:rsidRDefault="001A093D">
      <w:pPr>
        <w:pStyle w:val="Textoindependiente"/>
        <w:spacing w:line="480" w:lineRule="auto"/>
        <w:ind w:left="1156" w:right="1160" w:firstLine="720"/>
        <w:jc w:val="both"/>
      </w:pPr>
      <w:r>
        <w:t>Es</w:t>
      </w:r>
      <w:r>
        <w:rPr>
          <w:spacing w:val="-10"/>
        </w:rPr>
        <w:t xml:space="preserve"> </w:t>
      </w:r>
      <w:r>
        <w:t>importante</w:t>
      </w:r>
      <w:r>
        <w:rPr>
          <w:spacing w:val="-12"/>
        </w:rPr>
        <w:t xml:space="preserve"> </w:t>
      </w:r>
      <w:r>
        <w:t>tener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cuenta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información</w:t>
      </w:r>
      <w:r>
        <w:rPr>
          <w:spacing w:val="-11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día</w:t>
      </w:r>
      <w:r>
        <w:rPr>
          <w:spacing w:val="-8"/>
        </w:rPr>
        <w:t xml:space="preserve"> </w:t>
      </w:r>
      <w:r>
        <w:t>vencido,</w:t>
      </w:r>
      <w:r>
        <w:rPr>
          <w:spacing w:val="-9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decir,</w:t>
      </w:r>
      <w:r>
        <w:rPr>
          <w:spacing w:val="-58"/>
        </w:rPr>
        <w:t xml:space="preserve"> </w:t>
      </w:r>
      <w:r>
        <w:t>siempre</w:t>
      </w:r>
      <w:r>
        <w:rPr>
          <w:spacing w:val="-1"/>
        </w:rPr>
        <w:t xml:space="preserve"> </w:t>
      </w:r>
      <w:r>
        <w:t>estará actualizado al</w:t>
      </w:r>
      <w:r>
        <w:rPr>
          <w:spacing w:val="-2"/>
        </w:rPr>
        <w:t xml:space="preserve"> </w:t>
      </w:r>
      <w:r>
        <w:t>día anterior,</w:t>
      </w:r>
      <w:r>
        <w:rPr>
          <w:spacing w:val="2"/>
        </w:rPr>
        <w:t xml:space="preserve"> </w:t>
      </w:r>
      <w:r>
        <w:t>nunca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día actual.</w:t>
      </w:r>
    </w:p>
    <w:p w:rsidR="0078194B" w:rsidRDefault="0078194B">
      <w:pPr>
        <w:pStyle w:val="Textoindependiente"/>
        <w:rPr>
          <w:sz w:val="24"/>
        </w:rPr>
      </w:pPr>
    </w:p>
    <w:p w:rsidR="0078194B" w:rsidRDefault="0078194B">
      <w:pPr>
        <w:pStyle w:val="Textoindependiente"/>
        <w:spacing w:before="10"/>
        <w:rPr>
          <w:sz w:val="19"/>
        </w:rPr>
      </w:pPr>
    </w:p>
    <w:p w:rsidR="0078194B" w:rsidRDefault="001A093D">
      <w:pPr>
        <w:pStyle w:val="Prrafodelista"/>
        <w:numPr>
          <w:ilvl w:val="0"/>
          <w:numId w:val="2"/>
        </w:numPr>
        <w:tabs>
          <w:tab w:val="left" w:pos="1142"/>
        </w:tabs>
        <w:spacing w:line="259" w:lineRule="auto"/>
        <w:ind w:left="1141" w:right="1157"/>
        <w:jc w:val="both"/>
      </w:pPr>
      <w:r>
        <w:rPr>
          <w:rFonts w:ascii="Arial" w:hAnsi="Arial"/>
          <w:b/>
        </w:rPr>
        <w:t xml:space="preserve">ENVÍO DE INFORME </w:t>
      </w:r>
      <w:r>
        <w:t>Después de tener al día toda la información y que los saldos</w:t>
      </w:r>
      <w:r>
        <w:rPr>
          <w:spacing w:val="-59"/>
        </w:rPr>
        <w:t xml:space="preserve"> </w:t>
      </w:r>
      <w:r>
        <w:t>cuadren</w:t>
      </w:r>
      <w:r>
        <w:rPr>
          <w:spacing w:val="1"/>
        </w:rPr>
        <w:t xml:space="preserve"> </w:t>
      </w:r>
      <w:r>
        <w:t>exactamente como</w:t>
      </w:r>
      <w:r>
        <w:rPr>
          <w:spacing w:val="1"/>
        </w:rPr>
        <w:t xml:space="preserve"> </w:t>
      </w:r>
      <w:r>
        <w:t>aparece en</w:t>
      </w:r>
      <w:r>
        <w:rPr>
          <w:spacing w:val="1"/>
        </w:rPr>
        <w:t xml:space="preserve"> </w:t>
      </w:r>
      <w:r>
        <w:t>cada uno</w:t>
      </w:r>
      <w:r>
        <w:rPr>
          <w:spacing w:val="1"/>
        </w:rPr>
        <w:t xml:space="preserve"> </w:t>
      </w:r>
      <w:r>
        <w:t>de los consolidados</w:t>
      </w:r>
      <w:r>
        <w:rPr>
          <w:spacing w:val="1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t>bancos, procedemos a redactar un correo para los socios con copia a la jefa</w:t>
      </w:r>
      <w:r>
        <w:rPr>
          <w:spacing w:val="1"/>
        </w:rPr>
        <w:t xml:space="preserve"> </w:t>
      </w:r>
      <w:r>
        <w:t>administrativa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adjuntamos el</w:t>
      </w:r>
      <w:r>
        <w:rPr>
          <w:spacing w:val="-2"/>
        </w:rPr>
        <w:t xml:space="preserve"> </w:t>
      </w:r>
      <w:r>
        <w:t>archivo.</w:t>
      </w:r>
    </w:p>
    <w:p w:rsidR="0078194B" w:rsidRDefault="001A093D">
      <w:pPr>
        <w:pStyle w:val="Textoindependiente"/>
        <w:spacing w:line="252" w:lineRule="exact"/>
        <w:ind w:left="1862"/>
        <w:jc w:val="both"/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procedimiento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hacer</w:t>
      </w:r>
      <w:r>
        <w:rPr>
          <w:spacing w:val="-1"/>
        </w:rPr>
        <w:t xml:space="preserve"> </w:t>
      </w:r>
      <w:r>
        <w:t>todos</w:t>
      </w:r>
      <w:r>
        <w:rPr>
          <w:spacing w:val="-6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días.</w:t>
      </w:r>
    </w:p>
    <w:sectPr w:rsidR="0078194B">
      <w:headerReference w:type="default" r:id="rId75"/>
      <w:footerReference w:type="default" r:id="rId76"/>
      <w:pgSz w:w="12240" w:h="15840"/>
      <w:pgMar w:top="3220" w:right="540" w:bottom="2680" w:left="1280" w:header="1255" w:footer="24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93D" w:rsidRDefault="001A093D">
      <w:r>
        <w:separator/>
      </w:r>
    </w:p>
  </w:endnote>
  <w:endnote w:type="continuationSeparator" w:id="0">
    <w:p w:rsidR="001A093D" w:rsidRDefault="001A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315.45pt;margin-top:656pt;width:17.3pt;height:13.05pt;z-index:-16870400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315.45pt;margin-top:656.6pt;width:17.3pt;height:13.05pt;z-index:-16861184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315.45pt;margin-top:656.6pt;width:17.3pt;height:13.05pt;z-index:-16860160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315.45pt;margin-top:656.6pt;width:17.3pt;height:13.05pt;z-index:-16859136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315.45pt;margin-top:656.6pt;width:17.3pt;height:13.05pt;z-index:-16858112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315.45pt;margin-top:656.6pt;width:17.3pt;height:13.05pt;z-index:-16857088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315.45pt;margin-top:656.6pt;width:17.3pt;height:13.05pt;z-index:-16856064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315.45pt;margin-top:656.6pt;width:17.3pt;height:13.05pt;z-index:-16855040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315.45pt;margin-top:656.6pt;width:17.3pt;height:13.05pt;z-index:-16854016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315.45pt;margin-top:656.6pt;width:17.3pt;height:13.05pt;z-index:-16852992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315.45pt;margin-top:656.6pt;width:17.3pt;height:13.05pt;z-index:-16851968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315.45pt;margin-top:656pt;width:17.3pt;height:13.05pt;z-index:-16869376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78194B">
    <w:pPr>
      <w:pStyle w:val="Textoindependiente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15.45pt;margin-top:656.6pt;width:17.3pt;height:13.05pt;z-index:-16850432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315.45pt;margin-top:656.6pt;width:17.3pt;height:13.05pt;z-index:-16848896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315.45pt;margin-top:656.6pt;width:17.3pt;height:13.05pt;z-index:-16847360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315.45pt;margin-top:656.6pt;width:17.3pt;height:13.05pt;z-index:-16845824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315.45pt;margin-top:656.6pt;width:17.3pt;height:13.05pt;z-index:-16844288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5.45pt;margin-top:656.6pt;width:17.3pt;height:13.05pt;z-index:-16842752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15.45pt;margin-top:656.6pt;width:17.3pt;height:13.05pt;z-index:-16841216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15.45pt;margin-top:656.6pt;width:17.3pt;height:13.05pt;z-index:-16839680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15.45pt;margin-top:656.6pt;width:17.3pt;height:13.05pt;z-index:-16838144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315.45pt;margin-top:656pt;width:17.3pt;height:13.05pt;z-index:-16868352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15.45pt;margin-top:656.6pt;width:17.3pt;height:13.05pt;z-index:-16836608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5.45pt;margin-top:656.6pt;width:17.3pt;height:13.05pt;z-index:-16835072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45pt;margin-top:656.6pt;width:17.3pt;height:13.05pt;z-index:-16833536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315.45pt;margin-top:656pt;width:17.3pt;height:13.05pt;z-index:-16867328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315.45pt;margin-top:656pt;width:17.3pt;height:13.05pt;z-index:-16866304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315.45pt;margin-top:656pt;width:17.3pt;height:13.05pt;z-index:-16865280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315.45pt;margin-top:656pt;width:17.3pt;height:13.05pt;z-index:-16864256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315.45pt;margin-top:656.6pt;width:17.3pt;height:13.05pt;z-index:-16863232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315.45pt;margin-top:656.6pt;width:17.3pt;height:13.05pt;z-index:-16862208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93D" w:rsidRDefault="001A093D">
      <w:r>
        <w:separator/>
      </w:r>
    </w:p>
  </w:footnote>
  <w:footnote w:type="continuationSeparator" w:id="0">
    <w:p w:rsidR="001A093D" w:rsidRDefault="001A0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525.85pt;margin-top:36.55pt;width:17.4pt;height:13.65pt;z-index:-16871424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57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525.85pt;margin-top:36.55pt;width:17.3pt;height:13.05pt;z-index:-16862720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525.85pt;margin-top:36.55pt;width:17.3pt;height:13.05pt;z-index:-16861696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525.85pt;margin-top:36.55pt;width:17.3pt;height:13.05pt;z-index:-16860672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525.85pt;margin-top:36.55pt;width:17.3pt;height:13.05pt;z-index:-16859648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525.85pt;margin-top:36.55pt;width:17.3pt;height:13.05pt;z-index:-16858624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525.85pt;margin-top:36.55pt;width:17.3pt;height:13.05pt;z-index:-16857600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525.85pt;margin-top:36.55pt;width:17.3pt;height:13.05pt;z-index:-16856576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525.85pt;margin-top:36.55pt;width:17.3pt;height:13.05pt;z-index:-16855552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525.85pt;margin-top:36.55pt;width:17.3pt;height:13.05pt;z-index:-16854528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525.85pt;margin-top:36.55pt;width:17.3pt;height:13.05pt;z-index:-16853504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525.85pt;margin-top:23.5pt;width:17.3pt;height:13.05pt;z-index:-16870912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525.85pt;margin-top:36.55pt;width:17.3pt;height:13.05pt;z-index:-16852480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25.85pt;margin-top:36.55pt;width:17.3pt;height:13.05pt;z-index:-16851456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25.85pt;margin-top:36.55pt;width:17.3pt;height:13.05pt;z-index:-16850944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04.75pt;margin-top:62.3pt;width:374.35pt;height:86.45pt;z-index:15735296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4746"/>
                  <w:gridCol w:w="2727"/>
                </w:tblGrid>
                <w:tr w:rsidR="0078194B">
                  <w:trPr>
                    <w:trHeight w:val="422"/>
                  </w:trPr>
                  <w:tc>
                    <w:tcPr>
                      <w:tcW w:w="4746" w:type="dxa"/>
                      <w:vMerge w:val="restart"/>
                    </w:tcPr>
                    <w:p w:rsidR="0078194B" w:rsidRDefault="0078194B">
                      <w:pPr>
                        <w:pStyle w:val="TableParagraph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spacing w:before="6"/>
                        <w:rPr>
                          <w:rFonts w:ascii="Arial"/>
                          <w:b/>
                          <w:sz w:val="23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"/>
                        <w:ind w:left="251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PROCEDIMIENTOS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CARGO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AUXILIAR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TESORERIA</w:t>
                      </w: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88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Código: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PRUEBA</w:t>
                      </w:r>
                    </w:p>
                  </w:tc>
                </w:tr>
                <w:tr w:rsidR="0078194B">
                  <w:trPr>
                    <w:trHeight w:val="270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13" w:line="237" w:lineRule="exact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Versión: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</w:t>
                      </w:r>
                    </w:p>
                  </w:tc>
                </w:tr>
                <w:tr w:rsidR="0078194B">
                  <w:trPr>
                    <w:trHeight w:val="995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78194B">
                      <w:pPr>
                        <w:pStyle w:val="TableParagraph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45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Elaboración:</w:t>
                      </w:r>
                      <w:r>
                        <w:rPr>
                          <w:rFonts w:ascii="Calibri" w:hAnsi="Calibri"/>
                          <w:sz w:val="20"/>
                        </w:rPr>
                        <w:t>2022-04-18</w:t>
                      </w:r>
                    </w:p>
                  </w:tc>
                </w:tr>
              </w:tbl>
              <w:p w:rsidR="0078194B" w:rsidRDefault="0078194B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noProof/>
        <w:lang w:val="es-CO" w:eastAsia="es-CO"/>
      </w:rPr>
      <w:drawing>
        <wp:anchor distT="0" distB="0" distL="0" distR="0" simplePos="0" relativeHeight="486466560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797051</wp:posOffset>
          </wp:positionV>
          <wp:extent cx="1845564" cy="929640"/>
          <wp:effectExtent l="0" t="0" r="0" b="0"/>
          <wp:wrapNone/>
          <wp:docPr id="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5564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80" type="#_x0000_t202" style="position:absolute;margin-left:525.95pt;margin-top:149.85pt;width:17.3pt;height:13.05pt;z-index:-16849408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204.75pt;margin-top:62.3pt;width:374.35pt;height:86.45pt;z-index:15735808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4746"/>
                  <w:gridCol w:w="2727"/>
                </w:tblGrid>
                <w:tr w:rsidR="0078194B">
                  <w:trPr>
                    <w:trHeight w:val="422"/>
                  </w:trPr>
                  <w:tc>
                    <w:tcPr>
                      <w:tcW w:w="4746" w:type="dxa"/>
                      <w:vMerge w:val="restart"/>
                    </w:tcPr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spacing w:before="6"/>
                        <w:rPr>
                          <w:sz w:val="23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"/>
                        <w:ind w:left="251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PROCEDIMIENTOS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CARGO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AUXILIAR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TESORERIA</w:t>
                      </w: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88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Código: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PRUEBA</w:t>
                      </w:r>
                    </w:p>
                  </w:tc>
                </w:tr>
                <w:tr w:rsidR="0078194B">
                  <w:trPr>
                    <w:trHeight w:val="270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13" w:line="237" w:lineRule="exact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Versión: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</w:t>
                      </w:r>
                    </w:p>
                  </w:tc>
                </w:tr>
                <w:tr w:rsidR="0078194B">
                  <w:trPr>
                    <w:trHeight w:val="995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45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Elaboración:</w:t>
                      </w:r>
                      <w:r>
                        <w:rPr>
                          <w:rFonts w:ascii="Calibri" w:hAnsi="Calibri"/>
                          <w:sz w:val="20"/>
                        </w:rPr>
                        <w:t>2022-04-18</w:t>
                      </w:r>
                    </w:p>
                  </w:tc>
                </w:tr>
              </w:tbl>
              <w:p w:rsidR="0078194B" w:rsidRDefault="0078194B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noProof/>
        <w:lang w:val="es-CO" w:eastAsia="es-CO"/>
      </w:rPr>
      <w:drawing>
        <wp:anchor distT="0" distB="0" distL="0" distR="0" simplePos="0" relativeHeight="486468096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797051</wp:posOffset>
          </wp:positionV>
          <wp:extent cx="1845564" cy="929640"/>
          <wp:effectExtent l="0" t="0" r="0" b="0"/>
          <wp:wrapNone/>
          <wp:docPr id="1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5564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77" type="#_x0000_t202" style="position:absolute;margin-left:525.95pt;margin-top:149.85pt;width:17.3pt;height:13.05pt;z-index:-16847872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04.75pt;margin-top:62.3pt;width:374.35pt;height:86.45pt;z-index:1573632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4746"/>
                  <w:gridCol w:w="2727"/>
                </w:tblGrid>
                <w:tr w:rsidR="0078194B">
                  <w:trPr>
                    <w:trHeight w:val="422"/>
                  </w:trPr>
                  <w:tc>
                    <w:tcPr>
                      <w:tcW w:w="4746" w:type="dxa"/>
                      <w:vMerge w:val="restart"/>
                    </w:tcPr>
                    <w:p w:rsidR="0078194B" w:rsidRDefault="0078194B">
                      <w:pPr>
                        <w:pStyle w:val="TableParagraph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spacing w:before="6"/>
                        <w:rPr>
                          <w:rFonts w:ascii="Arial"/>
                          <w:b/>
                          <w:sz w:val="23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"/>
                        <w:ind w:left="251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PROCEDIMIENTOS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CARGO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AUXILIAR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TESORERIA</w:t>
                      </w: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88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Código: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PRUEBA</w:t>
                      </w:r>
                    </w:p>
                  </w:tc>
                </w:tr>
                <w:tr w:rsidR="0078194B">
                  <w:trPr>
                    <w:trHeight w:val="270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13" w:line="237" w:lineRule="exact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Versión: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</w:t>
                      </w:r>
                    </w:p>
                  </w:tc>
                </w:tr>
                <w:tr w:rsidR="0078194B">
                  <w:trPr>
                    <w:trHeight w:val="995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78194B">
                      <w:pPr>
                        <w:pStyle w:val="TableParagraph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45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Elaboración:</w:t>
                      </w:r>
                      <w:r>
                        <w:rPr>
                          <w:rFonts w:ascii="Calibri" w:hAnsi="Calibri"/>
                          <w:sz w:val="20"/>
                        </w:rPr>
                        <w:t>2022-04-18</w:t>
                      </w:r>
                    </w:p>
                  </w:tc>
                </w:tr>
              </w:tbl>
              <w:p w:rsidR="0078194B" w:rsidRDefault="0078194B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noProof/>
        <w:lang w:val="es-CO" w:eastAsia="es-CO"/>
      </w:rPr>
      <w:drawing>
        <wp:anchor distT="0" distB="0" distL="0" distR="0" simplePos="0" relativeHeight="486469632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797051</wp:posOffset>
          </wp:positionV>
          <wp:extent cx="1845564" cy="929640"/>
          <wp:effectExtent l="0" t="0" r="0" b="0"/>
          <wp:wrapNone/>
          <wp:docPr id="1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5564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74" type="#_x0000_t202" style="position:absolute;margin-left:525.95pt;margin-top:149.85pt;width:17.3pt;height:13.05pt;z-index:-16846336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04.75pt;margin-top:62.3pt;width:374.35pt;height:86.45pt;z-index:15736832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4746"/>
                  <w:gridCol w:w="2727"/>
                </w:tblGrid>
                <w:tr w:rsidR="0078194B">
                  <w:trPr>
                    <w:trHeight w:val="422"/>
                  </w:trPr>
                  <w:tc>
                    <w:tcPr>
                      <w:tcW w:w="4746" w:type="dxa"/>
                      <w:vMerge w:val="restart"/>
                    </w:tcPr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spacing w:before="6"/>
                        <w:rPr>
                          <w:sz w:val="23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"/>
                        <w:ind w:left="251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PROCEDIMIENTOS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CARGO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AUXILIAR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TESORERIA</w:t>
                      </w: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88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Código: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PRUEBA</w:t>
                      </w:r>
                    </w:p>
                  </w:tc>
                </w:tr>
                <w:tr w:rsidR="0078194B">
                  <w:trPr>
                    <w:trHeight w:val="270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13" w:line="237" w:lineRule="exact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Versión: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</w:t>
                      </w:r>
                    </w:p>
                  </w:tc>
                </w:tr>
                <w:tr w:rsidR="0078194B">
                  <w:trPr>
                    <w:trHeight w:val="995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45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Elaboración:</w:t>
                      </w:r>
                      <w:r>
                        <w:rPr>
                          <w:rFonts w:ascii="Calibri" w:hAnsi="Calibri"/>
                          <w:sz w:val="20"/>
                        </w:rPr>
                        <w:t>2022-04-18</w:t>
                      </w:r>
                    </w:p>
                  </w:tc>
                </w:tr>
              </w:tbl>
              <w:p w:rsidR="0078194B" w:rsidRDefault="0078194B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noProof/>
        <w:lang w:val="es-CO" w:eastAsia="es-CO"/>
      </w:rPr>
      <w:drawing>
        <wp:anchor distT="0" distB="0" distL="0" distR="0" simplePos="0" relativeHeight="486471168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797051</wp:posOffset>
          </wp:positionV>
          <wp:extent cx="1845564" cy="929640"/>
          <wp:effectExtent l="0" t="0" r="0" b="0"/>
          <wp:wrapNone/>
          <wp:docPr id="1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5564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71" type="#_x0000_t202" style="position:absolute;margin-left:525.95pt;margin-top:149.85pt;width:17.3pt;height:13.05pt;z-index:-16844800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04.75pt;margin-top:62.3pt;width:374.35pt;height:86.45pt;z-index:15737344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4746"/>
                  <w:gridCol w:w="2727"/>
                </w:tblGrid>
                <w:tr w:rsidR="0078194B">
                  <w:trPr>
                    <w:trHeight w:val="422"/>
                  </w:trPr>
                  <w:tc>
                    <w:tcPr>
                      <w:tcW w:w="4746" w:type="dxa"/>
                      <w:vMerge w:val="restart"/>
                    </w:tcPr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spacing w:before="6"/>
                        <w:rPr>
                          <w:sz w:val="23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"/>
                        <w:ind w:left="251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PROCEDIMIENTOS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CARGO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AUXILIAR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TESORERIA</w:t>
                      </w: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88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Código: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PRUEBA</w:t>
                      </w:r>
                    </w:p>
                  </w:tc>
                </w:tr>
                <w:tr w:rsidR="0078194B">
                  <w:trPr>
                    <w:trHeight w:val="270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13" w:line="237" w:lineRule="exact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Versión: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</w:t>
                      </w:r>
                    </w:p>
                  </w:tc>
                </w:tr>
                <w:tr w:rsidR="0078194B">
                  <w:trPr>
                    <w:trHeight w:val="995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45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Elaboración:</w:t>
                      </w:r>
                      <w:r>
                        <w:rPr>
                          <w:rFonts w:ascii="Calibri" w:hAnsi="Calibri"/>
                          <w:sz w:val="20"/>
                        </w:rPr>
                        <w:t>2022-04-18</w:t>
                      </w:r>
                    </w:p>
                  </w:tc>
                </w:tr>
              </w:tbl>
              <w:p w:rsidR="0078194B" w:rsidRDefault="0078194B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noProof/>
        <w:lang w:val="es-CO" w:eastAsia="es-CO"/>
      </w:rPr>
      <w:drawing>
        <wp:anchor distT="0" distB="0" distL="0" distR="0" simplePos="0" relativeHeight="486472704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797051</wp:posOffset>
          </wp:positionV>
          <wp:extent cx="1845564" cy="929640"/>
          <wp:effectExtent l="0" t="0" r="0" b="0"/>
          <wp:wrapNone/>
          <wp:docPr id="1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5564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68" type="#_x0000_t202" style="position:absolute;margin-left:512.9pt;margin-top:149.85pt;width:17.3pt;height:13.05pt;z-index:-16843264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04.75pt;margin-top:62.3pt;width:374.35pt;height:86.45pt;z-index:15737856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4746"/>
                  <w:gridCol w:w="2727"/>
                </w:tblGrid>
                <w:tr w:rsidR="0078194B">
                  <w:trPr>
                    <w:trHeight w:val="422"/>
                  </w:trPr>
                  <w:tc>
                    <w:tcPr>
                      <w:tcW w:w="4746" w:type="dxa"/>
                      <w:vMerge w:val="restart"/>
                    </w:tcPr>
                    <w:p w:rsidR="0078194B" w:rsidRDefault="0078194B">
                      <w:pPr>
                        <w:pStyle w:val="TableParagraph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spacing w:before="6"/>
                        <w:rPr>
                          <w:rFonts w:ascii="Arial"/>
                          <w:b/>
                          <w:sz w:val="23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"/>
                        <w:ind w:left="251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PROCEDIMIENTOS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CARGO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AUXILIAR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TESORERIA</w:t>
                      </w: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88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Código: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PRUEBA</w:t>
                      </w:r>
                    </w:p>
                  </w:tc>
                </w:tr>
                <w:tr w:rsidR="0078194B">
                  <w:trPr>
                    <w:trHeight w:val="270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13" w:line="237" w:lineRule="exact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Versión: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</w:t>
                      </w:r>
                    </w:p>
                  </w:tc>
                </w:tr>
                <w:tr w:rsidR="0078194B">
                  <w:trPr>
                    <w:trHeight w:val="995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78194B">
                      <w:pPr>
                        <w:pStyle w:val="TableParagraph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45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Elaboración:</w:t>
                      </w:r>
                      <w:r>
                        <w:rPr>
                          <w:rFonts w:ascii="Calibri" w:hAnsi="Calibri"/>
                          <w:sz w:val="20"/>
                        </w:rPr>
                        <w:t>2022-04-18</w:t>
                      </w:r>
                    </w:p>
                  </w:tc>
                </w:tr>
              </w:tbl>
              <w:p w:rsidR="0078194B" w:rsidRDefault="0078194B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noProof/>
        <w:lang w:val="es-CO" w:eastAsia="es-CO"/>
      </w:rPr>
      <w:drawing>
        <wp:anchor distT="0" distB="0" distL="0" distR="0" simplePos="0" relativeHeight="486474240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797051</wp:posOffset>
          </wp:positionV>
          <wp:extent cx="1845564" cy="929640"/>
          <wp:effectExtent l="0" t="0" r="0" b="0"/>
          <wp:wrapNone/>
          <wp:docPr id="1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5564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65" type="#_x0000_t202" style="position:absolute;margin-left:512.9pt;margin-top:149.85pt;width:17.3pt;height:13.05pt;z-index:-16841728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04.75pt;margin-top:62.3pt;width:374.35pt;height:86.45pt;z-index:15738368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4746"/>
                  <w:gridCol w:w="2727"/>
                </w:tblGrid>
                <w:tr w:rsidR="0078194B">
                  <w:trPr>
                    <w:trHeight w:val="422"/>
                  </w:trPr>
                  <w:tc>
                    <w:tcPr>
                      <w:tcW w:w="4746" w:type="dxa"/>
                      <w:vMerge w:val="restart"/>
                    </w:tcPr>
                    <w:p w:rsidR="0078194B" w:rsidRDefault="0078194B">
                      <w:pPr>
                        <w:pStyle w:val="TableParagraph"/>
                        <w:rPr>
                          <w:rFonts w:ascii="Calibri"/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rPr>
                          <w:rFonts w:ascii="Calibri"/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spacing w:before="11"/>
                        <w:rPr>
                          <w:rFonts w:ascii="Calibri"/>
                          <w:sz w:val="19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ind w:left="251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PROCEDIMIENTOS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CARGO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AUXILIAR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TESORERIA</w:t>
                      </w: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88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Código: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PRUEBA</w:t>
                      </w:r>
                    </w:p>
                  </w:tc>
                </w:tr>
                <w:tr w:rsidR="0078194B">
                  <w:trPr>
                    <w:trHeight w:val="270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13" w:line="237" w:lineRule="exact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Versión: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</w:t>
                      </w:r>
                    </w:p>
                  </w:tc>
                </w:tr>
                <w:tr w:rsidR="0078194B">
                  <w:trPr>
                    <w:trHeight w:val="995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78194B">
                      <w:pPr>
                        <w:pStyle w:val="TableParagraph"/>
                        <w:rPr>
                          <w:rFonts w:ascii="Calibri"/>
                          <w:sz w:val="20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31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Elaboración:</w:t>
                      </w:r>
                      <w:r>
                        <w:rPr>
                          <w:rFonts w:ascii="Calibri" w:hAnsi="Calibri"/>
                          <w:sz w:val="20"/>
                        </w:rPr>
                        <w:t>2022-04-18</w:t>
                      </w:r>
                    </w:p>
                  </w:tc>
                </w:tr>
              </w:tbl>
              <w:p w:rsidR="0078194B" w:rsidRDefault="0078194B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noProof/>
        <w:lang w:val="es-CO" w:eastAsia="es-CO"/>
      </w:rPr>
      <w:drawing>
        <wp:anchor distT="0" distB="0" distL="0" distR="0" simplePos="0" relativeHeight="486475776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797051</wp:posOffset>
          </wp:positionV>
          <wp:extent cx="1845564" cy="929640"/>
          <wp:effectExtent l="0" t="0" r="0" b="0"/>
          <wp:wrapNone/>
          <wp:docPr id="2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5564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62" type="#_x0000_t202" style="position:absolute;margin-left:512.9pt;margin-top:149.85pt;width:17.3pt;height:13.05pt;z-index:-16840192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525.85pt;margin-top:23.5pt;width:17.3pt;height:13.05pt;z-index:-16869888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04.75pt;margin-top:62.3pt;width:374.35pt;height:86.45pt;z-index:15739904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4746"/>
                  <w:gridCol w:w="2727"/>
                </w:tblGrid>
                <w:tr w:rsidR="0078194B">
                  <w:trPr>
                    <w:trHeight w:val="422"/>
                  </w:trPr>
                  <w:tc>
                    <w:tcPr>
                      <w:tcW w:w="4746" w:type="dxa"/>
                      <w:vMerge w:val="restart"/>
                    </w:tcPr>
                    <w:p w:rsidR="0078194B" w:rsidRDefault="0078194B">
                      <w:pPr>
                        <w:pStyle w:val="TableParagraph"/>
                        <w:rPr>
                          <w:rFonts w:ascii="Calibri"/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rPr>
                          <w:rFonts w:ascii="Calibri"/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spacing w:before="11"/>
                        <w:rPr>
                          <w:rFonts w:ascii="Calibri"/>
                          <w:sz w:val="19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ind w:left="251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PROCEDIMIENTOS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CARGO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AUXILIAR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TESORERIA</w:t>
                      </w: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88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Código: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PRUEBA</w:t>
                      </w:r>
                    </w:p>
                  </w:tc>
                </w:tr>
                <w:tr w:rsidR="0078194B">
                  <w:trPr>
                    <w:trHeight w:val="270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13" w:line="237" w:lineRule="exact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Versión: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</w:t>
                      </w:r>
                    </w:p>
                  </w:tc>
                </w:tr>
                <w:tr w:rsidR="0078194B">
                  <w:trPr>
                    <w:trHeight w:val="995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78194B">
                      <w:pPr>
                        <w:pStyle w:val="TableParagraph"/>
                        <w:rPr>
                          <w:rFonts w:ascii="Calibri"/>
                          <w:sz w:val="20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31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Elaboración:</w:t>
                      </w:r>
                      <w:r>
                        <w:rPr>
                          <w:rFonts w:ascii="Calibri" w:hAnsi="Calibri"/>
                          <w:sz w:val="20"/>
                        </w:rPr>
                        <w:t>2022-04-18</w:t>
                      </w:r>
                    </w:p>
                  </w:tc>
                </w:tr>
              </w:tbl>
              <w:p w:rsidR="0078194B" w:rsidRDefault="0078194B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noProof/>
        <w:lang w:val="es-CO" w:eastAsia="es-CO"/>
      </w:rPr>
      <w:drawing>
        <wp:anchor distT="0" distB="0" distL="0" distR="0" simplePos="0" relativeHeight="486477312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797051</wp:posOffset>
          </wp:positionV>
          <wp:extent cx="1845564" cy="929640"/>
          <wp:effectExtent l="0" t="0" r="0" b="0"/>
          <wp:wrapNone/>
          <wp:docPr id="2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5564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9" type="#_x0000_t202" style="position:absolute;margin-left:512.9pt;margin-top:149.85pt;width:17.3pt;height:13.05pt;z-index:-16838656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04.75pt;margin-top:62.3pt;width:374.35pt;height:86.45pt;z-index:15740416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4746"/>
                  <w:gridCol w:w="2727"/>
                </w:tblGrid>
                <w:tr w:rsidR="0078194B">
                  <w:trPr>
                    <w:trHeight w:val="422"/>
                  </w:trPr>
                  <w:tc>
                    <w:tcPr>
                      <w:tcW w:w="4746" w:type="dxa"/>
                      <w:vMerge w:val="restart"/>
                    </w:tcPr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spacing w:before="6"/>
                        <w:rPr>
                          <w:sz w:val="23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"/>
                        <w:ind w:left="251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PROCEDIMIENTOS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CARGO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AUXILIAR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TESORERIA</w:t>
                      </w: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88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Código: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PRUEBA</w:t>
                      </w:r>
                    </w:p>
                  </w:tc>
                </w:tr>
                <w:tr w:rsidR="0078194B">
                  <w:trPr>
                    <w:trHeight w:val="270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13" w:line="237" w:lineRule="exact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Versión: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</w:t>
                      </w:r>
                    </w:p>
                  </w:tc>
                </w:tr>
                <w:tr w:rsidR="0078194B">
                  <w:trPr>
                    <w:trHeight w:val="995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45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Elaboración:</w:t>
                      </w:r>
                      <w:r>
                        <w:rPr>
                          <w:rFonts w:ascii="Calibri" w:hAnsi="Calibri"/>
                          <w:sz w:val="20"/>
                        </w:rPr>
                        <w:t>2022-04-18</w:t>
                      </w:r>
                    </w:p>
                  </w:tc>
                </w:tr>
              </w:tbl>
              <w:p w:rsidR="0078194B" w:rsidRDefault="0078194B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noProof/>
        <w:lang w:val="es-CO" w:eastAsia="es-CO"/>
      </w:rPr>
      <w:drawing>
        <wp:anchor distT="0" distB="0" distL="0" distR="0" simplePos="0" relativeHeight="486478848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797051</wp:posOffset>
          </wp:positionV>
          <wp:extent cx="1845564" cy="929640"/>
          <wp:effectExtent l="0" t="0" r="0" b="0"/>
          <wp:wrapNone/>
          <wp:docPr id="2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5564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6" type="#_x0000_t202" style="position:absolute;margin-left:512.9pt;margin-top:149.85pt;width:17.3pt;height:13.05pt;z-index:-16837120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04.75pt;margin-top:62.3pt;width:374.35pt;height:86.45pt;z-index:15740928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4746"/>
                  <w:gridCol w:w="2727"/>
                </w:tblGrid>
                <w:tr w:rsidR="0078194B">
                  <w:trPr>
                    <w:trHeight w:val="422"/>
                  </w:trPr>
                  <w:tc>
                    <w:tcPr>
                      <w:tcW w:w="4746" w:type="dxa"/>
                      <w:vMerge w:val="restart"/>
                    </w:tcPr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spacing w:before="6"/>
                        <w:rPr>
                          <w:sz w:val="23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"/>
                        <w:ind w:left="251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PROCEDIMIENTOS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CARGO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AUXILIAR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TESORERIA</w:t>
                      </w: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88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Código: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PRUEBA</w:t>
                      </w:r>
                    </w:p>
                  </w:tc>
                </w:tr>
                <w:tr w:rsidR="0078194B">
                  <w:trPr>
                    <w:trHeight w:val="270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13" w:line="237" w:lineRule="exact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Versión: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</w:t>
                      </w:r>
                    </w:p>
                  </w:tc>
                </w:tr>
                <w:tr w:rsidR="0078194B">
                  <w:trPr>
                    <w:trHeight w:val="995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45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Elaboración:</w:t>
                      </w:r>
                      <w:r>
                        <w:rPr>
                          <w:rFonts w:ascii="Calibri" w:hAnsi="Calibri"/>
                          <w:sz w:val="20"/>
                        </w:rPr>
                        <w:t>2022-04-18</w:t>
                      </w:r>
                    </w:p>
                  </w:tc>
                </w:tr>
              </w:tbl>
              <w:p w:rsidR="0078194B" w:rsidRDefault="0078194B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noProof/>
        <w:lang w:val="es-CO" w:eastAsia="es-CO"/>
      </w:rPr>
      <w:drawing>
        <wp:anchor distT="0" distB="0" distL="0" distR="0" simplePos="0" relativeHeight="486480384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797051</wp:posOffset>
          </wp:positionV>
          <wp:extent cx="1845564" cy="929640"/>
          <wp:effectExtent l="0" t="0" r="0" b="0"/>
          <wp:wrapNone/>
          <wp:docPr id="2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5564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3" type="#_x0000_t202" style="position:absolute;margin-left:512.9pt;margin-top:149.85pt;width:17.3pt;height:13.05pt;z-index:-16835584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04.75pt;margin-top:62.3pt;width:374.35pt;height:86.45pt;z-index:157414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4746"/>
                  <w:gridCol w:w="2727"/>
                </w:tblGrid>
                <w:tr w:rsidR="0078194B">
                  <w:trPr>
                    <w:trHeight w:val="422"/>
                  </w:trPr>
                  <w:tc>
                    <w:tcPr>
                      <w:tcW w:w="4746" w:type="dxa"/>
                      <w:vMerge w:val="restart"/>
                    </w:tcPr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78194B">
                      <w:pPr>
                        <w:pStyle w:val="TableParagraph"/>
                        <w:spacing w:before="6"/>
                        <w:rPr>
                          <w:sz w:val="23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"/>
                        <w:ind w:left="251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PROCEDIMIENTOS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CARGO</w:t>
                      </w:r>
                      <w:r>
                        <w:rPr>
                          <w:rFonts w:asci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AUXILIAR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TESORERIA</w:t>
                      </w: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88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Código: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PRUEBA</w:t>
                      </w:r>
                    </w:p>
                  </w:tc>
                </w:tr>
                <w:tr w:rsidR="0078194B">
                  <w:trPr>
                    <w:trHeight w:val="270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1A093D">
                      <w:pPr>
                        <w:pStyle w:val="TableParagraph"/>
                        <w:spacing w:before="13" w:line="237" w:lineRule="exact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Versión: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</w:t>
                      </w:r>
                    </w:p>
                  </w:tc>
                </w:tr>
                <w:tr w:rsidR="0078194B">
                  <w:trPr>
                    <w:trHeight w:val="995"/>
                  </w:trPr>
                  <w:tc>
                    <w:tcPr>
                      <w:tcW w:w="4746" w:type="dxa"/>
                      <w:vMerge/>
                      <w:tcBorders>
                        <w:top w:val="nil"/>
                      </w:tcBorders>
                    </w:tcPr>
                    <w:p w:rsidR="0078194B" w:rsidRDefault="0078194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727" w:type="dxa"/>
                    </w:tcPr>
                    <w:p w:rsidR="0078194B" w:rsidRDefault="0078194B">
                      <w:pPr>
                        <w:pStyle w:val="TableParagraph"/>
                        <w:rPr>
                          <w:sz w:val="20"/>
                        </w:rPr>
                      </w:pPr>
                    </w:p>
                    <w:p w:rsidR="0078194B" w:rsidRDefault="001A093D">
                      <w:pPr>
                        <w:pStyle w:val="TableParagraph"/>
                        <w:spacing w:before="145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>Elaboración:</w:t>
                      </w:r>
                      <w:r>
                        <w:rPr>
                          <w:rFonts w:ascii="Calibri" w:hAnsi="Calibri"/>
                          <w:sz w:val="20"/>
                        </w:rPr>
                        <w:t>2022-04-18</w:t>
                      </w:r>
                    </w:p>
                  </w:tc>
                </w:tr>
              </w:tbl>
              <w:p w:rsidR="0078194B" w:rsidRDefault="0078194B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noProof/>
        <w:lang w:val="es-CO" w:eastAsia="es-CO"/>
      </w:rPr>
      <w:drawing>
        <wp:anchor distT="0" distB="0" distL="0" distR="0" simplePos="0" relativeHeight="486481920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797051</wp:posOffset>
          </wp:positionV>
          <wp:extent cx="1845564" cy="929640"/>
          <wp:effectExtent l="0" t="0" r="0" b="0"/>
          <wp:wrapNone/>
          <wp:docPr id="2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5564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0" type="#_x0000_t202" style="position:absolute;margin-left:512.9pt;margin-top:149.85pt;width:17.3pt;height:13.05pt;z-index:-16834048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525.85pt;margin-top:23.5pt;width:17.3pt;height:13.05pt;z-index:-16868864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525.85pt;margin-top:23.5pt;width:17.3pt;height:13.05pt;z-index:-16867840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525.85pt;margin-top:23.5pt;width:17.3pt;height:13.05pt;z-index:-16866816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525.85pt;margin-top:23.5pt;width:17.3pt;height:13.05pt;z-index:-16865792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525.85pt;margin-top:23.5pt;width:17.3pt;height:13.05pt;z-index:-16864768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4B" w:rsidRDefault="001A093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525.85pt;margin-top:36.55pt;width:17.3pt;height:13.05pt;z-index:-16863744;mso-position-horizontal-relative:page;mso-position-vertical-relative:page" filled="f" stroked="f">
          <v:textbox inset="0,0,0,0">
            <w:txbxContent>
              <w:p w:rsidR="0078194B" w:rsidRDefault="001A093D">
                <w:pPr>
                  <w:pStyle w:val="Textoindependien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4C4">
                  <w:rPr>
                    <w:rFonts w:ascii="Calibri"/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20A5D"/>
    <w:multiLevelType w:val="hybridMultilevel"/>
    <w:tmpl w:val="6BE8442C"/>
    <w:lvl w:ilvl="0" w:tplc="A77A9DC6">
      <w:numFmt w:val="bullet"/>
      <w:lvlText w:val="-"/>
      <w:lvlJc w:val="left"/>
      <w:pPr>
        <w:ind w:left="1142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2EAE498E">
      <w:numFmt w:val="bullet"/>
      <w:lvlText w:val="•"/>
      <w:lvlJc w:val="left"/>
      <w:pPr>
        <w:ind w:left="2068" w:hanging="360"/>
      </w:pPr>
      <w:rPr>
        <w:rFonts w:hint="default"/>
        <w:lang w:val="es-ES" w:eastAsia="en-US" w:bidi="ar-SA"/>
      </w:rPr>
    </w:lvl>
    <w:lvl w:ilvl="2" w:tplc="4000C0E6">
      <w:numFmt w:val="bullet"/>
      <w:lvlText w:val="•"/>
      <w:lvlJc w:val="left"/>
      <w:pPr>
        <w:ind w:left="2996" w:hanging="360"/>
      </w:pPr>
      <w:rPr>
        <w:rFonts w:hint="default"/>
        <w:lang w:val="es-ES" w:eastAsia="en-US" w:bidi="ar-SA"/>
      </w:rPr>
    </w:lvl>
    <w:lvl w:ilvl="3" w:tplc="D2D6F43A">
      <w:numFmt w:val="bullet"/>
      <w:lvlText w:val="•"/>
      <w:lvlJc w:val="left"/>
      <w:pPr>
        <w:ind w:left="3924" w:hanging="360"/>
      </w:pPr>
      <w:rPr>
        <w:rFonts w:hint="default"/>
        <w:lang w:val="es-ES" w:eastAsia="en-US" w:bidi="ar-SA"/>
      </w:rPr>
    </w:lvl>
    <w:lvl w:ilvl="4" w:tplc="140EB5AC">
      <w:numFmt w:val="bullet"/>
      <w:lvlText w:val="•"/>
      <w:lvlJc w:val="left"/>
      <w:pPr>
        <w:ind w:left="4852" w:hanging="360"/>
      </w:pPr>
      <w:rPr>
        <w:rFonts w:hint="default"/>
        <w:lang w:val="es-ES" w:eastAsia="en-US" w:bidi="ar-SA"/>
      </w:rPr>
    </w:lvl>
    <w:lvl w:ilvl="5" w:tplc="179AF52C">
      <w:numFmt w:val="bullet"/>
      <w:lvlText w:val="•"/>
      <w:lvlJc w:val="left"/>
      <w:pPr>
        <w:ind w:left="5780" w:hanging="360"/>
      </w:pPr>
      <w:rPr>
        <w:rFonts w:hint="default"/>
        <w:lang w:val="es-ES" w:eastAsia="en-US" w:bidi="ar-SA"/>
      </w:rPr>
    </w:lvl>
    <w:lvl w:ilvl="6" w:tplc="437C69FC">
      <w:numFmt w:val="bullet"/>
      <w:lvlText w:val="•"/>
      <w:lvlJc w:val="left"/>
      <w:pPr>
        <w:ind w:left="6708" w:hanging="360"/>
      </w:pPr>
      <w:rPr>
        <w:rFonts w:hint="default"/>
        <w:lang w:val="es-ES" w:eastAsia="en-US" w:bidi="ar-SA"/>
      </w:rPr>
    </w:lvl>
    <w:lvl w:ilvl="7" w:tplc="59884D44">
      <w:numFmt w:val="bullet"/>
      <w:lvlText w:val="•"/>
      <w:lvlJc w:val="left"/>
      <w:pPr>
        <w:ind w:left="7636" w:hanging="360"/>
      </w:pPr>
      <w:rPr>
        <w:rFonts w:hint="default"/>
        <w:lang w:val="es-ES" w:eastAsia="en-US" w:bidi="ar-SA"/>
      </w:rPr>
    </w:lvl>
    <w:lvl w:ilvl="8" w:tplc="9826779E">
      <w:numFmt w:val="bullet"/>
      <w:lvlText w:val="•"/>
      <w:lvlJc w:val="left"/>
      <w:pPr>
        <w:ind w:left="856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7AA5D26"/>
    <w:multiLevelType w:val="hybridMultilevel"/>
    <w:tmpl w:val="9AB80120"/>
    <w:lvl w:ilvl="0" w:tplc="979E1BDE">
      <w:start w:val="1"/>
      <w:numFmt w:val="decimal"/>
      <w:lvlText w:val="%1."/>
      <w:lvlJc w:val="left"/>
      <w:pPr>
        <w:ind w:left="160" w:hanging="69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91D4EE64">
      <w:numFmt w:val="bullet"/>
      <w:lvlText w:val="•"/>
      <w:lvlJc w:val="left"/>
      <w:pPr>
        <w:ind w:left="1186" w:hanging="696"/>
      </w:pPr>
      <w:rPr>
        <w:rFonts w:hint="default"/>
        <w:lang w:val="es-ES" w:eastAsia="en-US" w:bidi="ar-SA"/>
      </w:rPr>
    </w:lvl>
    <w:lvl w:ilvl="2" w:tplc="2E9ECAB2">
      <w:numFmt w:val="bullet"/>
      <w:lvlText w:val="•"/>
      <w:lvlJc w:val="left"/>
      <w:pPr>
        <w:ind w:left="2212" w:hanging="696"/>
      </w:pPr>
      <w:rPr>
        <w:rFonts w:hint="default"/>
        <w:lang w:val="es-ES" w:eastAsia="en-US" w:bidi="ar-SA"/>
      </w:rPr>
    </w:lvl>
    <w:lvl w:ilvl="3" w:tplc="A9546BC6">
      <w:numFmt w:val="bullet"/>
      <w:lvlText w:val="•"/>
      <w:lvlJc w:val="left"/>
      <w:pPr>
        <w:ind w:left="3238" w:hanging="696"/>
      </w:pPr>
      <w:rPr>
        <w:rFonts w:hint="default"/>
        <w:lang w:val="es-ES" w:eastAsia="en-US" w:bidi="ar-SA"/>
      </w:rPr>
    </w:lvl>
    <w:lvl w:ilvl="4" w:tplc="0772FA8A">
      <w:numFmt w:val="bullet"/>
      <w:lvlText w:val="•"/>
      <w:lvlJc w:val="left"/>
      <w:pPr>
        <w:ind w:left="4264" w:hanging="696"/>
      </w:pPr>
      <w:rPr>
        <w:rFonts w:hint="default"/>
        <w:lang w:val="es-ES" w:eastAsia="en-US" w:bidi="ar-SA"/>
      </w:rPr>
    </w:lvl>
    <w:lvl w:ilvl="5" w:tplc="3EEAF172">
      <w:numFmt w:val="bullet"/>
      <w:lvlText w:val="•"/>
      <w:lvlJc w:val="left"/>
      <w:pPr>
        <w:ind w:left="5290" w:hanging="696"/>
      </w:pPr>
      <w:rPr>
        <w:rFonts w:hint="default"/>
        <w:lang w:val="es-ES" w:eastAsia="en-US" w:bidi="ar-SA"/>
      </w:rPr>
    </w:lvl>
    <w:lvl w:ilvl="6" w:tplc="55C86B1A">
      <w:numFmt w:val="bullet"/>
      <w:lvlText w:val="•"/>
      <w:lvlJc w:val="left"/>
      <w:pPr>
        <w:ind w:left="6316" w:hanging="696"/>
      </w:pPr>
      <w:rPr>
        <w:rFonts w:hint="default"/>
        <w:lang w:val="es-ES" w:eastAsia="en-US" w:bidi="ar-SA"/>
      </w:rPr>
    </w:lvl>
    <w:lvl w:ilvl="7" w:tplc="26A28716">
      <w:numFmt w:val="bullet"/>
      <w:lvlText w:val="•"/>
      <w:lvlJc w:val="left"/>
      <w:pPr>
        <w:ind w:left="7342" w:hanging="696"/>
      </w:pPr>
      <w:rPr>
        <w:rFonts w:hint="default"/>
        <w:lang w:val="es-ES" w:eastAsia="en-US" w:bidi="ar-SA"/>
      </w:rPr>
    </w:lvl>
    <w:lvl w:ilvl="8" w:tplc="BAA003A2">
      <w:numFmt w:val="bullet"/>
      <w:lvlText w:val="•"/>
      <w:lvlJc w:val="left"/>
      <w:pPr>
        <w:ind w:left="8368" w:hanging="696"/>
      </w:pPr>
      <w:rPr>
        <w:rFonts w:hint="default"/>
        <w:lang w:val="es-ES" w:eastAsia="en-US" w:bidi="ar-SA"/>
      </w:rPr>
    </w:lvl>
  </w:abstractNum>
  <w:abstractNum w:abstractNumId="2" w15:restartNumberingAfterBreak="0">
    <w:nsid w:val="2B104413"/>
    <w:multiLevelType w:val="multilevel"/>
    <w:tmpl w:val="3FA642BA"/>
    <w:lvl w:ilvl="0">
      <w:start w:val="1"/>
      <w:numFmt w:val="decimal"/>
      <w:lvlText w:val="%1."/>
      <w:lvlJc w:val="left"/>
      <w:pPr>
        <w:ind w:left="1142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56" w:hanging="37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188" w:hanging="37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7" w:hanging="37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46" w:hanging="37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75" w:hanging="37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04" w:hanging="37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33" w:hanging="37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62" w:hanging="375"/>
      </w:pPr>
      <w:rPr>
        <w:rFonts w:hint="default"/>
        <w:lang w:val="es-ES" w:eastAsia="en-US" w:bidi="ar-SA"/>
      </w:rPr>
    </w:lvl>
  </w:abstractNum>
  <w:abstractNum w:abstractNumId="3" w15:restartNumberingAfterBreak="0">
    <w:nsid w:val="4ADB7633"/>
    <w:multiLevelType w:val="hybridMultilevel"/>
    <w:tmpl w:val="ABC64D20"/>
    <w:lvl w:ilvl="0" w:tplc="2ECE043C">
      <w:numFmt w:val="bullet"/>
      <w:lvlText w:val=""/>
      <w:lvlJc w:val="left"/>
      <w:pPr>
        <w:ind w:left="114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F1DAF482">
      <w:numFmt w:val="bullet"/>
      <w:lvlText w:val="•"/>
      <w:lvlJc w:val="left"/>
      <w:pPr>
        <w:ind w:left="2068" w:hanging="360"/>
      </w:pPr>
      <w:rPr>
        <w:rFonts w:hint="default"/>
        <w:lang w:val="es-ES" w:eastAsia="en-US" w:bidi="ar-SA"/>
      </w:rPr>
    </w:lvl>
    <w:lvl w:ilvl="2" w:tplc="B128BC32">
      <w:numFmt w:val="bullet"/>
      <w:lvlText w:val="•"/>
      <w:lvlJc w:val="left"/>
      <w:pPr>
        <w:ind w:left="2996" w:hanging="360"/>
      </w:pPr>
      <w:rPr>
        <w:rFonts w:hint="default"/>
        <w:lang w:val="es-ES" w:eastAsia="en-US" w:bidi="ar-SA"/>
      </w:rPr>
    </w:lvl>
    <w:lvl w:ilvl="3" w:tplc="5C12B382">
      <w:numFmt w:val="bullet"/>
      <w:lvlText w:val="•"/>
      <w:lvlJc w:val="left"/>
      <w:pPr>
        <w:ind w:left="3924" w:hanging="360"/>
      </w:pPr>
      <w:rPr>
        <w:rFonts w:hint="default"/>
        <w:lang w:val="es-ES" w:eastAsia="en-US" w:bidi="ar-SA"/>
      </w:rPr>
    </w:lvl>
    <w:lvl w:ilvl="4" w:tplc="396C3CAE">
      <w:numFmt w:val="bullet"/>
      <w:lvlText w:val="•"/>
      <w:lvlJc w:val="left"/>
      <w:pPr>
        <w:ind w:left="4852" w:hanging="360"/>
      </w:pPr>
      <w:rPr>
        <w:rFonts w:hint="default"/>
        <w:lang w:val="es-ES" w:eastAsia="en-US" w:bidi="ar-SA"/>
      </w:rPr>
    </w:lvl>
    <w:lvl w:ilvl="5" w:tplc="44C6AE8E">
      <w:numFmt w:val="bullet"/>
      <w:lvlText w:val="•"/>
      <w:lvlJc w:val="left"/>
      <w:pPr>
        <w:ind w:left="5780" w:hanging="360"/>
      </w:pPr>
      <w:rPr>
        <w:rFonts w:hint="default"/>
        <w:lang w:val="es-ES" w:eastAsia="en-US" w:bidi="ar-SA"/>
      </w:rPr>
    </w:lvl>
    <w:lvl w:ilvl="6" w:tplc="27E046DA">
      <w:numFmt w:val="bullet"/>
      <w:lvlText w:val="•"/>
      <w:lvlJc w:val="left"/>
      <w:pPr>
        <w:ind w:left="6708" w:hanging="360"/>
      </w:pPr>
      <w:rPr>
        <w:rFonts w:hint="default"/>
        <w:lang w:val="es-ES" w:eastAsia="en-US" w:bidi="ar-SA"/>
      </w:rPr>
    </w:lvl>
    <w:lvl w:ilvl="7" w:tplc="692E8EEA">
      <w:numFmt w:val="bullet"/>
      <w:lvlText w:val="•"/>
      <w:lvlJc w:val="left"/>
      <w:pPr>
        <w:ind w:left="7636" w:hanging="360"/>
      </w:pPr>
      <w:rPr>
        <w:rFonts w:hint="default"/>
        <w:lang w:val="es-ES" w:eastAsia="en-US" w:bidi="ar-SA"/>
      </w:rPr>
    </w:lvl>
    <w:lvl w:ilvl="8" w:tplc="28BE6D80">
      <w:numFmt w:val="bullet"/>
      <w:lvlText w:val="•"/>
      <w:lvlJc w:val="left"/>
      <w:pPr>
        <w:ind w:left="8564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6D1A3FD7"/>
    <w:multiLevelType w:val="hybridMultilevel"/>
    <w:tmpl w:val="D4DA6A16"/>
    <w:lvl w:ilvl="0" w:tplc="5720CCDE">
      <w:numFmt w:val="bullet"/>
      <w:lvlText w:val="•"/>
      <w:lvlJc w:val="left"/>
      <w:pPr>
        <w:ind w:left="160" w:hanging="696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0246B928">
      <w:numFmt w:val="bullet"/>
      <w:lvlText w:val="•"/>
      <w:lvlJc w:val="left"/>
      <w:pPr>
        <w:ind w:left="1186" w:hanging="696"/>
      </w:pPr>
      <w:rPr>
        <w:rFonts w:hint="default"/>
        <w:lang w:val="es-ES" w:eastAsia="en-US" w:bidi="ar-SA"/>
      </w:rPr>
    </w:lvl>
    <w:lvl w:ilvl="2" w:tplc="DF9E55AA">
      <w:numFmt w:val="bullet"/>
      <w:lvlText w:val="•"/>
      <w:lvlJc w:val="left"/>
      <w:pPr>
        <w:ind w:left="2212" w:hanging="696"/>
      </w:pPr>
      <w:rPr>
        <w:rFonts w:hint="default"/>
        <w:lang w:val="es-ES" w:eastAsia="en-US" w:bidi="ar-SA"/>
      </w:rPr>
    </w:lvl>
    <w:lvl w:ilvl="3" w:tplc="B1826CE6">
      <w:numFmt w:val="bullet"/>
      <w:lvlText w:val="•"/>
      <w:lvlJc w:val="left"/>
      <w:pPr>
        <w:ind w:left="3238" w:hanging="696"/>
      </w:pPr>
      <w:rPr>
        <w:rFonts w:hint="default"/>
        <w:lang w:val="es-ES" w:eastAsia="en-US" w:bidi="ar-SA"/>
      </w:rPr>
    </w:lvl>
    <w:lvl w:ilvl="4" w:tplc="0B7E4DB8">
      <w:numFmt w:val="bullet"/>
      <w:lvlText w:val="•"/>
      <w:lvlJc w:val="left"/>
      <w:pPr>
        <w:ind w:left="4264" w:hanging="696"/>
      </w:pPr>
      <w:rPr>
        <w:rFonts w:hint="default"/>
        <w:lang w:val="es-ES" w:eastAsia="en-US" w:bidi="ar-SA"/>
      </w:rPr>
    </w:lvl>
    <w:lvl w:ilvl="5" w:tplc="15D291AA">
      <w:numFmt w:val="bullet"/>
      <w:lvlText w:val="•"/>
      <w:lvlJc w:val="left"/>
      <w:pPr>
        <w:ind w:left="5290" w:hanging="696"/>
      </w:pPr>
      <w:rPr>
        <w:rFonts w:hint="default"/>
        <w:lang w:val="es-ES" w:eastAsia="en-US" w:bidi="ar-SA"/>
      </w:rPr>
    </w:lvl>
    <w:lvl w:ilvl="6" w:tplc="89D4284A">
      <w:numFmt w:val="bullet"/>
      <w:lvlText w:val="•"/>
      <w:lvlJc w:val="left"/>
      <w:pPr>
        <w:ind w:left="6316" w:hanging="696"/>
      </w:pPr>
      <w:rPr>
        <w:rFonts w:hint="default"/>
        <w:lang w:val="es-ES" w:eastAsia="en-US" w:bidi="ar-SA"/>
      </w:rPr>
    </w:lvl>
    <w:lvl w:ilvl="7" w:tplc="1D20BFEC">
      <w:numFmt w:val="bullet"/>
      <w:lvlText w:val="•"/>
      <w:lvlJc w:val="left"/>
      <w:pPr>
        <w:ind w:left="7342" w:hanging="696"/>
      </w:pPr>
      <w:rPr>
        <w:rFonts w:hint="default"/>
        <w:lang w:val="es-ES" w:eastAsia="en-US" w:bidi="ar-SA"/>
      </w:rPr>
    </w:lvl>
    <w:lvl w:ilvl="8" w:tplc="36280D0A">
      <w:numFmt w:val="bullet"/>
      <w:lvlText w:val="•"/>
      <w:lvlJc w:val="left"/>
      <w:pPr>
        <w:ind w:left="8368" w:hanging="696"/>
      </w:pPr>
      <w:rPr>
        <w:rFonts w:hint="default"/>
        <w:lang w:val="es-ES" w:eastAsia="en-US" w:bidi="ar-SA"/>
      </w:rPr>
    </w:lvl>
  </w:abstractNum>
  <w:abstractNum w:abstractNumId="5" w15:restartNumberingAfterBreak="0">
    <w:nsid w:val="71761F08"/>
    <w:multiLevelType w:val="hybridMultilevel"/>
    <w:tmpl w:val="7B528EF6"/>
    <w:lvl w:ilvl="0" w:tplc="EF5EAD3E">
      <w:start w:val="1"/>
      <w:numFmt w:val="decimal"/>
      <w:lvlText w:val="%1."/>
      <w:lvlJc w:val="left"/>
      <w:pPr>
        <w:ind w:left="114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C7FA5AF8">
      <w:numFmt w:val="bullet"/>
      <w:lvlText w:val="•"/>
      <w:lvlJc w:val="left"/>
      <w:pPr>
        <w:ind w:left="2068" w:hanging="360"/>
      </w:pPr>
      <w:rPr>
        <w:rFonts w:hint="default"/>
        <w:lang w:val="es-ES" w:eastAsia="en-US" w:bidi="ar-SA"/>
      </w:rPr>
    </w:lvl>
    <w:lvl w:ilvl="2" w:tplc="47F6206C">
      <w:numFmt w:val="bullet"/>
      <w:lvlText w:val="•"/>
      <w:lvlJc w:val="left"/>
      <w:pPr>
        <w:ind w:left="2996" w:hanging="360"/>
      </w:pPr>
      <w:rPr>
        <w:rFonts w:hint="default"/>
        <w:lang w:val="es-ES" w:eastAsia="en-US" w:bidi="ar-SA"/>
      </w:rPr>
    </w:lvl>
    <w:lvl w:ilvl="3" w:tplc="31C852DE">
      <w:numFmt w:val="bullet"/>
      <w:lvlText w:val="•"/>
      <w:lvlJc w:val="left"/>
      <w:pPr>
        <w:ind w:left="3924" w:hanging="360"/>
      </w:pPr>
      <w:rPr>
        <w:rFonts w:hint="default"/>
        <w:lang w:val="es-ES" w:eastAsia="en-US" w:bidi="ar-SA"/>
      </w:rPr>
    </w:lvl>
    <w:lvl w:ilvl="4" w:tplc="8ED88868">
      <w:numFmt w:val="bullet"/>
      <w:lvlText w:val="•"/>
      <w:lvlJc w:val="left"/>
      <w:pPr>
        <w:ind w:left="4852" w:hanging="360"/>
      </w:pPr>
      <w:rPr>
        <w:rFonts w:hint="default"/>
        <w:lang w:val="es-ES" w:eastAsia="en-US" w:bidi="ar-SA"/>
      </w:rPr>
    </w:lvl>
    <w:lvl w:ilvl="5" w:tplc="A03A5D28">
      <w:numFmt w:val="bullet"/>
      <w:lvlText w:val="•"/>
      <w:lvlJc w:val="left"/>
      <w:pPr>
        <w:ind w:left="5780" w:hanging="360"/>
      </w:pPr>
      <w:rPr>
        <w:rFonts w:hint="default"/>
        <w:lang w:val="es-ES" w:eastAsia="en-US" w:bidi="ar-SA"/>
      </w:rPr>
    </w:lvl>
    <w:lvl w:ilvl="6" w:tplc="29C85BE2">
      <w:numFmt w:val="bullet"/>
      <w:lvlText w:val="•"/>
      <w:lvlJc w:val="left"/>
      <w:pPr>
        <w:ind w:left="6708" w:hanging="360"/>
      </w:pPr>
      <w:rPr>
        <w:rFonts w:hint="default"/>
        <w:lang w:val="es-ES" w:eastAsia="en-US" w:bidi="ar-SA"/>
      </w:rPr>
    </w:lvl>
    <w:lvl w:ilvl="7" w:tplc="7AB84B4E">
      <w:numFmt w:val="bullet"/>
      <w:lvlText w:val="•"/>
      <w:lvlJc w:val="left"/>
      <w:pPr>
        <w:ind w:left="7636" w:hanging="360"/>
      </w:pPr>
      <w:rPr>
        <w:rFonts w:hint="default"/>
        <w:lang w:val="es-ES" w:eastAsia="en-US" w:bidi="ar-SA"/>
      </w:rPr>
    </w:lvl>
    <w:lvl w:ilvl="8" w:tplc="4612AA76">
      <w:numFmt w:val="bullet"/>
      <w:lvlText w:val="•"/>
      <w:lvlJc w:val="left"/>
      <w:pPr>
        <w:ind w:left="8564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2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8194B"/>
    <w:rsid w:val="001A093D"/>
    <w:rsid w:val="0078194B"/>
    <w:rsid w:val="00B8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4"/>
    <o:shapelayout v:ext="edit">
      <o:idmap v:ext="edit" data="1"/>
    </o:shapelayout>
  </w:shapeDefaults>
  <w:decimalSymbol w:val=","/>
  <w:listSeparator w:val=";"/>
  <w15:docId w15:val="{E8D92CF8-BE83-4FDA-97CC-D3A931BDE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60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60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253"/>
      <w:ind w:left="160"/>
    </w:pPr>
  </w:style>
  <w:style w:type="paragraph" w:styleId="TDC2">
    <w:name w:val="toc 2"/>
    <w:basedOn w:val="Normal"/>
    <w:uiPriority w:val="1"/>
    <w:qFormat/>
    <w:pPr>
      <w:spacing w:before="253"/>
      <w:ind w:left="880"/>
    </w:pPr>
  </w:style>
  <w:style w:type="paragraph" w:styleId="TDC3">
    <w:name w:val="toc 3"/>
    <w:basedOn w:val="Normal"/>
    <w:uiPriority w:val="1"/>
    <w:qFormat/>
    <w:pPr>
      <w:spacing w:before="253"/>
      <w:ind w:left="1600"/>
    </w:p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34"/>
      <w:ind w:left="160"/>
    </w:pPr>
    <w:rPr>
      <w:rFonts w:ascii="Calibri Light" w:eastAsia="Calibri Light" w:hAnsi="Calibri Light" w:cs="Calibri Light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114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47" Type="http://schemas.openxmlformats.org/officeDocument/2006/relationships/image" Target="media/image2.png"/><Relationship Id="rId50" Type="http://schemas.openxmlformats.org/officeDocument/2006/relationships/footer" Target="footer20.xml"/><Relationship Id="rId55" Type="http://schemas.openxmlformats.org/officeDocument/2006/relationships/footer" Target="footer22.xml"/><Relationship Id="rId63" Type="http://schemas.openxmlformats.org/officeDocument/2006/relationships/header" Target="header27.xml"/><Relationship Id="rId68" Type="http://schemas.openxmlformats.org/officeDocument/2006/relationships/footer" Target="footer28.xml"/><Relationship Id="rId76" Type="http://schemas.openxmlformats.org/officeDocument/2006/relationships/footer" Target="footer32.xml"/><Relationship Id="rId7" Type="http://schemas.openxmlformats.org/officeDocument/2006/relationships/header" Target="header1.xml"/><Relationship Id="rId71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6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1.xml"/><Relationship Id="rId58" Type="http://schemas.openxmlformats.org/officeDocument/2006/relationships/footer" Target="footer23.xml"/><Relationship Id="rId66" Type="http://schemas.openxmlformats.org/officeDocument/2006/relationships/footer" Target="footer27.xml"/><Relationship Id="rId74" Type="http://schemas.openxmlformats.org/officeDocument/2006/relationships/footer" Target="footer3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header" Target="header21.xml"/><Relationship Id="rId57" Type="http://schemas.openxmlformats.org/officeDocument/2006/relationships/header" Target="header24.xml"/><Relationship Id="rId61" Type="http://schemas.openxmlformats.org/officeDocument/2006/relationships/header" Target="header26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footer" Target="footer18.xml"/><Relationship Id="rId52" Type="http://schemas.openxmlformats.org/officeDocument/2006/relationships/header" Target="header22.xml"/><Relationship Id="rId60" Type="http://schemas.openxmlformats.org/officeDocument/2006/relationships/footer" Target="footer24.xml"/><Relationship Id="rId65" Type="http://schemas.openxmlformats.org/officeDocument/2006/relationships/header" Target="header28.xml"/><Relationship Id="rId73" Type="http://schemas.openxmlformats.org/officeDocument/2006/relationships/header" Target="header32.xm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footer" Target="footer11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image" Target="media/image3.jpeg"/><Relationship Id="rId56" Type="http://schemas.openxmlformats.org/officeDocument/2006/relationships/hyperlink" Target="mailto:financiero@premoldeados.com.co" TargetMode="External"/><Relationship Id="rId64" Type="http://schemas.openxmlformats.org/officeDocument/2006/relationships/footer" Target="footer26.xml"/><Relationship Id="rId69" Type="http://schemas.openxmlformats.org/officeDocument/2006/relationships/header" Target="header30.xml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.png"/><Relationship Id="rId72" Type="http://schemas.openxmlformats.org/officeDocument/2006/relationships/footer" Target="footer30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5.xml"/><Relationship Id="rId46" Type="http://schemas.openxmlformats.org/officeDocument/2006/relationships/footer" Target="footer19.xml"/><Relationship Id="rId59" Type="http://schemas.openxmlformats.org/officeDocument/2006/relationships/header" Target="header25.xml"/><Relationship Id="rId67" Type="http://schemas.openxmlformats.org/officeDocument/2006/relationships/header" Target="header29.xml"/><Relationship Id="rId20" Type="http://schemas.openxmlformats.org/officeDocument/2006/relationships/footer" Target="footer6.xml"/><Relationship Id="rId41" Type="http://schemas.openxmlformats.org/officeDocument/2006/relationships/header" Target="header18.xml"/><Relationship Id="rId54" Type="http://schemas.openxmlformats.org/officeDocument/2006/relationships/header" Target="header23.xml"/><Relationship Id="rId62" Type="http://schemas.openxmlformats.org/officeDocument/2006/relationships/footer" Target="footer25.xml"/><Relationship Id="rId70" Type="http://schemas.openxmlformats.org/officeDocument/2006/relationships/footer" Target="footer29.xml"/><Relationship Id="rId75" Type="http://schemas.openxmlformats.org/officeDocument/2006/relationships/header" Target="header3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6264</Words>
  <Characters>34454</Characters>
  <Application>Microsoft Office Word</Application>
  <DocSecurity>0</DocSecurity>
  <Lines>287</Lines>
  <Paragraphs>81</Paragraphs>
  <ScaleCrop>false</ScaleCrop>
  <Company/>
  <LinksUpToDate>false</LinksUpToDate>
  <CharactersWithSpaces>40637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MONTENEGRO</dc:creator>
  <cp:lastModifiedBy>TU-1034VISIONX</cp:lastModifiedBy>
  <cp:revision>3</cp:revision>
  <dcterms:created xsi:type="dcterms:W3CDTF">2023-08-04T12:35:00Z</dcterms:created>
  <dcterms:modified xsi:type="dcterms:W3CDTF">2023-08-04T13:00:00Z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2023-08-04T00:00:00Z</vt:filetime>
  </property>
</Properties>
</file>