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81EBD"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DIPLOMADO EN NORMAS INTERNACIONALES DE AUDITORÍA</w:t>
      </w:r>
    </w:p>
    <w:p w14:paraId="64F02587"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TRABAJO DE GRADO</w:t>
      </w:r>
    </w:p>
    <w:p w14:paraId="6BDCA965" w14:textId="77777777" w:rsidR="002248FC" w:rsidRPr="008D5C8F" w:rsidRDefault="002248FC" w:rsidP="001D0E61">
      <w:pPr>
        <w:spacing w:line="240" w:lineRule="auto"/>
        <w:ind w:right="284"/>
        <w:jc w:val="center"/>
        <w:rPr>
          <w:rFonts w:cs="Times New Roman"/>
          <w:bCs/>
          <w:szCs w:val="24"/>
        </w:rPr>
      </w:pPr>
    </w:p>
    <w:p w14:paraId="0B5B837A" w14:textId="77777777" w:rsidR="002248FC" w:rsidRPr="008D5C8F" w:rsidRDefault="002248FC" w:rsidP="001D0E61">
      <w:pPr>
        <w:spacing w:line="240" w:lineRule="auto"/>
        <w:ind w:right="284"/>
        <w:jc w:val="center"/>
        <w:rPr>
          <w:rFonts w:cs="Times New Roman"/>
          <w:bCs/>
          <w:szCs w:val="24"/>
        </w:rPr>
      </w:pPr>
    </w:p>
    <w:p w14:paraId="50CF957E" w14:textId="77777777" w:rsidR="002248FC" w:rsidRPr="008D5C8F" w:rsidRDefault="002248FC" w:rsidP="001D0E61">
      <w:pPr>
        <w:spacing w:line="240" w:lineRule="auto"/>
        <w:ind w:right="284"/>
        <w:jc w:val="center"/>
        <w:rPr>
          <w:rFonts w:cs="Times New Roman"/>
          <w:bCs/>
          <w:szCs w:val="24"/>
        </w:rPr>
      </w:pPr>
    </w:p>
    <w:p w14:paraId="530E4EB6" w14:textId="77777777" w:rsidR="001D0E61" w:rsidRPr="008D5C8F" w:rsidRDefault="001D0E61" w:rsidP="001D0E61">
      <w:pPr>
        <w:spacing w:line="240" w:lineRule="auto"/>
        <w:ind w:right="284"/>
        <w:jc w:val="center"/>
        <w:rPr>
          <w:rFonts w:cs="Times New Roman"/>
          <w:bCs/>
          <w:szCs w:val="24"/>
        </w:rPr>
      </w:pPr>
    </w:p>
    <w:p w14:paraId="682127CA" w14:textId="77777777" w:rsidR="001D0E61" w:rsidRPr="008D5C8F" w:rsidRDefault="001D0E61" w:rsidP="001D0E61">
      <w:pPr>
        <w:spacing w:line="240" w:lineRule="auto"/>
        <w:ind w:right="284"/>
        <w:jc w:val="center"/>
        <w:rPr>
          <w:rFonts w:cs="Times New Roman"/>
          <w:bCs/>
          <w:szCs w:val="24"/>
        </w:rPr>
      </w:pPr>
    </w:p>
    <w:p w14:paraId="3A060683" w14:textId="77777777" w:rsidR="001D0E61" w:rsidRPr="008D5C8F" w:rsidRDefault="001D0E61" w:rsidP="001D0E61">
      <w:pPr>
        <w:spacing w:line="240" w:lineRule="auto"/>
        <w:ind w:right="284"/>
        <w:jc w:val="center"/>
        <w:rPr>
          <w:rFonts w:cs="Times New Roman"/>
          <w:bCs/>
          <w:szCs w:val="24"/>
        </w:rPr>
      </w:pPr>
    </w:p>
    <w:p w14:paraId="40ED8E4F" w14:textId="77777777" w:rsidR="001D0E61" w:rsidRPr="008D5C8F" w:rsidRDefault="001D0E61" w:rsidP="001D0E61">
      <w:pPr>
        <w:spacing w:line="240" w:lineRule="auto"/>
        <w:ind w:right="284"/>
        <w:jc w:val="center"/>
        <w:rPr>
          <w:rFonts w:cs="Times New Roman"/>
          <w:bCs/>
          <w:szCs w:val="24"/>
        </w:rPr>
      </w:pPr>
    </w:p>
    <w:p w14:paraId="46A6E920" w14:textId="77777777" w:rsidR="002248FC" w:rsidRPr="008D5C8F" w:rsidRDefault="002248FC" w:rsidP="001D0E61">
      <w:pPr>
        <w:spacing w:line="240" w:lineRule="auto"/>
        <w:ind w:right="284"/>
        <w:jc w:val="center"/>
        <w:rPr>
          <w:rFonts w:cs="Times New Roman"/>
          <w:bCs/>
          <w:szCs w:val="24"/>
        </w:rPr>
      </w:pPr>
    </w:p>
    <w:p w14:paraId="0C4A4F1D"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SANDRA MARCELA CARDOZO</w:t>
      </w:r>
    </w:p>
    <w:p w14:paraId="19C9C0E3"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DAYELI ANDREA LUCUMI</w:t>
      </w:r>
    </w:p>
    <w:p w14:paraId="6BF98487" w14:textId="77777777" w:rsidR="002248FC" w:rsidRPr="008D5C8F" w:rsidRDefault="002248FC" w:rsidP="001D0E61">
      <w:pPr>
        <w:spacing w:line="240" w:lineRule="auto"/>
        <w:ind w:right="284"/>
        <w:jc w:val="center"/>
        <w:rPr>
          <w:rFonts w:cs="Times New Roman"/>
          <w:bCs/>
          <w:szCs w:val="24"/>
        </w:rPr>
      </w:pPr>
    </w:p>
    <w:p w14:paraId="6B716F5B" w14:textId="77777777" w:rsidR="001D0E61" w:rsidRPr="008D5C8F" w:rsidRDefault="001D0E61" w:rsidP="001D0E61">
      <w:pPr>
        <w:spacing w:line="240" w:lineRule="auto"/>
        <w:ind w:right="284"/>
        <w:jc w:val="center"/>
        <w:rPr>
          <w:rFonts w:cs="Times New Roman"/>
          <w:bCs/>
          <w:szCs w:val="24"/>
        </w:rPr>
      </w:pPr>
    </w:p>
    <w:p w14:paraId="4FD769AE" w14:textId="77777777" w:rsidR="001D0E61" w:rsidRPr="008D5C8F" w:rsidRDefault="001D0E61" w:rsidP="001D0E61">
      <w:pPr>
        <w:spacing w:line="240" w:lineRule="auto"/>
        <w:ind w:right="284"/>
        <w:jc w:val="center"/>
        <w:rPr>
          <w:rFonts w:cs="Times New Roman"/>
          <w:bCs/>
          <w:szCs w:val="24"/>
        </w:rPr>
      </w:pPr>
    </w:p>
    <w:p w14:paraId="4D52620D" w14:textId="77777777" w:rsidR="001D0E61" w:rsidRPr="008D5C8F" w:rsidRDefault="001D0E61" w:rsidP="001D0E61">
      <w:pPr>
        <w:spacing w:line="240" w:lineRule="auto"/>
        <w:ind w:right="284"/>
        <w:jc w:val="center"/>
        <w:rPr>
          <w:rFonts w:cs="Times New Roman"/>
          <w:bCs/>
          <w:szCs w:val="24"/>
        </w:rPr>
      </w:pPr>
    </w:p>
    <w:p w14:paraId="49A51F09" w14:textId="77777777" w:rsidR="001D0E61" w:rsidRPr="008D5C8F" w:rsidRDefault="001D0E61" w:rsidP="001D0E61">
      <w:pPr>
        <w:spacing w:line="240" w:lineRule="auto"/>
        <w:ind w:right="284"/>
        <w:jc w:val="center"/>
        <w:rPr>
          <w:rFonts w:cs="Times New Roman"/>
          <w:bCs/>
          <w:szCs w:val="24"/>
        </w:rPr>
      </w:pPr>
    </w:p>
    <w:p w14:paraId="63F27D42" w14:textId="77777777" w:rsidR="001D0E61" w:rsidRPr="008D5C8F" w:rsidRDefault="001D0E61" w:rsidP="001D0E61">
      <w:pPr>
        <w:spacing w:line="240" w:lineRule="auto"/>
        <w:ind w:right="284"/>
        <w:jc w:val="center"/>
        <w:rPr>
          <w:rFonts w:cs="Times New Roman"/>
          <w:bCs/>
          <w:szCs w:val="24"/>
        </w:rPr>
      </w:pPr>
    </w:p>
    <w:p w14:paraId="5E5E147F" w14:textId="77777777" w:rsidR="002248FC" w:rsidRPr="008D5C8F" w:rsidRDefault="002248FC" w:rsidP="001D0E61">
      <w:pPr>
        <w:spacing w:line="240" w:lineRule="auto"/>
        <w:ind w:right="284"/>
        <w:jc w:val="center"/>
        <w:rPr>
          <w:rFonts w:cs="Times New Roman"/>
          <w:bCs/>
          <w:szCs w:val="24"/>
        </w:rPr>
      </w:pPr>
    </w:p>
    <w:p w14:paraId="5A4523E0" w14:textId="77777777" w:rsidR="002248FC" w:rsidRPr="008D5C8F" w:rsidRDefault="002248FC" w:rsidP="001D0E61">
      <w:pPr>
        <w:spacing w:line="240" w:lineRule="auto"/>
        <w:ind w:right="284"/>
        <w:jc w:val="center"/>
        <w:rPr>
          <w:rFonts w:cs="Times New Roman"/>
          <w:bCs/>
          <w:szCs w:val="24"/>
        </w:rPr>
      </w:pPr>
    </w:p>
    <w:p w14:paraId="297E3D1D"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DOCENTE:</w:t>
      </w:r>
    </w:p>
    <w:p w14:paraId="6AFB5B39" w14:textId="77777777" w:rsidR="002248FC" w:rsidRPr="008D5C8F" w:rsidRDefault="002248FC" w:rsidP="001D0E61">
      <w:pPr>
        <w:spacing w:line="240" w:lineRule="auto"/>
        <w:ind w:right="284"/>
        <w:jc w:val="center"/>
        <w:rPr>
          <w:rFonts w:cs="Times New Roman"/>
          <w:bCs/>
          <w:szCs w:val="24"/>
        </w:rPr>
      </w:pPr>
    </w:p>
    <w:p w14:paraId="47E783CE"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CARLOS ALFREDO CHAMORRO VELASCO</w:t>
      </w:r>
    </w:p>
    <w:p w14:paraId="17B85778" w14:textId="77777777" w:rsidR="002248FC" w:rsidRPr="008D5C8F" w:rsidRDefault="002248FC" w:rsidP="001D0E61">
      <w:pPr>
        <w:spacing w:line="240" w:lineRule="auto"/>
        <w:ind w:right="284"/>
        <w:jc w:val="center"/>
        <w:rPr>
          <w:rFonts w:cs="Times New Roman"/>
          <w:bCs/>
          <w:szCs w:val="24"/>
        </w:rPr>
      </w:pPr>
    </w:p>
    <w:p w14:paraId="16006413" w14:textId="77777777" w:rsidR="002248FC" w:rsidRPr="008D5C8F" w:rsidRDefault="002248FC" w:rsidP="001D0E61">
      <w:pPr>
        <w:spacing w:line="240" w:lineRule="auto"/>
        <w:ind w:right="284"/>
        <w:jc w:val="center"/>
        <w:rPr>
          <w:rFonts w:cs="Times New Roman"/>
          <w:bCs/>
          <w:szCs w:val="24"/>
        </w:rPr>
      </w:pPr>
    </w:p>
    <w:p w14:paraId="280BD956" w14:textId="77777777" w:rsidR="002248FC" w:rsidRPr="008D5C8F" w:rsidRDefault="002248FC" w:rsidP="001D0E61">
      <w:pPr>
        <w:spacing w:line="240" w:lineRule="auto"/>
        <w:ind w:right="284"/>
        <w:jc w:val="center"/>
        <w:rPr>
          <w:rFonts w:cs="Times New Roman"/>
          <w:bCs/>
          <w:szCs w:val="24"/>
        </w:rPr>
      </w:pPr>
    </w:p>
    <w:p w14:paraId="699D8711" w14:textId="77777777" w:rsidR="002248FC" w:rsidRPr="008D5C8F" w:rsidRDefault="002248FC" w:rsidP="001D0E61">
      <w:pPr>
        <w:spacing w:line="240" w:lineRule="auto"/>
        <w:ind w:right="284"/>
        <w:jc w:val="center"/>
        <w:rPr>
          <w:rFonts w:cs="Times New Roman"/>
          <w:bCs/>
          <w:szCs w:val="24"/>
        </w:rPr>
      </w:pPr>
    </w:p>
    <w:p w14:paraId="198AFF2A" w14:textId="77777777" w:rsidR="001D0E61" w:rsidRPr="008D5C8F" w:rsidRDefault="001D0E61" w:rsidP="001D0E61">
      <w:pPr>
        <w:spacing w:line="240" w:lineRule="auto"/>
        <w:ind w:right="284"/>
        <w:jc w:val="center"/>
        <w:rPr>
          <w:rFonts w:cs="Times New Roman"/>
          <w:bCs/>
          <w:szCs w:val="24"/>
        </w:rPr>
      </w:pPr>
    </w:p>
    <w:p w14:paraId="30B274C3" w14:textId="77777777" w:rsidR="001D0E61" w:rsidRPr="008D5C8F" w:rsidRDefault="001D0E61" w:rsidP="001D0E61">
      <w:pPr>
        <w:spacing w:line="240" w:lineRule="auto"/>
        <w:ind w:right="284"/>
        <w:jc w:val="center"/>
        <w:rPr>
          <w:rFonts w:cs="Times New Roman"/>
          <w:bCs/>
          <w:szCs w:val="24"/>
        </w:rPr>
      </w:pPr>
    </w:p>
    <w:p w14:paraId="3EE54E01" w14:textId="77777777" w:rsidR="001D0E61" w:rsidRPr="008D5C8F" w:rsidRDefault="001D0E61" w:rsidP="001D0E61">
      <w:pPr>
        <w:spacing w:line="240" w:lineRule="auto"/>
        <w:ind w:right="284"/>
        <w:jc w:val="center"/>
        <w:rPr>
          <w:rFonts w:cs="Times New Roman"/>
          <w:bCs/>
          <w:szCs w:val="24"/>
        </w:rPr>
      </w:pPr>
    </w:p>
    <w:p w14:paraId="3CBB4B90" w14:textId="77777777" w:rsidR="001D0E61" w:rsidRPr="008D5C8F" w:rsidRDefault="001D0E61" w:rsidP="001D0E61">
      <w:pPr>
        <w:spacing w:line="240" w:lineRule="auto"/>
        <w:ind w:right="284"/>
        <w:jc w:val="center"/>
        <w:rPr>
          <w:rFonts w:cs="Times New Roman"/>
          <w:bCs/>
          <w:szCs w:val="24"/>
        </w:rPr>
      </w:pPr>
    </w:p>
    <w:p w14:paraId="7AA3A1E0" w14:textId="77777777" w:rsidR="001D0E61" w:rsidRPr="008D5C8F" w:rsidRDefault="001D0E61" w:rsidP="001D0E61">
      <w:pPr>
        <w:spacing w:line="240" w:lineRule="auto"/>
        <w:ind w:right="284"/>
        <w:jc w:val="center"/>
        <w:rPr>
          <w:rFonts w:cs="Times New Roman"/>
          <w:bCs/>
          <w:szCs w:val="24"/>
        </w:rPr>
      </w:pPr>
    </w:p>
    <w:p w14:paraId="1A9CA484" w14:textId="77777777" w:rsidR="001D0E61" w:rsidRPr="008D5C8F" w:rsidRDefault="001D0E61" w:rsidP="001D0E61">
      <w:pPr>
        <w:spacing w:line="240" w:lineRule="auto"/>
        <w:ind w:right="284"/>
        <w:jc w:val="center"/>
        <w:rPr>
          <w:rFonts w:cs="Times New Roman"/>
          <w:bCs/>
          <w:szCs w:val="24"/>
        </w:rPr>
      </w:pPr>
    </w:p>
    <w:p w14:paraId="31E016BB" w14:textId="77777777" w:rsidR="001D0E61" w:rsidRPr="008D5C8F" w:rsidRDefault="001D0E61" w:rsidP="001D0E61">
      <w:pPr>
        <w:spacing w:line="240" w:lineRule="auto"/>
        <w:ind w:right="284"/>
        <w:jc w:val="center"/>
        <w:rPr>
          <w:rFonts w:cs="Times New Roman"/>
          <w:bCs/>
          <w:szCs w:val="24"/>
        </w:rPr>
      </w:pPr>
    </w:p>
    <w:p w14:paraId="0E5AFA73" w14:textId="77777777" w:rsidR="001D0E61" w:rsidRPr="008D5C8F" w:rsidRDefault="001D0E61" w:rsidP="001D0E61">
      <w:pPr>
        <w:spacing w:line="240" w:lineRule="auto"/>
        <w:ind w:right="284"/>
        <w:jc w:val="center"/>
        <w:rPr>
          <w:rFonts w:cs="Times New Roman"/>
          <w:bCs/>
          <w:szCs w:val="24"/>
        </w:rPr>
      </w:pPr>
    </w:p>
    <w:p w14:paraId="5BCFB387" w14:textId="77777777" w:rsidR="001D0E61" w:rsidRPr="008D5C8F" w:rsidRDefault="001D0E61" w:rsidP="001D0E61">
      <w:pPr>
        <w:spacing w:line="240" w:lineRule="auto"/>
        <w:ind w:right="284"/>
        <w:jc w:val="center"/>
        <w:rPr>
          <w:rFonts w:cs="Times New Roman"/>
          <w:bCs/>
          <w:szCs w:val="24"/>
        </w:rPr>
      </w:pPr>
    </w:p>
    <w:p w14:paraId="596B3E83" w14:textId="77777777" w:rsidR="001D0E61" w:rsidRPr="008D5C8F" w:rsidRDefault="001D0E61" w:rsidP="001D0E61">
      <w:pPr>
        <w:spacing w:line="240" w:lineRule="auto"/>
        <w:ind w:right="284"/>
        <w:jc w:val="center"/>
        <w:rPr>
          <w:rFonts w:cs="Times New Roman"/>
          <w:bCs/>
          <w:szCs w:val="24"/>
        </w:rPr>
      </w:pPr>
    </w:p>
    <w:p w14:paraId="5B53744F" w14:textId="77777777" w:rsidR="002248FC" w:rsidRPr="008D5C8F" w:rsidRDefault="002248FC" w:rsidP="001D0E61">
      <w:pPr>
        <w:spacing w:line="240" w:lineRule="auto"/>
        <w:ind w:right="284"/>
        <w:jc w:val="center"/>
        <w:rPr>
          <w:rFonts w:cs="Times New Roman"/>
          <w:bCs/>
          <w:szCs w:val="24"/>
        </w:rPr>
      </w:pPr>
    </w:p>
    <w:p w14:paraId="2BA1F270" w14:textId="77777777" w:rsidR="002248FC" w:rsidRPr="008D5C8F" w:rsidRDefault="002248FC" w:rsidP="001D0E61">
      <w:pPr>
        <w:spacing w:line="240" w:lineRule="auto"/>
        <w:ind w:right="284"/>
        <w:jc w:val="center"/>
        <w:rPr>
          <w:rFonts w:cs="Times New Roman"/>
          <w:bCs/>
          <w:szCs w:val="24"/>
        </w:rPr>
      </w:pPr>
    </w:p>
    <w:p w14:paraId="7EDE7033"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EDUCACIÓN SUPERIOR INTENALCO</w:t>
      </w:r>
    </w:p>
    <w:p w14:paraId="3683599A"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TECNOLOGÍA EN GESTIÓN GESTION CONTABLE Y TRIBUTARIA CALI</w:t>
      </w:r>
    </w:p>
    <w:p w14:paraId="68113332"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2023</w:t>
      </w:r>
    </w:p>
    <w:p w14:paraId="4ACDC08F" w14:textId="77777777" w:rsidR="001D0E61" w:rsidRPr="008D5C8F" w:rsidRDefault="001D0E61" w:rsidP="001D0E61">
      <w:pPr>
        <w:spacing w:line="240" w:lineRule="auto"/>
        <w:ind w:right="284"/>
        <w:rPr>
          <w:rFonts w:cs="Times New Roman"/>
          <w:bCs/>
          <w:szCs w:val="24"/>
        </w:rPr>
      </w:pPr>
    </w:p>
    <w:p w14:paraId="6EA2CB7E" w14:textId="77777777" w:rsidR="001D0E61" w:rsidRPr="008D5C8F" w:rsidRDefault="001D0E61" w:rsidP="001D0E61">
      <w:pPr>
        <w:spacing w:line="240" w:lineRule="auto"/>
        <w:ind w:right="284"/>
        <w:jc w:val="center"/>
        <w:rPr>
          <w:rFonts w:cs="Times New Roman"/>
          <w:bCs/>
          <w:szCs w:val="24"/>
        </w:rPr>
      </w:pPr>
    </w:p>
    <w:p w14:paraId="32E353BF" w14:textId="77777777" w:rsidR="001D0E61" w:rsidRPr="008D5C8F" w:rsidRDefault="001D0E61" w:rsidP="001D0E61">
      <w:pPr>
        <w:spacing w:line="240" w:lineRule="auto"/>
        <w:ind w:right="284"/>
        <w:jc w:val="center"/>
        <w:rPr>
          <w:rFonts w:cs="Times New Roman"/>
          <w:bCs/>
          <w:szCs w:val="24"/>
        </w:rPr>
      </w:pPr>
    </w:p>
    <w:p w14:paraId="6BE57E98" w14:textId="77777777" w:rsidR="002248FC" w:rsidRPr="008D5C8F" w:rsidRDefault="002248FC" w:rsidP="001D0E61">
      <w:pPr>
        <w:spacing w:line="240" w:lineRule="auto"/>
        <w:ind w:right="284"/>
        <w:jc w:val="center"/>
        <w:rPr>
          <w:rFonts w:cs="Times New Roman"/>
          <w:bCs/>
          <w:szCs w:val="24"/>
        </w:rPr>
      </w:pPr>
    </w:p>
    <w:p w14:paraId="245A676D" w14:textId="77777777" w:rsidR="002248FC" w:rsidRPr="008D5C8F" w:rsidRDefault="002248FC" w:rsidP="001D0E61">
      <w:pPr>
        <w:spacing w:line="240" w:lineRule="auto"/>
        <w:ind w:right="284"/>
        <w:jc w:val="center"/>
        <w:rPr>
          <w:rFonts w:cs="Times New Roman"/>
          <w:bCs/>
          <w:szCs w:val="24"/>
        </w:rPr>
      </w:pPr>
    </w:p>
    <w:p w14:paraId="6C6850D4" w14:textId="77777777" w:rsidR="002248FC" w:rsidRPr="008D5C8F" w:rsidRDefault="002248FC" w:rsidP="001D0E61">
      <w:pPr>
        <w:spacing w:line="240" w:lineRule="auto"/>
        <w:ind w:right="284"/>
        <w:jc w:val="center"/>
        <w:rPr>
          <w:rFonts w:cs="Times New Roman"/>
          <w:bCs/>
          <w:szCs w:val="24"/>
        </w:rPr>
      </w:pPr>
    </w:p>
    <w:p w14:paraId="3B3E96FE" w14:textId="78F1B8BE" w:rsidR="002248FC" w:rsidRPr="008D5C8F" w:rsidRDefault="002248FC" w:rsidP="001D0E61">
      <w:pPr>
        <w:spacing w:line="240" w:lineRule="auto"/>
        <w:ind w:right="284"/>
        <w:jc w:val="center"/>
        <w:rPr>
          <w:rFonts w:cs="Times New Roman"/>
          <w:bCs/>
          <w:szCs w:val="24"/>
        </w:rPr>
      </w:pPr>
      <w:r w:rsidRPr="008D5C8F">
        <w:rPr>
          <w:rFonts w:cs="Times New Roman"/>
          <w:bCs/>
          <w:szCs w:val="24"/>
        </w:rPr>
        <w:t>DIPLOMADO EN NORMAS INTERNACIONALES DE AUDITORÍA</w:t>
      </w:r>
    </w:p>
    <w:p w14:paraId="6B33524E"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TRABAJO DE GRADO</w:t>
      </w:r>
    </w:p>
    <w:p w14:paraId="2AE977D8" w14:textId="77777777" w:rsidR="002248FC" w:rsidRPr="008D5C8F" w:rsidRDefault="002248FC" w:rsidP="001D0E61">
      <w:pPr>
        <w:spacing w:line="240" w:lineRule="auto"/>
        <w:ind w:right="284"/>
        <w:jc w:val="center"/>
        <w:rPr>
          <w:rFonts w:cs="Times New Roman"/>
          <w:bCs/>
          <w:szCs w:val="24"/>
        </w:rPr>
      </w:pPr>
    </w:p>
    <w:p w14:paraId="59A75689" w14:textId="77777777" w:rsidR="002248FC" w:rsidRPr="008D5C8F" w:rsidRDefault="002248FC" w:rsidP="001D0E61">
      <w:pPr>
        <w:spacing w:line="240" w:lineRule="auto"/>
        <w:ind w:right="284"/>
        <w:jc w:val="center"/>
        <w:rPr>
          <w:rFonts w:cs="Times New Roman"/>
          <w:bCs/>
          <w:szCs w:val="24"/>
        </w:rPr>
      </w:pPr>
    </w:p>
    <w:p w14:paraId="03AFA109" w14:textId="77777777" w:rsidR="002248FC" w:rsidRPr="008D5C8F" w:rsidRDefault="002248FC" w:rsidP="001D0E61">
      <w:pPr>
        <w:spacing w:line="240" w:lineRule="auto"/>
        <w:ind w:right="284"/>
        <w:jc w:val="center"/>
        <w:rPr>
          <w:rFonts w:cs="Times New Roman"/>
          <w:bCs/>
          <w:szCs w:val="24"/>
        </w:rPr>
      </w:pPr>
    </w:p>
    <w:p w14:paraId="7097F76B" w14:textId="77777777" w:rsidR="001D0E61" w:rsidRPr="008D5C8F" w:rsidRDefault="001D0E61" w:rsidP="001D0E61">
      <w:pPr>
        <w:spacing w:line="240" w:lineRule="auto"/>
        <w:ind w:right="284"/>
        <w:jc w:val="center"/>
        <w:rPr>
          <w:rFonts w:cs="Times New Roman"/>
          <w:bCs/>
          <w:szCs w:val="24"/>
        </w:rPr>
      </w:pPr>
    </w:p>
    <w:p w14:paraId="22735A0D" w14:textId="77777777" w:rsidR="001D0E61" w:rsidRPr="008D5C8F" w:rsidRDefault="001D0E61" w:rsidP="001D0E61">
      <w:pPr>
        <w:spacing w:line="240" w:lineRule="auto"/>
        <w:ind w:right="284"/>
        <w:jc w:val="center"/>
        <w:rPr>
          <w:rFonts w:cs="Times New Roman"/>
          <w:bCs/>
          <w:szCs w:val="24"/>
        </w:rPr>
      </w:pPr>
    </w:p>
    <w:p w14:paraId="78508B39" w14:textId="77777777" w:rsidR="001D0E61" w:rsidRPr="008D5C8F" w:rsidRDefault="001D0E61" w:rsidP="001D0E61">
      <w:pPr>
        <w:spacing w:line="240" w:lineRule="auto"/>
        <w:ind w:right="284"/>
        <w:jc w:val="center"/>
        <w:rPr>
          <w:rFonts w:cs="Times New Roman"/>
          <w:bCs/>
          <w:szCs w:val="24"/>
        </w:rPr>
      </w:pPr>
    </w:p>
    <w:p w14:paraId="44950143" w14:textId="77777777" w:rsidR="001D0E61" w:rsidRPr="008D5C8F" w:rsidRDefault="001D0E61" w:rsidP="001D0E61">
      <w:pPr>
        <w:spacing w:line="240" w:lineRule="auto"/>
        <w:ind w:right="284"/>
        <w:jc w:val="center"/>
        <w:rPr>
          <w:rFonts w:cs="Times New Roman"/>
          <w:bCs/>
          <w:szCs w:val="24"/>
        </w:rPr>
      </w:pPr>
    </w:p>
    <w:p w14:paraId="6F371311" w14:textId="77777777" w:rsidR="001D0E61" w:rsidRPr="008D5C8F" w:rsidRDefault="001D0E61" w:rsidP="001D0E61">
      <w:pPr>
        <w:spacing w:line="240" w:lineRule="auto"/>
        <w:ind w:right="284"/>
        <w:jc w:val="center"/>
        <w:rPr>
          <w:rFonts w:cs="Times New Roman"/>
          <w:bCs/>
          <w:szCs w:val="24"/>
        </w:rPr>
      </w:pPr>
    </w:p>
    <w:p w14:paraId="62D1AFD2" w14:textId="77777777" w:rsidR="001D0E61" w:rsidRPr="008D5C8F" w:rsidRDefault="001D0E61" w:rsidP="001D0E61">
      <w:pPr>
        <w:spacing w:line="240" w:lineRule="auto"/>
        <w:ind w:right="284"/>
        <w:jc w:val="center"/>
        <w:rPr>
          <w:rFonts w:cs="Times New Roman"/>
          <w:bCs/>
          <w:szCs w:val="24"/>
        </w:rPr>
      </w:pPr>
    </w:p>
    <w:p w14:paraId="03C192E4"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SANDRA MARCELA CARDOZO</w:t>
      </w:r>
    </w:p>
    <w:p w14:paraId="342CE648"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DAYELI ANDREA LUCUMI</w:t>
      </w:r>
    </w:p>
    <w:p w14:paraId="398B2D80" w14:textId="77777777" w:rsidR="002248FC" w:rsidRPr="008D5C8F" w:rsidRDefault="002248FC" w:rsidP="001D0E61">
      <w:pPr>
        <w:spacing w:line="240" w:lineRule="auto"/>
        <w:ind w:right="284"/>
        <w:jc w:val="center"/>
        <w:rPr>
          <w:rFonts w:cs="Times New Roman"/>
          <w:bCs/>
          <w:szCs w:val="24"/>
        </w:rPr>
      </w:pPr>
    </w:p>
    <w:p w14:paraId="04E20C84" w14:textId="77777777" w:rsidR="001D0E61" w:rsidRPr="008D5C8F" w:rsidRDefault="001D0E61" w:rsidP="001D0E61">
      <w:pPr>
        <w:spacing w:line="240" w:lineRule="auto"/>
        <w:ind w:right="284"/>
        <w:jc w:val="center"/>
        <w:rPr>
          <w:rFonts w:cs="Times New Roman"/>
          <w:bCs/>
          <w:szCs w:val="24"/>
        </w:rPr>
      </w:pPr>
    </w:p>
    <w:p w14:paraId="2B5D5D12" w14:textId="77777777" w:rsidR="002248FC" w:rsidRPr="008D5C8F" w:rsidRDefault="002248FC" w:rsidP="001D0E61">
      <w:pPr>
        <w:spacing w:line="240" w:lineRule="auto"/>
        <w:ind w:right="284"/>
        <w:jc w:val="center"/>
        <w:rPr>
          <w:rFonts w:cs="Times New Roman"/>
          <w:bCs/>
          <w:szCs w:val="24"/>
        </w:rPr>
      </w:pPr>
    </w:p>
    <w:p w14:paraId="37C83FA6"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Trabajo escrito presentado para la asignatura de Auditoría</w:t>
      </w:r>
    </w:p>
    <w:p w14:paraId="75C83A04" w14:textId="77777777" w:rsidR="001D0E61" w:rsidRPr="008D5C8F" w:rsidRDefault="001D0E61" w:rsidP="001D0E61">
      <w:pPr>
        <w:spacing w:line="240" w:lineRule="auto"/>
        <w:ind w:right="284"/>
        <w:jc w:val="center"/>
        <w:rPr>
          <w:rFonts w:cs="Times New Roman"/>
          <w:bCs/>
          <w:szCs w:val="24"/>
        </w:rPr>
      </w:pPr>
    </w:p>
    <w:p w14:paraId="05F9A79C" w14:textId="77777777" w:rsidR="001D0E61" w:rsidRPr="008D5C8F" w:rsidRDefault="001D0E61" w:rsidP="001D0E61">
      <w:pPr>
        <w:spacing w:line="240" w:lineRule="auto"/>
        <w:ind w:right="284"/>
        <w:jc w:val="center"/>
        <w:rPr>
          <w:rFonts w:cs="Times New Roman"/>
          <w:bCs/>
          <w:szCs w:val="24"/>
        </w:rPr>
      </w:pPr>
    </w:p>
    <w:p w14:paraId="6E60705C" w14:textId="77777777" w:rsidR="001D0E61" w:rsidRPr="008D5C8F" w:rsidRDefault="001D0E61" w:rsidP="001D0E61">
      <w:pPr>
        <w:spacing w:line="240" w:lineRule="auto"/>
        <w:ind w:right="284"/>
        <w:jc w:val="center"/>
        <w:rPr>
          <w:rFonts w:cs="Times New Roman"/>
          <w:bCs/>
          <w:szCs w:val="24"/>
        </w:rPr>
      </w:pPr>
    </w:p>
    <w:p w14:paraId="57ED3A04" w14:textId="77777777" w:rsidR="001D0E61" w:rsidRPr="008D5C8F" w:rsidRDefault="001D0E61" w:rsidP="001D0E61">
      <w:pPr>
        <w:spacing w:line="240" w:lineRule="auto"/>
        <w:ind w:right="284"/>
        <w:jc w:val="center"/>
        <w:rPr>
          <w:rFonts w:cs="Times New Roman"/>
          <w:bCs/>
          <w:szCs w:val="24"/>
        </w:rPr>
      </w:pPr>
    </w:p>
    <w:p w14:paraId="183EA16B" w14:textId="77777777" w:rsidR="002248FC" w:rsidRPr="008D5C8F" w:rsidRDefault="002248FC" w:rsidP="001D0E61">
      <w:pPr>
        <w:spacing w:line="240" w:lineRule="auto"/>
        <w:ind w:right="284"/>
        <w:jc w:val="center"/>
        <w:rPr>
          <w:rFonts w:cs="Times New Roman"/>
          <w:bCs/>
          <w:szCs w:val="24"/>
        </w:rPr>
      </w:pPr>
    </w:p>
    <w:p w14:paraId="35C33EBE"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DOCENTE:</w:t>
      </w:r>
    </w:p>
    <w:p w14:paraId="1E4AD3B2" w14:textId="77777777" w:rsidR="002248FC" w:rsidRPr="008D5C8F" w:rsidRDefault="002248FC" w:rsidP="001D0E61">
      <w:pPr>
        <w:spacing w:line="240" w:lineRule="auto"/>
        <w:ind w:right="284"/>
        <w:jc w:val="center"/>
        <w:rPr>
          <w:rFonts w:cs="Times New Roman"/>
          <w:bCs/>
          <w:szCs w:val="24"/>
        </w:rPr>
      </w:pPr>
    </w:p>
    <w:p w14:paraId="37A810E2"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CARLOS ALFREDO CHAMORRO VELASCO</w:t>
      </w:r>
    </w:p>
    <w:p w14:paraId="459C70F0" w14:textId="77777777" w:rsidR="002248FC" w:rsidRPr="008D5C8F" w:rsidRDefault="002248FC" w:rsidP="001D0E61">
      <w:pPr>
        <w:spacing w:line="240" w:lineRule="auto"/>
        <w:ind w:right="284"/>
        <w:jc w:val="center"/>
        <w:rPr>
          <w:rFonts w:cs="Times New Roman"/>
          <w:bCs/>
          <w:szCs w:val="24"/>
        </w:rPr>
      </w:pPr>
    </w:p>
    <w:p w14:paraId="1DA581EE" w14:textId="77777777" w:rsidR="002248FC" w:rsidRPr="008D5C8F" w:rsidRDefault="002248FC" w:rsidP="001D0E61">
      <w:pPr>
        <w:spacing w:line="240" w:lineRule="auto"/>
        <w:ind w:right="284"/>
        <w:jc w:val="center"/>
        <w:rPr>
          <w:rFonts w:cs="Times New Roman"/>
          <w:bCs/>
          <w:szCs w:val="24"/>
        </w:rPr>
      </w:pPr>
    </w:p>
    <w:p w14:paraId="717639A9" w14:textId="77777777" w:rsidR="002248FC" w:rsidRPr="008D5C8F" w:rsidRDefault="002248FC" w:rsidP="001D0E61">
      <w:pPr>
        <w:spacing w:line="240" w:lineRule="auto"/>
        <w:ind w:right="284"/>
        <w:jc w:val="center"/>
        <w:rPr>
          <w:rFonts w:cs="Times New Roman"/>
          <w:bCs/>
          <w:szCs w:val="24"/>
        </w:rPr>
      </w:pPr>
    </w:p>
    <w:p w14:paraId="5F8EFD0E" w14:textId="77777777" w:rsidR="002248FC" w:rsidRPr="008D5C8F" w:rsidRDefault="002248FC" w:rsidP="001D0E61">
      <w:pPr>
        <w:spacing w:line="240" w:lineRule="auto"/>
        <w:ind w:right="284"/>
        <w:jc w:val="center"/>
        <w:rPr>
          <w:rFonts w:cs="Times New Roman"/>
          <w:bCs/>
          <w:szCs w:val="24"/>
        </w:rPr>
      </w:pPr>
    </w:p>
    <w:p w14:paraId="0BB4AEEA" w14:textId="77777777" w:rsidR="002248FC" w:rsidRPr="008D5C8F" w:rsidRDefault="002248FC" w:rsidP="001D0E61">
      <w:pPr>
        <w:spacing w:line="240" w:lineRule="auto"/>
        <w:ind w:right="284"/>
        <w:jc w:val="center"/>
        <w:rPr>
          <w:rFonts w:cs="Times New Roman"/>
          <w:bCs/>
          <w:szCs w:val="24"/>
        </w:rPr>
      </w:pPr>
    </w:p>
    <w:p w14:paraId="7B290A1A" w14:textId="77777777" w:rsidR="002248FC" w:rsidRPr="008D5C8F" w:rsidRDefault="002248FC" w:rsidP="001D0E61">
      <w:pPr>
        <w:spacing w:line="240" w:lineRule="auto"/>
        <w:ind w:right="284"/>
        <w:jc w:val="center"/>
        <w:rPr>
          <w:rFonts w:cs="Times New Roman"/>
          <w:bCs/>
          <w:szCs w:val="24"/>
        </w:rPr>
      </w:pPr>
    </w:p>
    <w:p w14:paraId="4EE025E1" w14:textId="77777777" w:rsidR="002248FC" w:rsidRPr="008D5C8F" w:rsidRDefault="002248FC" w:rsidP="001D0E61">
      <w:pPr>
        <w:spacing w:line="240" w:lineRule="auto"/>
        <w:ind w:right="284"/>
        <w:jc w:val="center"/>
        <w:rPr>
          <w:rFonts w:cs="Times New Roman"/>
          <w:bCs/>
          <w:szCs w:val="24"/>
        </w:rPr>
      </w:pPr>
    </w:p>
    <w:p w14:paraId="0B8EFB40" w14:textId="77777777" w:rsidR="002248FC" w:rsidRPr="008D5C8F" w:rsidRDefault="002248FC" w:rsidP="001D0E61">
      <w:pPr>
        <w:spacing w:line="240" w:lineRule="auto"/>
        <w:ind w:right="284"/>
        <w:jc w:val="center"/>
        <w:rPr>
          <w:rFonts w:cs="Times New Roman"/>
          <w:bCs/>
          <w:szCs w:val="24"/>
        </w:rPr>
      </w:pPr>
    </w:p>
    <w:p w14:paraId="07496EB7"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EDUCACIÓN SUPERIOR INTENALCO</w:t>
      </w:r>
    </w:p>
    <w:p w14:paraId="27291941"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 xml:space="preserve">TECNOLOGIA EN GESTION GESTIÓN CONTABLE Y TRIBUTARIA </w:t>
      </w:r>
    </w:p>
    <w:p w14:paraId="6EBAA3FC"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CALI</w:t>
      </w:r>
    </w:p>
    <w:p w14:paraId="0931DE6E" w14:textId="77777777" w:rsidR="002248FC" w:rsidRPr="008D5C8F" w:rsidRDefault="002248FC" w:rsidP="001D0E61">
      <w:pPr>
        <w:spacing w:line="240" w:lineRule="auto"/>
        <w:ind w:right="284"/>
        <w:jc w:val="center"/>
        <w:rPr>
          <w:rFonts w:cs="Times New Roman"/>
          <w:bCs/>
          <w:szCs w:val="24"/>
        </w:rPr>
      </w:pPr>
      <w:r w:rsidRPr="008D5C8F">
        <w:rPr>
          <w:rFonts w:cs="Times New Roman"/>
          <w:bCs/>
          <w:szCs w:val="24"/>
        </w:rPr>
        <w:t>2023</w:t>
      </w:r>
    </w:p>
    <w:p w14:paraId="592EDA61" w14:textId="77777777" w:rsidR="002248FC" w:rsidRPr="008D5C8F" w:rsidRDefault="002248FC" w:rsidP="001D0E61">
      <w:pPr>
        <w:spacing w:line="240" w:lineRule="auto"/>
        <w:ind w:right="284"/>
        <w:jc w:val="center"/>
        <w:rPr>
          <w:rFonts w:cs="Times New Roman"/>
          <w:bCs/>
          <w:szCs w:val="24"/>
        </w:rPr>
      </w:pPr>
    </w:p>
    <w:p w14:paraId="6BFF0F72" w14:textId="77777777" w:rsidR="002248FC" w:rsidRPr="008D5C8F" w:rsidRDefault="002248FC" w:rsidP="001D0E61">
      <w:pPr>
        <w:spacing w:line="240" w:lineRule="auto"/>
        <w:ind w:right="284"/>
        <w:jc w:val="center"/>
        <w:rPr>
          <w:rFonts w:cs="Times New Roman"/>
          <w:b/>
          <w:szCs w:val="24"/>
        </w:rPr>
      </w:pPr>
    </w:p>
    <w:p w14:paraId="3688C6F1" w14:textId="77777777" w:rsidR="002248FC" w:rsidRPr="008D5C8F" w:rsidRDefault="002248FC" w:rsidP="001D0E61">
      <w:pPr>
        <w:spacing w:line="240" w:lineRule="auto"/>
        <w:ind w:right="284"/>
        <w:jc w:val="center"/>
        <w:rPr>
          <w:rFonts w:cs="Times New Roman"/>
          <w:b/>
          <w:szCs w:val="24"/>
        </w:rPr>
      </w:pPr>
    </w:p>
    <w:p w14:paraId="0DA7862C" w14:textId="77777777" w:rsidR="002248FC" w:rsidRPr="008D5C8F" w:rsidRDefault="002248FC" w:rsidP="001D0E61">
      <w:pPr>
        <w:spacing w:line="240" w:lineRule="auto"/>
        <w:ind w:right="284"/>
        <w:jc w:val="center"/>
        <w:rPr>
          <w:rFonts w:cs="Times New Roman"/>
          <w:b/>
          <w:szCs w:val="24"/>
        </w:rPr>
      </w:pPr>
    </w:p>
    <w:p w14:paraId="60C2842F" w14:textId="77777777" w:rsidR="001D0E61" w:rsidRPr="008D5C8F" w:rsidRDefault="001D0E61" w:rsidP="001D0E61">
      <w:pPr>
        <w:spacing w:line="240" w:lineRule="auto"/>
        <w:ind w:right="284"/>
        <w:jc w:val="center"/>
        <w:rPr>
          <w:rFonts w:cs="Times New Roman"/>
          <w:b/>
          <w:szCs w:val="24"/>
        </w:rPr>
      </w:pPr>
    </w:p>
    <w:p w14:paraId="7880175F" w14:textId="77777777" w:rsidR="001D0E61" w:rsidRPr="008D5C8F" w:rsidRDefault="001D0E61" w:rsidP="001D0E61">
      <w:pPr>
        <w:spacing w:line="240" w:lineRule="auto"/>
        <w:ind w:right="284"/>
        <w:jc w:val="center"/>
        <w:rPr>
          <w:rFonts w:cs="Times New Roman"/>
          <w:b/>
          <w:szCs w:val="24"/>
        </w:rPr>
      </w:pPr>
    </w:p>
    <w:p w14:paraId="5390CFAD" w14:textId="77777777" w:rsidR="001D0E61" w:rsidRPr="008D5C8F" w:rsidRDefault="001D0E61" w:rsidP="001D0E61">
      <w:pPr>
        <w:spacing w:line="240" w:lineRule="auto"/>
        <w:ind w:right="284"/>
        <w:jc w:val="center"/>
        <w:rPr>
          <w:rFonts w:cs="Times New Roman"/>
          <w:b/>
          <w:szCs w:val="24"/>
        </w:rPr>
      </w:pPr>
    </w:p>
    <w:p w14:paraId="322E4DB5" w14:textId="77777777" w:rsidR="002248FC" w:rsidRPr="008D5C8F" w:rsidRDefault="002248FC" w:rsidP="001D0E61">
      <w:pPr>
        <w:spacing w:line="240" w:lineRule="auto"/>
        <w:ind w:right="284"/>
        <w:jc w:val="center"/>
        <w:rPr>
          <w:rFonts w:cs="Times New Roman"/>
          <w:b/>
          <w:szCs w:val="24"/>
        </w:rPr>
      </w:pPr>
    </w:p>
    <w:p w14:paraId="50A6BA94" w14:textId="77777777" w:rsidR="002248FC" w:rsidRPr="008D5C8F" w:rsidRDefault="002248FC" w:rsidP="008D5C8F">
      <w:pPr>
        <w:spacing w:line="240" w:lineRule="auto"/>
        <w:ind w:right="284"/>
        <w:rPr>
          <w:rFonts w:cs="Times New Roman"/>
          <w:b/>
          <w:szCs w:val="24"/>
        </w:rPr>
      </w:pPr>
    </w:p>
    <w:sdt>
      <w:sdtPr>
        <w:rPr>
          <w:rFonts w:ascii="Times New Roman" w:eastAsiaTheme="minorHAnsi" w:hAnsi="Times New Roman" w:cs="Times New Roman"/>
          <w:color w:val="auto"/>
          <w:sz w:val="24"/>
          <w:szCs w:val="24"/>
          <w:lang w:val="es-ES"/>
        </w:rPr>
        <w:id w:val="-1783957350"/>
        <w:docPartObj>
          <w:docPartGallery w:val="Table of Contents"/>
          <w:docPartUnique/>
        </w:docPartObj>
      </w:sdtPr>
      <w:sdtEndPr>
        <w:rPr>
          <w:b/>
          <w:bCs/>
        </w:rPr>
      </w:sdtEndPr>
      <w:sdtContent>
        <w:p w14:paraId="6AADA590" w14:textId="79961711" w:rsidR="0043119A" w:rsidRPr="008D5C8F" w:rsidRDefault="008D5C8F" w:rsidP="008D5C8F">
          <w:pPr>
            <w:pStyle w:val="TtuloTDC"/>
            <w:jc w:val="center"/>
            <w:rPr>
              <w:rFonts w:ascii="Times New Roman" w:hAnsi="Times New Roman" w:cs="Times New Roman"/>
              <w:color w:val="auto"/>
              <w:sz w:val="24"/>
              <w:szCs w:val="24"/>
            </w:rPr>
          </w:pPr>
          <w:r w:rsidRPr="008D5C8F">
            <w:rPr>
              <w:rFonts w:ascii="Times New Roman" w:hAnsi="Times New Roman" w:cs="Times New Roman"/>
              <w:color w:val="auto"/>
              <w:sz w:val="24"/>
              <w:szCs w:val="24"/>
              <w:lang w:val="es-ES"/>
            </w:rPr>
            <w:t>CONTENIDO</w:t>
          </w:r>
        </w:p>
        <w:p w14:paraId="289408C2" w14:textId="45CD04A7" w:rsidR="009A178C" w:rsidRDefault="0043119A">
          <w:pPr>
            <w:pStyle w:val="TDC1"/>
            <w:rPr>
              <w:rFonts w:asciiTheme="minorHAnsi" w:eastAsiaTheme="minorEastAsia" w:hAnsiTheme="minorHAnsi"/>
              <w:noProof/>
              <w:kern w:val="2"/>
              <w:sz w:val="22"/>
              <w:lang w:eastAsia="es-CO"/>
              <w14:ligatures w14:val="standardContextual"/>
            </w:rPr>
          </w:pPr>
          <w:r w:rsidRPr="008D5C8F">
            <w:rPr>
              <w:rFonts w:cs="Times New Roman"/>
              <w:szCs w:val="24"/>
            </w:rPr>
            <w:fldChar w:fldCharType="begin"/>
          </w:r>
          <w:r w:rsidRPr="008D5C8F">
            <w:rPr>
              <w:rFonts w:cs="Times New Roman"/>
              <w:szCs w:val="24"/>
            </w:rPr>
            <w:instrText xml:space="preserve"> TOC \o "1-3" \h \z \u </w:instrText>
          </w:r>
          <w:r w:rsidRPr="008D5C8F">
            <w:rPr>
              <w:rFonts w:cs="Times New Roman"/>
              <w:szCs w:val="24"/>
            </w:rPr>
            <w:fldChar w:fldCharType="separate"/>
          </w:r>
          <w:hyperlink w:anchor="_Toc141795694" w:history="1">
            <w:r w:rsidR="009A178C" w:rsidRPr="00652A8A">
              <w:rPr>
                <w:rStyle w:val="Hipervnculo"/>
                <w:rFonts w:cs="Times New Roman"/>
                <w:noProof/>
              </w:rPr>
              <w:t>1.</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cs="Times New Roman"/>
                <w:noProof/>
              </w:rPr>
              <w:t>INTRODUCCIÓN</w:t>
            </w:r>
            <w:r w:rsidR="009A178C">
              <w:rPr>
                <w:noProof/>
                <w:webHidden/>
              </w:rPr>
              <w:tab/>
            </w:r>
            <w:r w:rsidR="009A178C">
              <w:rPr>
                <w:noProof/>
                <w:webHidden/>
              </w:rPr>
              <w:fldChar w:fldCharType="begin"/>
            </w:r>
            <w:r w:rsidR="009A178C">
              <w:rPr>
                <w:noProof/>
                <w:webHidden/>
              </w:rPr>
              <w:instrText xml:space="preserve"> PAGEREF _Toc141795694 \h </w:instrText>
            </w:r>
            <w:r w:rsidR="009A178C">
              <w:rPr>
                <w:noProof/>
                <w:webHidden/>
              </w:rPr>
            </w:r>
            <w:r w:rsidR="009A178C">
              <w:rPr>
                <w:noProof/>
                <w:webHidden/>
              </w:rPr>
              <w:fldChar w:fldCharType="separate"/>
            </w:r>
            <w:r w:rsidR="009A178C">
              <w:rPr>
                <w:noProof/>
                <w:webHidden/>
              </w:rPr>
              <w:t>4</w:t>
            </w:r>
            <w:r w:rsidR="009A178C">
              <w:rPr>
                <w:noProof/>
                <w:webHidden/>
              </w:rPr>
              <w:fldChar w:fldCharType="end"/>
            </w:r>
          </w:hyperlink>
        </w:p>
        <w:p w14:paraId="5220BAFD" w14:textId="001F8BF8" w:rsidR="009A178C" w:rsidRDefault="00000000">
          <w:pPr>
            <w:pStyle w:val="TDC1"/>
            <w:rPr>
              <w:rFonts w:asciiTheme="minorHAnsi" w:eastAsiaTheme="minorEastAsia" w:hAnsiTheme="minorHAnsi"/>
              <w:noProof/>
              <w:kern w:val="2"/>
              <w:sz w:val="22"/>
              <w:lang w:eastAsia="es-CO"/>
              <w14:ligatures w14:val="standardContextual"/>
            </w:rPr>
          </w:pPr>
          <w:hyperlink w:anchor="_Toc141795695" w:history="1">
            <w:r w:rsidR="009A178C" w:rsidRPr="00652A8A">
              <w:rPr>
                <w:rStyle w:val="Hipervnculo"/>
                <w:rFonts w:cs="Times New Roman"/>
                <w:noProof/>
              </w:rPr>
              <w:t>2.</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cs="Times New Roman"/>
                <w:noProof/>
              </w:rPr>
              <w:t>OBJETIVO GENERAL</w:t>
            </w:r>
            <w:r w:rsidR="009A178C">
              <w:rPr>
                <w:noProof/>
                <w:webHidden/>
              </w:rPr>
              <w:tab/>
            </w:r>
            <w:r w:rsidR="009A178C">
              <w:rPr>
                <w:noProof/>
                <w:webHidden/>
              </w:rPr>
              <w:fldChar w:fldCharType="begin"/>
            </w:r>
            <w:r w:rsidR="009A178C">
              <w:rPr>
                <w:noProof/>
                <w:webHidden/>
              </w:rPr>
              <w:instrText xml:space="preserve"> PAGEREF _Toc141795695 \h </w:instrText>
            </w:r>
            <w:r w:rsidR="009A178C">
              <w:rPr>
                <w:noProof/>
                <w:webHidden/>
              </w:rPr>
            </w:r>
            <w:r w:rsidR="009A178C">
              <w:rPr>
                <w:noProof/>
                <w:webHidden/>
              </w:rPr>
              <w:fldChar w:fldCharType="separate"/>
            </w:r>
            <w:r w:rsidR="009A178C">
              <w:rPr>
                <w:noProof/>
                <w:webHidden/>
              </w:rPr>
              <w:t>5</w:t>
            </w:r>
            <w:r w:rsidR="009A178C">
              <w:rPr>
                <w:noProof/>
                <w:webHidden/>
              </w:rPr>
              <w:fldChar w:fldCharType="end"/>
            </w:r>
          </w:hyperlink>
        </w:p>
        <w:p w14:paraId="4CB264CF" w14:textId="21A785ED" w:rsidR="009A178C" w:rsidRDefault="00000000">
          <w:pPr>
            <w:pStyle w:val="TDC1"/>
            <w:rPr>
              <w:rFonts w:asciiTheme="minorHAnsi" w:eastAsiaTheme="minorEastAsia" w:hAnsiTheme="minorHAnsi"/>
              <w:noProof/>
              <w:kern w:val="2"/>
              <w:sz w:val="22"/>
              <w:lang w:eastAsia="es-CO"/>
              <w14:ligatures w14:val="standardContextual"/>
            </w:rPr>
          </w:pPr>
          <w:hyperlink w:anchor="_Toc141795696" w:history="1">
            <w:r w:rsidR="009A178C" w:rsidRPr="00652A8A">
              <w:rPr>
                <w:rStyle w:val="Hipervnculo"/>
                <w:rFonts w:cs="Times New Roman"/>
                <w:noProof/>
              </w:rPr>
              <w:t>3.</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cs="Times New Roman"/>
                <w:noProof/>
              </w:rPr>
              <w:t>OBJETIVOS ESPECÍFICOS</w:t>
            </w:r>
            <w:r w:rsidR="009A178C">
              <w:rPr>
                <w:noProof/>
                <w:webHidden/>
              </w:rPr>
              <w:tab/>
            </w:r>
            <w:r w:rsidR="009A178C">
              <w:rPr>
                <w:noProof/>
                <w:webHidden/>
              </w:rPr>
              <w:fldChar w:fldCharType="begin"/>
            </w:r>
            <w:r w:rsidR="009A178C">
              <w:rPr>
                <w:noProof/>
                <w:webHidden/>
              </w:rPr>
              <w:instrText xml:space="preserve"> PAGEREF _Toc141795696 \h </w:instrText>
            </w:r>
            <w:r w:rsidR="009A178C">
              <w:rPr>
                <w:noProof/>
                <w:webHidden/>
              </w:rPr>
            </w:r>
            <w:r w:rsidR="009A178C">
              <w:rPr>
                <w:noProof/>
                <w:webHidden/>
              </w:rPr>
              <w:fldChar w:fldCharType="separate"/>
            </w:r>
            <w:r w:rsidR="009A178C">
              <w:rPr>
                <w:noProof/>
                <w:webHidden/>
              </w:rPr>
              <w:t>5</w:t>
            </w:r>
            <w:r w:rsidR="009A178C">
              <w:rPr>
                <w:noProof/>
                <w:webHidden/>
              </w:rPr>
              <w:fldChar w:fldCharType="end"/>
            </w:r>
          </w:hyperlink>
        </w:p>
        <w:p w14:paraId="72D23E6D" w14:textId="2E31254F" w:rsidR="009A178C" w:rsidRDefault="00000000">
          <w:pPr>
            <w:pStyle w:val="TDC1"/>
            <w:rPr>
              <w:rFonts w:asciiTheme="minorHAnsi" w:eastAsiaTheme="minorEastAsia" w:hAnsiTheme="minorHAnsi"/>
              <w:noProof/>
              <w:kern w:val="2"/>
              <w:sz w:val="22"/>
              <w:lang w:eastAsia="es-CO"/>
              <w14:ligatures w14:val="standardContextual"/>
            </w:rPr>
          </w:pPr>
          <w:hyperlink w:anchor="_Toc141795697" w:history="1">
            <w:r w:rsidR="009A178C" w:rsidRPr="00652A8A">
              <w:rPr>
                <w:rStyle w:val="Hipervnculo"/>
                <w:rFonts w:cs="Times New Roman"/>
                <w:noProof/>
              </w:rPr>
              <w:t>4.</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cs="Times New Roman"/>
                <w:noProof/>
              </w:rPr>
              <w:t>MEMORANDO PRUEBA DE RECORRIDO ENGINEERING SAS AUDITORÍA AL 31 DIC. 2022</w:t>
            </w:r>
            <w:r w:rsidR="009A178C">
              <w:rPr>
                <w:noProof/>
                <w:webHidden/>
              </w:rPr>
              <w:tab/>
            </w:r>
            <w:r w:rsidR="009A178C">
              <w:rPr>
                <w:noProof/>
                <w:webHidden/>
              </w:rPr>
              <w:fldChar w:fldCharType="begin"/>
            </w:r>
            <w:r w:rsidR="009A178C">
              <w:rPr>
                <w:noProof/>
                <w:webHidden/>
              </w:rPr>
              <w:instrText xml:space="preserve"> PAGEREF _Toc141795697 \h </w:instrText>
            </w:r>
            <w:r w:rsidR="009A178C">
              <w:rPr>
                <w:noProof/>
                <w:webHidden/>
              </w:rPr>
            </w:r>
            <w:r w:rsidR="009A178C">
              <w:rPr>
                <w:noProof/>
                <w:webHidden/>
              </w:rPr>
              <w:fldChar w:fldCharType="separate"/>
            </w:r>
            <w:r w:rsidR="009A178C">
              <w:rPr>
                <w:noProof/>
                <w:webHidden/>
              </w:rPr>
              <w:t>6</w:t>
            </w:r>
            <w:r w:rsidR="009A178C">
              <w:rPr>
                <w:noProof/>
                <w:webHidden/>
              </w:rPr>
              <w:fldChar w:fldCharType="end"/>
            </w:r>
          </w:hyperlink>
        </w:p>
        <w:p w14:paraId="06B1C4A7" w14:textId="10D01F10" w:rsidR="009A178C" w:rsidRDefault="00000000">
          <w:pPr>
            <w:pStyle w:val="TDC2"/>
            <w:tabs>
              <w:tab w:val="left" w:pos="880"/>
              <w:tab w:val="right" w:leader="dot" w:pos="9394"/>
            </w:tabs>
            <w:rPr>
              <w:rFonts w:asciiTheme="minorHAnsi" w:eastAsiaTheme="minorEastAsia" w:hAnsiTheme="minorHAnsi"/>
              <w:noProof/>
              <w:kern w:val="2"/>
              <w:sz w:val="22"/>
              <w:lang w:eastAsia="es-CO"/>
              <w14:ligatures w14:val="standardContextual"/>
            </w:rPr>
          </w:pPr>
          <w:hyperlink w:anchor="_Toc141795698" w:history="1">
            <w:r w:rsidR="009A178C" w:rsidRPr="00652A8A">
              <w:rPr>
                <w:rStyle w:val="Hipervnculo"/>
                <w:rFonts w:cs="Times New Roman"/>
                <w:noProof/>
              </w:rPr>
              <w:t>4.1</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cs="Times New Roman"/>
                <w:noProof/>
              </w:rPr>
              <w:t>PRINCIPALES ACTIVIDADES DESARROLLADAS EN EL PROCESO DE PROPIEDAD, PLANTA Y EQUIPO Y DEPRECIACIÓN</w:t>
            </w:r>
            <w:r w:rsidR="009A178C">
              <w:rPr>
                <w:noProof/>
                <w:webHidden/>
              </w:rPr>
              <w:tab/>
            </w:r>
            <w:r w:rsidR="009A178C">
              <w:rPr>
                <w:noProof/>
                <w:webHidden/>
              </w:rPr>
              <w:fldChar w:fldCharType="begin"/>
            </w:r>
            <w:r w:rsidR="009A178C">
              <w:rPr>
                <w:noProof/>
                <w:webHidden/>
              </w:rPr>
              <w:instrText xml:space="preserve"> PAGEREF _Toc141795698 \h </w:instrText>
            </w:r>
            <w:r w:rsidR="009A178C">
              <w:rPr>
                <w:noProof/>
                <w:webHidden/>
              </w:rPr>
            </w:r>
            <w:r w:rsidR="009A178C">
              <w:rPr>
                <w:noProof/>
                <w:webHidden/>
              </w:rPr>
              <w:fldChar w:fldCharType="separate"/>
            </w:r>
            <w:r w:rsidR="009A178C">
              <w:rPr>
                <w:noProof/>
                <w:webHidden/>
              </w:rPr>
              <w:t>6</w:t>
            </w:r>
            <w:r w:rsidR="009A178C">
              <w:rPr>
                <w:noProof/>
                <w:webHidden/>
              </w:rPr>
              <w:fldChar w:fldCharType="end"/>
            </w:r>
          </w:hyperlink>
        </w:p>
        <w:p w14:paraId="6CD1E141" w14:textId="05DFA626" w:rsidR="009A178C" w:rsidRDefault="00000000">
          <w:pPr>
            <w:pStyle w:val="TDC2"/>
            <w:tabs>
              <w:tab w:val="left" w:pos="880"/>
              <w:tab w:val="right" w:leader="dot" w:pos="9394"/>
            </w:tabs>
            <w:rPr>
              <w:rFonts w:asciiTheme="minorHAnsi" w:eastAsiaTheme="minorEastAsia" w:hAnsiTheme="minorHAnsi"/>
              <w:noProof/>
              <w:kern w:val="2"/>
              <w:sz w:val="22"/>
              <w:lang w:eastAsia="es-CO"/>
              <w14:ligatures w14:val="standardContextual"/>
            </w:rPr>
          </w:pPr>
          <w:hyperlink w:anchor="_Toc141795699" w:history="1">
            <w:r w:rsidR="009A178C" w:rsidRPr="00652A8A">
              <w:rPr>
                <w:rStyle w:val="Hipervnculo"/>
                <w:rFonts w:cs="Times New Roman"/>
                <w:noProof/>
              </w:rPr>
              <w:t>4.2</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cs="Times New Roman"/>
                <w:noProof/>
              </w:rPr>
              <w:t>PRINCIPALES RIESGOS Y CONTROLES DEL PROCESO</w:t>
            </w:r>
            <w:r w:rsidR="009A178C">
              <w:rPr>
                <w:noProof/>
                <w:webHidden/>
              </w:rPr>
              <w:tab/>
            </w:r>
            <w:r w:rsidR="009A178C">
              <w:rPr>
                <w:noProof/>
                <w:webHidden/>
              </w:rPr>
              <w:fldChar w:fldCharType="begin"/>
            </w:r>
            <w:r w:rsidR="009A178C">
              <w:rPr>
                <w:noProof/>
                <w:webHidden/>
              </w:rPr>
              <w:instrText xml:space="preserve"> PAGEREF _Toc141795699 \h </w:instrText>
            </w:r>
            <w:r w:rsidR="009A178C">
              <w:rPr>
                <w:noProof/>
                <w:webHidden/>
              </w:rPr>
            </w:r>
            <w:r w:rsidR="009A178C">
              <w:rPr>
                <w:noProof/>
                <w:webHidden/>
              </w:rPr>
              <w:fldChar w:fldCharType="separate"/>
            </w:r>
            <w:r w:rsidR="009A178C">
              <w:rPr>
                <w:noProof/>
                <w:webHidden/>
              </w:rPr>
              <w:t>12</w:t>
            </w:r>
            <w:r w:rsidR="009A178C">
              <w:rPr>
                <w:noProof/>
                <w:webHidden/>
              </w:rPr>
              <w:fldChar w:fldCharType="end"/>
            </w:r>
          </w:hyperlink>
        </w:p>
        <w:p w14:paraId="4ABB695B" w14:textId="20222961" w:rsidR="009A178C" w:rsidRDefault="00000000">
          <w:pPr>
            <w:pStyle w:val="TDC2"/>
            <w:tabs>
              <w:tab w:val="left" w:pos="880"/>
              <w:tab w:val="right" w:leader="dot" w:pos="9394"/>
            </w:tabs>
            <w:rPr>
              <w:rFonts w:asciiTheme="minorHAnsi" w:eastAsiaTheme="minorEastAsia" w:hAnsiTheme="minorHAnsi"/>
              <w:noProof/>
              <w:kern w:val="2"/>
              <w:sz w:val="22"/>
              <w:lang w:eastAsia="es-CO"/>
              <w14:ligatures w14:val="standardContextual"/>
            </w:rPr>
          </w:pPr>
          <w:hyperlink w:anchor="_Toc141795700" w:history="1">
            <w:r w:rsidR="009A178C" w:rsidRPr="00652A8A">
              <w:rPr>
                <w:rStyle w:val="Hipervnculo"/>
                <w:rFonts w:cs="Times New Roman"/>
                <w:noProof/>
              </w:rPr>
              <w:t>4.3</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cs="Times New Roman"/>
                <w:noProof/>
              </w:rPr>
              <w:t>PRINCIPALES SITUACIONES DE FRAUDE PRESENTADAS EN EL PROCESO</w:t>
            </w:r>
            <w:r w:rsidR="009A178C">
              <w:rPr>
                <w:noProof/>
                <w:webHidden/>
              </w:rPr>
              <w:tab/>
            </w:r>
            <w:r w:rsidR="009A178C">
              <w:rPr>
                <w:noProof/>
                <w:webHidden/>
              </w:rPr>
              <w:fldChar w:fldCharType="begin"/>
            </w:r>
            <w:r w:rsidR="009A178C">
              <w:rPr>
                <w:noProof/>
                <w:webHidden/>
              </w:rPr>
              <w:instrText xml:space="preserve"> PAGEREF _Toc141795700 \h </w:instrText>
            </w:r>
            <w:r w:rsidR="009A178C">
              <w:rPr>
                <w:noProof/>
                <w:webHidden/>
              </w:rPr>
            </w:r>
            <w:r w:rsidR="009A178C">
              <w:rPr>
                <w:noProof/>
                <w:webHidden/>
              </w:rPr>
              <w:fldChar w:fldCharType="separate"/>
            </w:r>
            <w:r w:rsidR="009A178C">
              <w:rPr>
                <w:noProof/>
                <w:webHidden/>
              </w:rPr>
              <w:t>13</w:t>
            </w:r>
            <w:r w:rsidR="009A178C">
              <w:rPr>
                <w:noProof/>
                <w:webHidden/>
              </w:rPr>
              <w:fldChar w:fldCharType="end"/>
            </w:r>
          </w:hyperlink>
        </w:p>
        <w:p w14:paraId="12C5B3E2" w14:textId="11B3D73C" w:rsidR="009A178C" w:rsidRDefault="00000000">
          <w:pPr>
            <w:pStyle w:val="TDC2"/>
            <w:tabs>
              <w:tab w:val="left" w:pos="880"/>
              <w:tab w:val="right" w:leader="dot" w:pos="9394"/>
            </w:tabs>
            <w:rPr>
              <w:rFonts w:asciiTheme="minorHAnsi" w:eastAsiaTheme="minorEastAsia" w:hAnsiTheme="minorHAnsi"/>
              <w:noProof/>
              <w:kern w:val="2"/>
              <w:sz w:val="22"/>
              <w:lang w:eastAsia="es-CO"/>
              <w14:ligatures w14:val="standardContextual"/>
            </w:rPr>
          </w:pPr>
          <w:hyperlink w:anchor="_Toc141795701" w:history="1">
            <w:r w:rsidR="009A178C" w:rsidRPr="00652A8A">
              <w:rPr>
                <w:rStyle w:val="Hipervnculo"/>
                <w:rFonts w:cs="Times New Roman"/>
                <w:noProof/>
              </w:rPr>
              <w:t>4.4</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cs="Times New Roman"/>
                <w:noProof/>
              </w:rPr>
              <w:t>RECOMENDACIONES PARA FORTALECER EL CONTROL INTERNO</w:t>
            </w:r>
            <w:r w:rsidR="009A178C">
              <w:rPr>
                <w:noProof/>
                <w:webHidden/>
              </w:rPr>
              <w:tab/>
            </w:r>
            <w:r w:rsidR="009A178C">
              <w:rPr>
                <w:noProof/>
                <w:webHidden/>
              </w:rPr>
              <w:fldChar w:fldCharType="begin"/>
            </w:r>
            <w:r w:rsidR="009A178C">
              <w:rPr>
                <w:noProof/>
                <w:webHidden/>
              </w:rPr>
              <w:instrText xml:space="preserve"> PAGEREF _Toc141795701 \h </w:instrText>
            </w:r>
            <w:r w:rsidR="009A178C">
              <w:rPr>
                <w:noProof/>
                <w:webHidden/>
              </w:rPr>
            </w:r>
            <w:r w:rsidR="009A178C">
              <w:rPr>
                <w:noProof/>
                <w:webHidden/>
              </w:rPr>
              <w:fldChar w:fldCharType="separate"/>
            </w:r>
            <w:r w:rsidR="009A178C">
              <w:rPr>
                <w:noProof/>
                <w:webHidden/>
              </w:rPr>
              <w:t>14</w:t>
            </w:r>
            <w:r w:rsidR="009A178C">
              <w:rPr>
                <w:noProof/>
                <w:webHidden/>
              </w:rPr>
              <w:fldChar w:fldCharType="end"/>
            </w:r>
          </w:hyperlink>
        </w:p>
        <w:p w14:paraId="4592A730" w14:textId="55F51227" w:rsidR="009A178C" w:rsidRDefault="00000000">
          <w:pPr>
            <w:pStyle w:val="TDC2"/>
            <w:tabs>
              <w:tab w:val="left" w:pos="880"/>
              <w:tab w:val="right" w:leader="dot" w:pos="9394"/>
            </w:tabs>
            <w:rPr>
              <w:rFonts w:asciiTheme="minorHAnsi" w:eastAsiaTheme="minorEastAsia" w:hAnsiTheme="minorHAnsi"/>
              <w:noProof/>
              <w:kern w:val="2"/>
              <w:sz w:val="22"/>
              <w:lang w:eastAsia="es-CO"/>
              <w14:ligatures w14:val="standardContextual"/>
            </w:rPr>
          </w:pPr>
          <w:hyperlink w:anchor="_Toc141795702" w:history="1">
            <w:r w:rsidR="009A178C" w:rsidRPr="00652A8A">
              <w:rPr>
                <w:rStyle w:val="Hipervnculo"/>
                <w:rFonts w:eastAsia="Times New Roman" w:cs="Times New Roman"/>
                <w:noProof/>
                <w:lang w:val="es-PE" w:eastAsia="es-PE"/>
              </w:rPr>
              <w:t>4.5</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eastAsia="Times New Roman" w:cs="Times New Roman"/>
                <w:noProof/>
                <w:lang w:val="es-PE" w:eastAsia="es-PE"/>
              </w:rPr>
              <w:t>CONCLUSIÓN DE LA PRUEBA DE RECORRIDO</w:t>
            </w:r>
            <w:r w:rsidR="009A178C">
              <w:rPr>
                <w:noProof/>
                <w:webHidden/>
              </w:rPr>
              <w:tab/>
            </w:r>
            <w:r w:rsidR="009A178C">
              <w:rPr>
                <w:noProof/>
                <w:webHidden/>
              </w:rPr>
              <w:fldChar w:fldCharType="begin"/>
            </w:r>
            <w:r w:rsidR="009A178C">
              <w:rPr>
                <w:noProof/>
                <w:webHidden/>
              </w:rPr>
              <w:instrText xml:space="preserve"> PAGEREF _Toc141795702 \h </w:instrText>
            </w:r>
            <w:r w:rsidR="009A178C">
              <w:rPr>
                <w:noProof/>
                <w:webHidden/>
              </w:rPr>
            </w:r>
            <w:r w:rsidR="009A178C">
              <w:rPr>
                <w:noProof/>
                <w:webHidden/>
              </w:rPr>
              <w:fldChar w:fldCharType="separate"/>
            </w:r>
            <w:r w:rsidR="009A178C">
              <w:rPr>
                <w:noProof/>
                <w:webHidden/>
              </w:rPr>
              <w:t>15</w:t>
            </w:r>
            <w:r w:rsidR="009A178C">
              <w:rPr>
                <w:noProof/>
                <w:webHidden/>
              </w:rPr>
              <w:fldChar w:fldCharType="end"/>
            </w:r>
          </w:hyperlink>
        </w:p>
        <w:p w14:paraId="2624BE39" w14:textId="165B84F9" w:rsidR="009A178C" w:rsidRDefault="00000000">
          <w:pPr>
            <w:pStyle w:val="TDC1"/>
            <w:rPr>
              <w:rFonts w:asciiTheme="minorHAnsi" w:eastAsiaTheme="minorEastAsia" w:hAnsiTheme="minorHAnsi"/>
              <w:noProof/>
              <w:kern w:val="2"/>
              <w:sz w:val="22"/>
              <w:lang w:eastAsia="es-CO"/>
              <w14:ligatures w14:val="standardContextual"/>
            </w:rPr>
          </w:pPr>
          <w:hyperlink w:anchor="_Toc141795703" w:history="1">
            <w:r w:rsidR="009A178C" w:rsidRPr="00652A8A">
              <w:rPr>
                <w:rStyle w:val="Hipervnculo"/>
                <w:noProof/>
              </w:rPr>
              <w:t>5.</w:t>
            </w:r>
            <w:r w:rsidR="009A178C">
              <w:rPr>
                <w:rFonts w:asciiTheme="minorHAnsi" w:eastAsiaTheme="minorEastAsia" w:hAnsiTheme="minorHAnsi"/>
                <w:noProof/>
                <w:kern w:val="2"/>
                <w:sz w:val="22"/>
                <w:lang w:eastAsia="es-CO"/>
                <w14:ligatures w14:val="standardContextual"/>
              </w:rPr>
              <w:tab/>
            </w:r>
            <w:r w:rsidR="009A178C" w:rsidRPr="00652A8A">
              <w:rPr>
                <w:rStyle w:val="Hipervnculo"/>
                <w:noProof/>
              </w:rPr>
              <w:t>CÁLCULO DE LA MATERIALIDAD CON BASE A LOS ESTADOS FINANCIERO A 31 DICIEMBRE 2022</w:t>
            </w:r>
            <w:r w:rsidR="009A178C">
              <w:rPr>
                <w:noProof/>
                <w:webHidden/>
              </w:rPr>
              <w:tab/>
            </w:r>
            <w:r w:rsidR="009A178C">
              <w:rPr>
                <w:noProof/>
                <w:webHidden/>
              </w:rPr>
              <w:fldChar w:fldCharType="begin"/>
            </w:r>
            <w:r w:rsidR="009A178C">
              <w:rPr>
                <w:noProof/>
                <w:webHidden/>
              </w:rPr>
              <w:instrText xml:space="preserve"> PAGEREF _Toc141795703 \h </w:instrText>
            </w:r>
            <w:r w:rsidR="009A178C">
              <w:rPr>
                <w:noProof/>
                <w:webHidden/>
              </w:rPr>
            </w:r>
            <w:r w:rsidR="009A178C">
              <w:rPr>
                <w:noProof/>
                <w:webHidden/>
              </w:rPr>
              <w:fldChar w:fldCharType="separate"/>
            </w:r>
            <w:r w:rsidR="009A178C">
              <w:rPr>
                <w:noProof/>
                <w:webHidden/>
              </w:rPr>
              <w:t>16</w:t>
            </w:r>
            <w:r w:rsidR="009A178C">
              <w:rPr>
                <w:noProof/>
                <w:webHidden/>
              </w:rPr>
              <w:fldChar w:fldCharType="end"/>
            </w:r>
          </w:hyperlink>
        </w:p>
        <w:p w14:paraId="6AA245C1" w14:textId="6A61E00E" w:rsidR="009A178C" w:rsidRDefault="00000000">
          <w:pPr>
            <w:pStyle w:val="TDC1"/>
            <w:rPr>
              <w:rFonts w:asciiTheme="minorHAnsi" w:eastAsiaTheme="minorEastAsia" w:hAnsiTheme="minorHAnsi"/>
              <w:noProof/>
              <w:kern w:val="2"/>
              <w:sz w:val="22"/>
              <w:lang w:eastAsia="es-CO"/>
              <w14:ligatures w14:val="standardContextual"/>
            </w:rPr>
          </w:pPr>
          <w:hyperlink w:anchor="_Toc141795704" w:history="1">
            <w:r w:rsidR="009A178C" w:rsidRPr="00652A8A">
              <w:rPr>
                <w:rStyle w:val="Hipervnculo"/>
                <w:rFonts w:cs="Times New Roman"/>
                <w:noProof/>
              </w:rPr>
              <w:t>6.</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cs="Times New Roman"/>
                <w:noProof/>
              </w:rPr>
              <w:t>MEMORANDO DE MATERIALIDAD</w:t>
            </w:r>
            <w:r w:rsidR="009A178C">
              <w:rPr>
                <w:noProof/>
                <w:webHidden/>
              </w:rPr>
              <w:tab/>
            </w:r>
            <w:r w:rsidR="009A178C">
              <w:rPr>
                <w:noProof/>
                <w:webHidden/>
              </w:rPr>
              <w:fldChar w:fldCharType="begin"/>
            </w:r>
            <w:r w:rsidR="009A178C">
              <w:rPr>
                <w:noProof/>
                <w:webHidden/>
              </w:rPr>
              <w:instrText xml:space="preserve"> PAGEREF _Toc141795704 \h </w:instrText>
            </w:r>
            <w:r w:rsidR="009A178C">
              <w:rPr>
                <w:noProof/>
                <w:webHidden/>
              </w:rPr>
            </w:r>
            <w:r w:rsidR="009A178C">
              <w:rPr>
                <w:noProof/>
                <w:webHidden/>
              </w:rPr>
              <w:fldChar w:fldCharType="separate"/>
            </w:r>
            <w:r w:rsidR="009A178C">
              <w:rPr>
                <w:noProof/>
                <w:webHidden/>
              </w:rPr>
              <w:t>17</w:t>
            </w:r>
            <w:r w:rsidR="009A178C">
              <w:rPr>
                <w:noProof/>
                <w:webHidden/>
              </w:rPr>
              <w:fldChar w:fldCharType="end"/>
            </w:r>
          </w:hyperlink>
        </w:p>
        <w:p w14:paraId="6E5AEE07" w14:textId="4D09D0DF" w:rsidR="009A178C" w:rsidRDefault="00000000">
          <w:pPr>
            <w:pStyle w:val="TDC1"/>
            <w:rPr>
              <w:rFonts w:asciiTheme="minorHAnsi" w:eastAsiaTheme="minorEastAsia" w:hAnsiTheme="minorHAnsi"/>
              <w:noProof/>
              <w:kern w:val="2"/>
              <w:sz w:val="22"/>
              <w:lang w:eastAsia="es-CO"/>
              <w14:ligatures w14:val="standardContextual"/>
            </w:rPr>
          </w:pPr>
          <w:hyperlink w:anchor="_Toc141795705" w:history="1">
            <w:r w:rsidR="009A178C" w:rsidRPr="00652A8A">
              <w:rPr>
                <w:rStyle w:val="Hipervnculo"/>
                <w:rFonts w:cs="Times New Roman"/>
                <w:noProof/>
              </w:rPr>
              <w:t>7.</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cs="Times New Roman"/>
                <w:noProof/>
              </w:rPr>
              <w:t>PLANEACIÓN ANUAL DE AUDITORÍA</w:t>
            </w:r>
            <w:r w:rsidR="009A178C">
              <w:rPr>
                <w:noProof/>
                <w:webHidden/>
              </w:rPr>
              <w:tab/>
            </w:r>
            <w:r w:rsidR="009A178C">
              <w:rPr>
                <w:noProof/>
                <w:webHidden/>
              </w:rPr>
              <w:fldChar w:fldCharType="begin"/>
            </w:r>
            <w:r w:rsidR="009A178C">
              <w:rPr>
                <w:noProof/>
                <w:webHidden/>
              </w:rPr>
              <w:instrText xml:space="preserve"> PAGEREF _Toc141795705 \h </w:instrText>
            </w:r>
            <w:r w:rsidR="009A178C">
              <w:rPr>
                <w:noProof/>
                <w:webHidden/>
              </w:rPr>
            </w:r>
            <w:r w:rsidR="009A178C">
              <w:rPr>
                <w:noProof/>
                <w:webHidden/>
              </w:rPr>
              <w:fldChar w:fldCharType="separate"/>
            </w:r>
            <w:r w:rsidR="009A178C">
              <w:rPr>
                <w:noProof/>
                <w:webHidden/>
              </w:rPr>
              <w:t>21</w:t>
            </w:r>
            <w:r w:rsidR="009A178C">
              <w:rPr>
                <w:noProof/>
                <w:webHidden/>
              </w:rPr>
              <w:fldChar w:fldCharType="end"/>
            </w:r>
          </w:hyperlink>
        </w:p>
        <w:p w14:paraId="316A787B" w14:textId="15C50ED9" w:rsidR="009A178C" w:rsidRDefault="00000000">
          <w:pPr>
            <w:pStyle w:val="TDC1"/>
            <w:rPr>
              <w:rFonts w:asciiTheme="minorHAnsi" w:eastAsiaTheme="minorEastAsia" w:hAnsiTheme="minorHAnsi"/>
              <w:noProof/>
              <w:kern w:val="2"/>
              <w:sz w:val="22"/>
              <w:lang w:eastAsia="es-CO"/>
              <w14:ligatures w14:val="standardContextual"/>
            </w:rPr>
          </w:pPr>
          <w:hyperlink w:anchor="_Toc141795706" w:history="1">
            <w:r w:rsidR="009A178C">
              <w:rPr>
                <w:noProof/>
                <w:webHidden/>
              </w:rPr>
              <w:tab/>
            </w:r>
            <w:r w:rsidR="009A178C">
              <w:rPr>
                <w:noProof/>
                <w:webHidden/>
              </w:rPr>
              <w:fldChar w:fldCharType="begin"/>
            </w:r>
            <w:r w:rsidR="009A178C">
              <w:rPr>
                <w:noProof/>
                <w:webHidden/>
              </w:rPr>
              <w:instrText xml:space="preserve"> PAGEREF _Toc141795706 \h </w:instrText>
            </w:r>
            <w:r w:rsidR="009A178C">
              <w:rPr>
                <w:noProof/>
                <w:webHidden/>
              </w:rPr>
            </w:r>
            <w:r w:rsidR="009A178C">
              <w:rPr>
                <w:noProof/>
                <w:webHidden/>
              </w:rPr>
              <w:fldChar w:fldCharType="separate"/>
            </w:r>
            <w:r w:rsidR="009A178C">
              <w:rPr>
                <w:noProof/>
                <w:webHidden/>
              </w:rPr>
              <w:t>21</w:t>
            </w:r>
            <w:r w:rsidR="009A178C">
              <w:rPr>
                <w:noProof/>
                <w:webHidden/>
              </w:rPr>
              <w:fldChar w:fldCharType="end"/>
            </w:r>
          </w:hyperlink>
        </w:p>
        <w:p w14:paraId="5C9CDCED" w14:textId="398AE2D8" w:rsidR="009A178C" w:rsidRDefault="00000000">
          <w:pPr>
            <w:pStyle w:val="TDC1"/>
            <w:rPr>
              <w:rFonts w:asciiTheme="minorHAnsi" w:eastAsiaTheme="minorEastAsia" w:hAnsiTheme="minorHAnsi"/>
              <w:noProof/>
              <w:kern w:val="2"/>
              <w:sz w:val="22"/>
              <w:lang w:eastAsia="es-CO"/>
              <w14:ligatures w14:val="standardContextual"/>
            </w:rPr>
          </w:pPr>
          <w:hyperlink w:anchor="_Toc141795707" w:history="1">
            <w:r w:rsidR="009A178C" w:rsidRPr="00652A8A">
              <w:rPr>
                <w:rStyle w:val="Hipervnculo"/>
                <w:rFonts w:cs="Times New Roman"/>
                <w:noProof/>
              </w:rPr>
              <w:t>8.</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cs="Times New Roman"/>
                <w:noProof/>
              </w:rPr>
              <w:t>EVALUACIÓN DE CONTROL INTERNO DEL PROCESO</w:t>
            </w:r>
            <w:r w:rsidR="009A178C">
              <w:rPr>
                <w:noProof/>
                <w:webHidden/>
              </w:rPr>
              <w:tab/>
            </w:r>
            <w:r w:rsidR="009A178C">
              <w:rPr>
                <w:noProof/>
                <w:webHidden/>
              </w:rPr>
              <w:fldChar w:fldCharType="begin"/>
            </w:r>
            <w:r w:rsidR="009A178C">
              <w:rPr>
                <w:noProof/>
                <w:webHidden/>
              </w:rPr>
              <w:instrText xml:space="preserve"> PAGEREF _Toc141795707 \h </w:instrText>
            </w:r>
            <w:r w:rsidR="009A178C">
              <w:rPr>
                <w:noProof/>
                <w:webHidden/>
              </w:rPr>
            </w:r>
            <w:r w:rsidR="009A178C">
              <w:rPr>
                <w:noProof/>
                <w:webHidden/>
              </w:rPr>
              <w:fldChar w:fldCharType="separate"/>
            </w:r>
            <w:r w:rsidR="009A178C">
              <w:rPr>
                <w:noProof/>
                <w:webHidden/>
              </w:rPr>
              <w:t>22</w:t>
            </w:r>
            <w:r w:rsidR="009A178C">
              <w:rPr>
                <w:noProof/>
                <w:webHidden/>
              </w:rPr>
              <w:fldChar w:fldCharType="end"/>
            </w:r>
          </w:hyperlink>
        </w:p>
        <w:p w14:paraId="08D44C90" w14:textId="30343D8C" w:rsidR="009A178C" w:rsidRDefault="00000000">
          <w:pPr>
            <w:pStyle w:val="TDC1"/>
            <w:rPr>
              <w:rFonts w:asciiTheme="minorHAnsi" w:eastAsiaTheme="minorEastAsia" w:hAnsiTheme="minorHAnsi"/>
              <w:noProof/>
              <w:kern w:val="2"/>
              <w:sz w:val="22"/>
              <w:lang w:eastAsia="es-CO"/>
              <w14:ligatures w14:val="standardContextual"/>
            </w:rPr>
          </w:pPr>
          <w:hyperlink w:anchor="_Toc141795708" w:history="1">
            <w:r w:rsidR="009A178C" w:rsidRPr="00652A8A">
              <w:rPr>
                <w:rStyle w:val="Hipervnculo"/>
                <w:rFonts w:cs="Times New Roman"/>
                <w:noProof/>
              </w:rPr>
              <w:t>9.</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cs="Times New Roman"/>
                <w:noProof/>
              </w:rPr>
              <w:t>CONCLUSIONES</w:t>
            </w:r>
            <w:r w:rsidR="009A178C">
              <w:rPr>
                <w:noProof/>
                <w:webHidden/>
              </w:rPr>
              <w:tab/>
            </w:r>
            <w:r w:rsidR="009A178C">
              <w:rPr>
                <w:noProof/>
                <w:webHidden/>
              </w:rPr>
              <w:fldChar w:fldCharType="begin"/>
            </w:r>
            <w:r w:rsidR="009A178C">
              <w:rPr>
                <w:noProof/>
                <w:webHidden/>
              </w:rPr>
              <w:instrText xml:space="preserve"> PAGEREF _Toc141795708 \h </w:instrText>
            </w:r>
            <w:r w:rsidR="009A178C">
              <w:rPr>
                <w:noProof/>
                <w:webHidden/>
              </w:rPr>
            </w:r>
            <w:r w:rsidR="009A178C">
              <w:rPr>
                <w:noProof/>
                <w:webHidden/>
              </w:rPr>
              <w:fldChar w:fldCharType="separate"/>
            </w:r>
            <w:r w:rsidR="009A178C">
              <w:rPr>
                <w:noProof/>
                <w:webHidden/>
              </w:rPr>
              <w:t>26</w:t>
            </w:r>
            <w:r w:rsidR="009A178C">
              <w:rPr>
                <w:noProof/>
                <w:webHidden/>
              </w:rPr>
              <w:fldChar w:fldCharType="end"/>
            </w:r>
          </w:hyperlink>
        </w:p>
        <w:p w14:paraId="5389E955" w14:textId="6598B491" w:rsidR="009A178C" w:rsidRDefault="00000000">
          <w:pPr>
            <w:pStyle w:val="TDC1"/>
            <w:rPr>
              <w:rFonts w:asciiTheme="minorHAnsi" w:eastAsiaTheme="minorEastAsia" w:hAnsiTheme="minorHAnsi"/>
              <w:noProof/>
              <w:kern w:val="2"/>
              <w:sz w:val="22"/>
              <w:lang w:eastAsia="es-CO"/>
              <w14:ligatures w14:val="standardContextual"/>
            </w:rPr>
          </w:pPr>
          <w:hyperlink w:anchor="_Toc141795709" w:history="1">
            <w:r w:rsidR="009A178C" w:rsidRPr="00652A8A">
              <w:rPr>
                <w:rStyle w:val="Hipervnculo"/>
                <w:rFonts w:cs="Times New Roman"/>
                <w:noProof/>
              </w:rPr>
              <w:t>10.</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cs="Times New Roman"/>
                <w:noProof/>
              </w:rPr>
              <w:t>RECOMENDACIONES FINALES</w:t>
            </w:r>
            <w:r w:rsidR="009A178C">
              <w:rPr>
                <w:noProof/>
                <w:webHidden/>
              </w:rPr>
              <w:tab/>
            </w:r>
            <w:r w:rsidR="009A178C">
              <w:rPr>
                <w:noProof/>
                <w:webHidden/>
              </w:rPr>
              <w:fldChar w:fldCharType="begin"/>
            </w:r>
            <w:r w:rsidR="009A178C">
              <w:rPr>
                <w:noProof/>
                <w:webHidden/>
              </w:rPr>
              <w:instrText xml:space="preserve"> PAGEREF _Toc141795709 \h </w:instrText>
            </w:r>
            <w:r w:rsidR="009A178C">
              <w:rPr>
                <w:noProof/>
                <w:webHidden/>
              </w:rPr>
            </w:r>
            <w:r w:rsidR="009A178C">
              <w:rPr>
                <w:noProof/>
                <w:webHidden/>
              </w:rPr>
              <w:fldChar w:fldCharType="separate"/>
            </w:r>
            <w:r w:rsidR="009A178C">
              <w:rPr>
                <w:noProof/>
                <w:webHidden/>
              </w:rPr>
              <w:t>27</w:t>
            </w:r>
            <w:r w:rsidR="009A178C">
              <w:rPr>
                <w:noProof/>
                <w:webHidden/>
              </w:rPr>
              <w:fldChar w:fldCharType="end"/>
            </w:r>
          </w:hyperlink>
        </w:p>
        <w:p w14:paraId="6CC9447B" w14:textId="57769F43" w:rsidR="009A178C" w:rsidRDefault="00000000">
          <w:pPr>
            <w:pStyle w:val="TDC1"/>
            <w:rPr>
              <w:rFonts w:asciiTheme="minorHAnsi" w:eastAsiaTheme="minorEastAsia" w:hAnsiTheme="minorHAnsi"/>
              <w:noProof/>
              <w:kern w:val="2"/>
              <w:sz w:val="22"/>
              <w:lang w:eastAsia="es-CO"/>
              <w14:ligatures w14:val="standardContextual"/>
            </w:rPr>
          </w:pPr>
          <w:hyperlink w:anchor="_Toc141795710" w:history="1">
            <w:r w:rsidR="009A178C" w:rsidRPr="00652A8A">
              <w:rPr>
                <w:rStyle w:val="Hipervnculo"/>
                <w:rFonts w:cs="Times New Roman"/>
                <w:noProof/>
              </w:rPr>
              <w:t>11.</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cs="Times New Roman"/>
                <w:noProof/>
              </w:rPr>
              <w:t>BIBLIOGRAFÍA</w:t>
            </w:r>
            <w:r w:rsidR="009A178C">
              <w:rPr>
                <w:noProof/>
                <w:webHidden/>
              </w:rPr>
              <w:tab/>
            </w:r>
            <w:r w:rsidR="009A178C">
              <w:rPr>
                <w:noProof/>
                <w:webHidden/>
              </w:rPr>
              <w:fldChar w:fldCharType="begin"/>
            </w:r>
            <w:r w:rsidR="009A178C">
              <w:rPr>
                <w:noProof/>
                <w:webHidden/>
              </w:rPr>
              <w:instrText xml:space="preserve"> PAGEREF _Toc141795710 \h </w:instrText>
            </w:r>
            <w:r w:rsidR="009A178C">
              <w:rPr>
                <w:noProof/>
                <w:webHidden/>
              </w:rPr>
            </w:r>
            <w:r w:rsidR="009A178C">
              <w:rPr>
                <w:noProof/>
                <w:webHidden/>
              </w:rPr>
              <w:fldChar w:fldCharType="separate"/>
            </w:r>
            <w:r w:rsidR="009A178C">
              <w:rPr>
                <w:noProof/>
                <w:webHidden/>
              </w:rPr>
              <w:t>28</w:t>
            </w:r>
            <w:r w:rsidR="009A178C">
              <w:rPr>
                <w:noProof/>
                <w:webHidden/>
              </w:rPr>
              <w:fldChar w:fldCharType="end"/>
            </w:r>
          </w:hyperlink>
        </w:p>
        <w:p w14:paraId="00552464" w14:textId="60B9CAC5" w:rsidR="009A178C" w:rsidRDefault="00000000">
          <w:pPr>
            <w:pStyle w:val="TDC1"/>
            <w:rPr>
              <w:rFonts w:asciiTheme="minorHAnsi" w:eastAsiaTheme="minorEastAsia" w:hAnsiTheme="minorHAnsi"/>
              <w:noProof/>
              <w:kern w:val="2"/>
              <w:sz w:val="22"/>
              <w:lang w:eastAsia="es-CO"/>
              <w14:ligatures w14:val="standardContextual"/>
            </w:rPr>
          </w:pPr>
          <w:hyperlink w:anchor="_Toc141795711" w:history="1">
            <w:r w:rsidR="009A178C" w:rsidRPr="00652A8A">
              <w:rPr>
                <w:rStyle w:val="Hipervnculo"/>
                <w:rFonts w:cs="Times New Roman"/>
                <w:noProof/>
              </w:rPr>
              <w:t>12.</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cs="Times New Roman"/>
                <w:noProof/>
              </w:rPr>
              <w:t>ANEXOS</w:t>
            </w:r>
            <w:r w:rsidR="009A178C">
              <w:rPr>
                <w:noProof/>
                <w:webHidden/>
              </w:rPr>
              <w:tab/>
            </w:r>
            <w:r w:rsidR="009A178C">
              <w:rPr>
                <w:noProof/>
                <w:webHidden/>
              </w:rPr>
              <w:fldChar w:fldCharType="begin"/>
            </w:r>
            <w:r w:rsidR="009A178C">
              <w:rPr>
                <w:noProof/>
                <w:webHidden/>
              </w:rPr>
              <w:instrText xml:space="preserve"> PAGEREF _Toc141795711 \h </w:instrText>
            </w:r>
            <w:r w:rsidR="009A178C">
              <w:rPr>
                <w:noProof/>
                <w:webHidden/>
              </w:rPr>
            </w:r>
            <w:r w:rsidR="009A178C">
              <w:rPr>
                <w:noProof/>
                <w:webHidden/>
              </w:rPr>
              <w:fldChar w:fldCharType="separate"/>
            </w:r>
            <w:r w:rsidR="009A178C">
              <w:rPr>
                <w:noProof/>
                <w:webHidden/>
              </w:rPr>
              <w:t>29</w:t>
            </w:r>
            <w:r w:rsidR="009A178C">
              <w:rPr>
                <w:noProof/>
                <w:webHidden/>
              </w:rPr>
              <w:fldChar w:fldCharType="end"/>
            </w:r>
          </w:hyperlink>
        </w:p>
        <w:p w14:paraId="5D61ADA0" w14:textId="7D4C5143" w:rsidR="009A178C" w:rsidRDefault="00000000">
          <w:pPr>
            <w:pStyle w:val="TDC2"/>
            <w:tabs>
              <w:tab w:val="left" w:pos="1100"/>
              <w:tab w:val="right" w:leader="dot" w:pos="9394"/>
            </w:tabs>
            <w:rPr>
              <w:rFonts w:asciiTheme="minorHAnsi" w:eastAsiaTheme="minorEastAsia" w:hAnsiTheme="minorHAnsi"/>
              <w:noProof/>
              <w:kern w:val="2"/>
              <w:sz w:val="22"/>
              <w:lang w:eastAsia="es-CO"/>
              <w14:ligatures w14:val="standardContextual"/>
            </w:rPr>
          </w:pPr>
          <w:hyperlink w:anchor="_Toc141795712" w:history="1">
            <w:r w:rsidR="009A178C" w:rsidRPr="00652A8A">
              <w:rPr>
                <w:rStyle w:val="Hipervnculo"/>
                <w:rFonts w:cs="Times New Roman"/>
                <w:bCs/>
                <w:noProof/>
              </w:rPr>
              <w:t>12.1</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cs="Times New Roman"/>
                <w:bCs/>
                <w:noProof/>
              </w:rPr>
              <w:t>PUESTO DE TRABAJO Y EQUIPOS</w:t>
            </w:r>
            <w:r w:rsidR="009A178C">
              <w:rPr>
                <w:noProof/>
                <w:webHidden/>
              </w:rPr>
              <w:tab/>
            </w:r>
            <w:r w:rsidR="009A178C">
              <w:rPr>
                <w:noProof/>
                <w:webHidden/>
              </w:rPr>
              <w:fldChar w:fldCharType="begin"/>
            </w:r>
            <w:r w:rsidR="009A178C">
              <w:rPr>
                <w:noProof/>
                <w:webHidden/>
              </w:rPr>
              <w:instrText xml:space="preserve"> PAGEREF _Toc141795712 \h </w:instrText>
            </w:r>
            <w:r w:rsidR="009A178C">
              <w:rPr>
                <w:noProof/>
                <w:webHidden/>
              </w:rPr>
            </w:r>
            <w:r w:rsidR="009A178C">
              <w:rPr>
                <w:noProof/>
                <w:webHidden/>
              </w:rPr>
              <w:fldChar w:fldCharType="separate"/>
            </w:r>
            <w:r w:rsidR="009A178C">
              <w:rPr>
                <w:noProof/>
                <w:webHidden/>
              </w:rPr>
              <w:t>29</w:t>
            </w:r>
            <w:r w:rsidR="009A178C">
              <w:rPr>
                <w:noProof/>
                <w:webHidden/>
              </w:rPr>
              <w:fldChar w:fldCharType="end"/>
            </w:r>
          </w:hyperlink>
        </w:p>
        <w:p w14:paraId="074EADCB" w14:textId="42327395" w:rsidR="009A178C" w:rsidRDefault="00000000">
          <w:pPr>
            <w:pStyle w:val="TDC2"/>
            <w:tabs>
              <w:tab w:val="left" w:pos="1100"/>
              <w:tab w:val="right" w:leader="dot" w:pos="9394"/>
            </w:tabs>
            <w:rPr>
              <w:rFonts w:asciiTheme="minorHAnsi" w:eastAsiaTheme="minorEastAsia" w:hAnsiTheme="minorHAnsi"/>
              <w:noProof/>
              <w:kern w:val="2"/>
              <w:sz w:val="22"/>
              <w:lang w:eastAsia="es-CO"/>
              <w14:ligatures w14:val="standardContextual"/>
            </w:rPr>
          </w:pPr>
          <w:hyperlink w:anchor="_Toc141795713" w:history="1">
            <w:r w:rsidR="009A178C" w:rsidRPr="00652A8A">
              <w:rPr>
                <w:rStyle w:val="Hipervnculo"/>
                <w:rFonts w:cs="Times New Roman"/>
                <w:bCs/>
                <w:noProof/>
              </w:rPr>
              <w:t>12.2</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cs="Times New Roman"/>
                <w:bCs/>
                <w:noProof/>
              </w:rPr>
              <w:t>ESTADO DE SITUACION FINANCIERA</w:t>
            </w:r>
            <w:r w:rsidR="009A178C">
              <w:rPr>
                <w:noProof/>
                <w:webHidden/>
              </w:rPr>
              <w:tab/>
            </w:r>
            <w:r w:rsidR="009A178C">
              <w:rPr>
                <w:noProof/>
                <w:webHidden/>
              </w:rPr>
              <w:fldChar w:fldCharType="begin"/>
            </w:r>
            <w:r w:rsidR="009A178C">
              <w:rPr>
                <w:noProof/>
                <w:webHidden/>
              </w:rPr>
              <w:instrText xml:space="preserve"> PAGEREF _Toc141795713 \h </w:instrText>
            </w:r>
            <w:r w:rsidR="009A178C">
              <w:rPr>
                <w:noProof/>
                <w:webHidden/>
              </w:rPr>
            </w:r>
            <w:r w:rsidR="009A178C">
              <w:rPr>
                <w:noProof/>
                <w:webHidden/>
              </w:rPr>
              <w:fldChar w:fldCharType="separate"/>
            </w:r>
            <w:r w:rsidR="009A178C">
              <w:rPr>
                <w:noProof/>
                <w:webHidden/>
              </w:rPr>
              <w:t>32</w:t>
            </w:r>
            <w:r w:rsidR="009A178C">
              <w:rPr>
                <w:noProof/>
                <w:webHidden/>
              </w:rPr>
              <w:fldChar w:fldCharType="end"/>
            </w:r>
          </w:hyperlink>
        </w:p>
        <w:p w14:paraId="706DFE5D" w14:textId="00145086" w:rsidR="009A178C" w:rsidRDefault="00000000">
          <w:pPr>
            <w:pStyle w:val="TDC2"/>
            <w:tabs>
              <w:tab w:val="left" w:pos="1100"/>
              <w:tab w:val="right" w:leader="dot" w:pos="9394"/>
            </w:tabs>
            <w:rPr>
              <w:rFonts w:asciiTheme="minorHAnsi" w:eastAsiaTheme="minorEastAsia" w:hAnsiTheme="minorHAnsi"/>
              <w:noProof/>
              <w:kern w:val="2"/>
              <w:sz w:val="22"/>
              <w:lang w:eastAsia="es-CO"/>
              <w14:ligatures w14:val="standardContextual"/>
            </w:rPr>
          </w:pPr>
          <w:hyperlink w:anchor="_Toc141795714" w:history="1">
            <w:r w:rsidR="009A178C" w:rsidRPr="00652A8A">
              <w:rPr>
                <w:rStyle w:val="Hipervnculo"/>
                <w:rFonts w:cs="Times New Roman"/>
                <w:bCs/>
                <w:noProof/>
              </w:rPr>
              <w:t>12.3</w:t>
            </w:r>
            <w:r w:rsidR="009A178C">
              <w:rPr>
                <w:rFonts w:asciiTheme="minorHAnsi" w:eastAsiaTheme="minorEastAsia" w:hAnsiTheme="minorHAnsi"/>
                <w:noProof/>
                <w:kern w:val="2"/>
                <w:sz w:val="22"/>
                <w:lang w:eastAsia="es-CO"/>
                <w14:ligatures w14:val="standardContextual"/>
              </w:rPr>
              <w:tab/>
            </w:r>
            <w:r w:rsidR="009A178C" w:rsidRPr="00652A8A">
              <w:rPr>
                <w:rStyle w:val="Hipervnculo"/>
                <w:rFonts w:cs="Times New Roman"/>
                <w:bCs/>
                <w:noProof/>
              </w:rPr>
              <w:t xml:space="preserve"> ESTADO DE RESULTADO INTEGRAL</w:t>
            </w:r>
            <w:r w:rsidR="009A178C">
              <w:rPr>
                <w:noProof/>
                <w:webHidden/>
              </w:rPr>
              <w:tab/>
            </w:r>
            <w:r w:rsidR="009A178C">
              <w:rPr>
                <w:noProof/>
                <w:webHidden/>
              </w:rPr>
              <w:fldChar w:fldCharType="begin"/>
            </w:r>
            <w:r w:rsidR="009A178C">
              <w:rPr>
                <w:noProof/>
                <w:webHidden/>
              </w:rPr>
              <w:instrText xml:space="preserve"> PAGEREF _Toc141795714 \h </w:instrText>
            </w:r>
            <w:r w:rsidR="009A178C">
              <w:rPr>
                <w:noProof/>
                <w:webHidden/>
              </w:rPr>
            </w:r>
            <w:r w:rsidR="009A178C">
              <w:rPr>
                <w:noProof/>
                <w:webHidden/>
              </w:rPr>
              <w:fldChar w:fldCharType="separate"/>
            </w:r>
            <w:r w:rsidR="009A178C">
              <w:rPr>
                <w:noProof/>
                <w:webHidden/>
              </w:rPr>
              <w:t>34</w:t>
            </w:r>
            <w:r w:rsidR="009A178C">
              <w:rPr>
                <w:noProof/>
                <w:webHidden/>
              </w:rPr>
              <w:fldChar w:fldCharType="end"/>
            </w:r>
          </w:hyperlink>
        </w:p>
        <w:p w14:paraId="32DFBC3A" w14:textId="546F61FC" w:rsidR="002248FC" w:rsidRPr="009A178C" w:rsidRDefault="0043119A" w:rsidP="008D5C8F">
          <w:pPr>
            <w:tabs>
              <w:tab w:val="left" w:pos="6676"/>
            </w:tabs>
            <w:rPr>
              <w:rFonts w:cs="Times New Roman"/>
              <w:b/>
              <w:bCs/>
              <w:szCs w:val="24"/>
              <w:lang w:val="es-ES"/>
            </w:rPr>
          </w:pPr>
          <w:r w:rsidRPr="008D5C8F">
            <w:rPr>
              <w:rFonts w:cs="Times New Roman"/>
              <w:b/>
              <w:bCs/>
              <w:szCs w:val="24"/>
              <w:lang w:val="es-ES"/>
            </w:rPr>
            <w:fldChar w:fldCharType="end"/>
          </w:r>
          <w:r w:rsidR="008D5C8F">
            <w:rPr>
              <w:rFonts w:cs="Times New Roman"/>
              <w:b/>
              <w:bCs/>
              <w:szCs w:val="24"/>
              <w:lang w:val="es-ES"/>
            </w:rPr>
            <w:tab/>
          </w:r>
        </w:p>
      </w:sdtContent>
    </w:sdt>
    <w:p w14:paraId="4C44D63C" w14:textId="3654CC90" w:rsidR="002248FC" w:rsidRPr="008D5C8F" w:rsidRDefault="002248FC" w:rsidP="008D5C8F">
      <w:pPr>
        <w:pStyle w:val="Ttulo1"/>
        <w:numPr>
          <w:ilvl w:val="0"/>
          <w:numId w:val="28"/>
        </w:numPr>
        <w:rPr>
          <w:rFonts w:cs="Times New Roman"/>
          <w:szCs w:val="24"/>
        </w:rPr>
      </w:pPr>
      <w:bookmarkStart w:id="0" w:name="_Toc141795694"/>
      <w:r w:rsidRPr="008D5C8F">
        <w:rPr>
          <w:rFonts w:cs="Times New Roman"/>
          <w:szCs w:val="24"/>
        </w:rPr>
        <w:lastRenderedPageBreak/>
        <w:t>INTRODUCCIÓN</w:t>
      </w:r>
      <w:bookmarkEnd w:id="0"/>
    </w:p>
    <w:p w14:paraId="448EF6A8" w14:textId="77777777" w:rsidR="0043119A" w:rsidRPr="008D5C8F" w:rsidRDefault="0043119A" w:rsidP="0043119A">
      <w:pPr>
        <w:rPr>
          <w:rFonts w:cs="Times New Roman"/>
          <w:szCs w:val="24"/>
        </w:rPr>
      </w:pPr>
    </w:p>
    <w:p w14:paraId="07DB9B7C" w14:textId="77777777" w:rsidR="002248FC" w:rsidRPr="008D5C8F" w:rsidRDefault="002248FC" w:rsidP="002248FC">
      <w:pPr>
        <w:ind w:right="284"/>
        <w:rPr>
          <w:rFonts w:cs="Times New Roman"/>
          <w:bCs/>
          <w:szCs w:val="24"/>
        </w:rPr>
      </w:pPr>
      <w:r w:rsidRPr="008D5C8F">
        <w:rPr>
          <w:rFonts w:cs="Times New Roman"/>
          <w:bCs/>
          <w:szCs w:val="24"/>
        </w:rPr>
        <w:t>El siguiente análisis de auditoría se desarrolló en la compañía llamada Automation Engineering SAS identificada con NIT 901187880-6 está constituida como una Sociedad por Acciones Simplificada, dedicada a prestar servicios de ingeniería a empresas del sector industrial nacional e internacional.  con la intención de evaluar el componente propiedad planta y equipo y depreciación al 31 de diciembre 2022 basado en el control interno de la empresa, analizando cifras de los estados financieros que se encuentran establecidos a esa fecha.</w:t>
      </w:r>
    </w:p>
    <w:p w14:paraId="0EE895CD" w14:textId="77777777" w:rsidR="002248FC" w:rsidRPr="008D5C8F" w:rsidRDefault="002248FC" w:rsidP="002248FC">
      <w:pPr>
        <w:ind w:right="284"/>
        <w:rPr>
          <w:rFonts w:cs="Times New Roman"/>
          <w:bCs/>
          <w:szCs w:val="24"/>
        </w:rPr>
      </w:pPr>
      <w:r w:rsidRPr="008D5C8F">
        <w:rPr>
          <w:rFonts w:cs="Times New Roman"/>
          <w:bCs/>
          <w:szCs w:val="24"/>
        </w:rPr>
        <w:t>Los procedimientos evaluados y desarrollados por nuestro grupo de Auditores, se basa en verificar los riesgos que puede afectar la cuenta propiedad planta y equipo y el control interno al momento de preparar los estados financieros, con el fin de realizar procedimientos, seguimientos de auditoría que se puedan establecer para así evaluar las políticas establecidas de la empresa.</w:t>
      </w:r>
    </w:p>
    <w:p w14:paraId="0BC7A454" w14:textId="77777777" w:rsidR="002248FC" w:rsidRPr="008D5C8F" w:rsidRDefault="002248FC" w:rsidP="002248FC">
      <w:pPr>
        <w:ind w:right="284"/>
        <w:rPr>
          <w:rFonts w:cs="Times New Roman"/>
          <w:bCs/>
          <w:szCs w:val="24"/>
        </w:rPr>
      </w:pPr>
      <w:r w:rsidRPr="008D5C8F">
        <w:rPr>
          <w:rFonts w:cs="Times New Roman"/>
          <w:bCs/>
          <w:szCs w:val="24"/>
        </w:rPr>
        <w:t xml:space="preserve">El control interno en una compañía es necesario porque se basa en procedimientos que se deben realizar, para evitar posibles riesgos que puedan afectar a la empresa. En este caso la compañía Automation Engineering SAS donde se ve el uso de la propiedad planta y equipo con la cual pueden alcanzar metas proyectadas, las medidas de control van encaminadas a reducir posibles sucesos no deseados que traigan consigo la pérdida de capital de las empresas. Por esto se abordaron el riesgo preventivo permitiendo identificar que mayormente se encuentran expuesta a este tipo de empresas; así mismo brindar herramientas basadas en el control interno que le permitan dar respuesta oportuna a los riesgos. </w:t>
      </w:r>
    </w:p>
    <w:p w14:paraId="30B755F4" w14:textId="77777777" w:rsidR="002248FC" w:rsidRPr="008D5C8F" w:rsidRDefault="002248FC" w:rsidP="0043119A">
      <w:pPr>
        <w:ind w:right="284"/>
        <w:rPr>
          <w:rFonts w:cs="Times New Roman"/>
          <w:b/>
          <w:szCs w:val="24"/>
        </w:rPr>
      </w:pPr>
    </w:p>
    <w:p w14:paraId="04694411" w14:textId="77777777" w:rsidR="002248FC" w:rsidRPr="008D5C8F" w:rsidRDefault="002248FC" w:rsidP="002248FC">
      <w:pPr>
        <w:ind w:right="284"/>
        <w:jc w:val="center"/>
        <w:rPr>
          <w:rFonts w:cs="Times New Roman"/>
          <w:b/>
          <w:szCs w:val="24"/>
        </w:rPr>
      </w:pPr>
    </w:p>
    <w:p w14:paraId="169905A2" w14:textId="77777777" w:rsidR="0043119A" w:rsidRPr="008D5C8F" w:rsidRDefault="0043119A" w:rsidP="002248FC">
      <w:pPr>
        <w:ind w:right="284"/>
        <w:jc w:val="center"/>
        <w:rPr>
          <w:rFonts w:cs="Times New Roman"/>
          <w:b/>
          <w:szCs w:val="24"/>
        </w:rPr>
      </w:pPr>
    </w:p>
    <w:p w14:paraId="6996635D" w14:textId="77777777" w:rsidR="0043119A" w:rsidRPr="008D5C8F" w:rsidRDefault="0043119A" w:rsidP="002248FC">
      <w:pPr>
        <w:ind w:right="284"/>
        <w:jc w:val="center"/>
        <w:rPr>
          <w:rFonts w:cs="Times New Roman"/>
          <w:b/>
          <w:szCs w:val="24"/>
        </w:rPr>
      </w:pPr>
    </w:p>
    <w:p w14:paraId="3A369C68" w14:textId="77777777" w:rsidR="0043119A" w:rsidRPr="008D5C8F" w:rsidRDefault="0043119A" w:rsidP="002248FC">
      <w:pPr>
        <w:ind w:right="284"/>
        <w:jc w:val="center"/>
        <w:rPr>
          <w:rFonts w:cs="Times New Roman"/>
          <w:b/>
          <w:szCs w:val="24"/>
        </w:rPr>
      </w:pPr>
    </w:p>
    <w:p w14:paraId="182D46DB" w14:textId="77777777" w:rsidR="0043119A" w:rsidRPr="008D5C8F" w:rsidRDefault="0043119A" w:rsidP="002248FC">
      <w:pPr>
        <w:ind w:right="284"/>
        <w:jc w:val="center"/>
        <w:rPr>
          <w:rFonts w:cs="Times New Roman"/>
          <w:b/>
          <w:szCs w:val="24"/>
        </w:rPr>
      </w:pPr>
    </w:p>
    <w:p w14:paraId="62A2E2FF" w14:textId="77777777" w:rsidR="0043119A" w:rsidRPr="008D5C8F" w:rsidRDefault="0043119A" w:rsidP="002248FC">
      <w:pPr>
        <w:ind w:right="284"/>
        <w:jc w:val="center"/>
        <w:rPr>
          <w:rFonts w:cs="Times New Roman"/>
          <w:b/>
          <w:szCs w:val="24"/>
        </w:rPr>
      </w:pPr>
    </w:p>
    <w:p w14:paraId="118182F4" w14:textId="77777777" w:rsidR="0043119A" w:rsidRPr="008D5C8F" w:rsidRDefault="0043119A" w:rsidP="0043119A">
      <w:pPr>
        <w:rPr>
          <w:rFonts w:cs="Times New Roman"/>
          <w:szCs w:val="24"/>
        </w:rPr>
      </w:pPr>
    </w:p>
    <w:p w14:paraId="257EB029" w14:textId="77777777" w:rsidR="0043119A" w:rsidRPr="008D5C8F" w:rsidRDefault="0043119A" w:rsidP="0043119A">
      <w:pPr>
        <w:rPr>
          <w:rFonts w:cs="Times New Roman"/>
          <w:szCs w:val="24"/>
        </w:rPr>
      </w:pPr>
    </w:p>
    <w:p w14:paraId="50557FDD" w14:textId="77777777" w:rsidR="0043119A" w:rsidRPr="008D5C8F" w:rsidRDefault="0043119A" w:rsidP="0043119A">
      <w:pPr>
        <w:pStyle w:val="Ttulo1"/>
        <w:rPr>
          <w:rFonts w:cs="Times New Roman"/>
          <w:szCs w:val="24"/>
        </w:rPr>
      </w:pPr>
    </w:p>
    <w:p w14:paraId="6311C8ED" w14:textId="6E3DB4FF" w:rsidR="002248FC" w:rsidRPr="008D5C8F" w:rsidRDefault="002248FC" w:rsidP="008D5C8F">
      <w:pPr>
        <w:pStyle w:val="Ttulo1"/>
        <w:numPr>
          <w:ilvl w:val="0"/>
          <w:numId w:val="28"/>
        </w:numPr>
        <w:rPr>
          <w:rFonts w:cs="Times New Roman"/>
          <w:szCs w:val="24"/>
        </w:rPr>
      </w:pPr>
      <w:bookmarkStart w:id="1" w:name="_Toc141795695"/>
      <w:r w:rsidRPr="008D5C8F">
        <w:rPr>
          <w:rFonts w:cs="Times New Roman"/>
          <w:szCs w:val="24"/>
        </w:rPr>
        <w:t>OBJETIVO GENERAL</w:t>
      </w:r>
      <w:bookmarkEnd w:id="1"/>
    </w:p>
    <w:p w14:paraId="3C562196" w14:textId="77777777" w:rsidR="002248FC" w:rsidRPr="008D5C8F" w:rsidRDefault="002248FC" w:rsidP="0043119A">
      <w:pPr>
        <w:spacing w:line="240" w:lineRule="auto"/>
        <w:ind w:right="284"/>
        <w:jc w:val="center"/>
        <w:rPr>
          <w:rFonts w:cs="Times New Roman"/>
          <w:b/>
          <w:szCs w:val="24"/>
        </w:rPr>
      </w:pPr>
    </w:p>
    <w:p w14:paraId="4F534A23" w14:textId="77777777" w:rsidR="002248FC" w:rsidRPr="008D5C8F" w:rsidRDefault="002248FC" w:rsidP="0043119A">
      <w:pPr>
        <w:spacing w:line="240" w:lineRule="auto"/>
        <w:ind w:right="284"/>
        <w:rPr>
          <w:rFonts w:cs="Times New Roman"/>
          <w:bCs/>
          <w:szCs w:val="24"/>
        </w:rPr>
      </w:pPr>
      <w:r w:rsidRPr="008D5C8F">
        <w:rPr>
          <w:rFonts w:cs="Times New Roman"/>
          <w:bCs/>
          <w:szCs w:val="24"/>
        </w:rPr>
        <w:t>Evaluar los posibles riesgos existentes en la propiedad, planta y equipo y depreciación que puedan generar fuga de capitales teniendo como herramienta el control interno comprobar la existencia real de los activos enunciados por la empresa.</w:t>
      </w:r>
    </w:p>
    <w:p w14:paraId="495007F7" w14:textId="77777777" w:rsidR="002248FC" w:rsidRPr="008D5C8F" w:rsidRDefault="002248FC" w:rsidP="0043119A">
      <w:pPr>
        <w:spacing w:line="240" w:lineRule="auto"/>
        <w:ind w:right="284"/>
        <w:jc w:val="center"/>
        <w:rPr>
          <w:rFonts w:cs="Times New Roman"/>
          <w:b/>
          <w:szCs w:val="24"/>
        </w:rPr>
      </w:pPr>
    </w:p>
    <w:p w14:paraId="1E4E741C" w14:textId="77777777" w:rsidR="002248FC" w:rsidRPr="008D5C8F" w:rsidRDefault="002248FC" w:rsidP="0043119A">
      <w:pPr>
        <w:spacing w:line="240" w:lineRule="auto"/>
        <w:ind w:right="284"/>
        <w:jc w:val="center"/>
        <w:rPr>
          <w:rFonts w:cs="Times New Roman"/>
          <w:b/>
          <w:szCs w:val="24"/>
        </w:rPr>
      </w:pPr>
    </w:p>
    <w:p w14:paraId="4DD91B66" w14:textId="77777777" w:rsidR="0043119A" w:rsidRPr="008D5C8F" w:rsidRDefault="0043119A" w:rsidP="00C014CF">
      <w:pPr>
        <w:spacing w:line="240" w:lineRule="auto"/>
        <w:ind w:left="708" w:right="284"/>
        <w:jc w:val="center"/>
        <w:rPr>
          <w:rFonts w:cs="Times New Roman"/>
          <w:b/>
          <w:szCs w:val="24"/>
        </w:rPr>
      </w:pPr>
    </w:p>
    <w:p w14:paraId="304E5F0D" w14:textId="77777777" w:rsidR="0043119A" w:rsidRPr="008D5C8F" w:rsidRDefault="0043119A" w:rsidP="0043119A">
      <w:pPr>
        <w:spacing w:line="240" w:lineRule="auto"/>
        <w:ind w:right="284"/>
        <w:jc w:val="center"/>
        <w:rPr>
          <w:rFonts w:cs="Times New Roman"/>
          <w:b/>
          <w:szCs w:val="24"/>
        </w:rPr>
      </w:pPr>
    </w:p>
    <w:p w14:paraId="47C00BD8" w14:textId="77777777" w:rsidR="0043119A" w:rsidRPr="008D5C8F" w:rsidRDefault="0043119A" w:rsidP="0043119A">
      <w:pPr>
        <w:spacing w:line="240" w:lineRule="auto"/>
        <w:ind w:right="284"/>
        <w:jc w:val="center"/>
        <w:rPr>
          <w:rFonts w:cs="Times New Roman"/>
          <w:b/>
          <w:szCs w:val="24"/>
        </w:rPr>
      </w:pPr>
    </w:p>
    <w:p w14:paraId="08753F4D" w14:textId="77777777" w:rsidR="0043119A" w:rsidRPr="008D5C8F" w:rsidRDefault="0043119A" w:rsidP="0043119A">
      <w:pPr>
        <w:spacing w:line="240" w:lineRule="auto"/>
        <w:ind w:right="284"/>
        <w:jc w:val="center"/>
        <w:rPr>
          <w:rFonts w:cs="Times New Roman"/>
          <w:b/>
          <w:szCs w:val="24"/>
        </w:rPr>
      </w:pPr>
    </w:p>
    <w:p w14:paraId="42C926CB" w14:textId="77777777" w:rsidR="002248FC" w:rsidRPr="008D5C8F" w:rsidRDefault="002248FC" w:rsidP="008D5C8F">
      <w:pPr>
        <w:pStyle w:val="Ttulo1"/>
        <w:numPr>
          <w:ilvl w:val="0"/>
          <w:numId w:val="28"/>
        </w:numPr>
        <w:rPr>
          <w:rFonts w:cs="Times New Roman"/>
          <w:szCs w:val="24"/>
        </w:rPr>
      </w:pPr>
      <w:bookmarkStart w:id="2" w:name="_Toc141795696"/>
      <w:r w:rsidRPr="008D5C8F">
        <w:rPr>
          <w:rFonts w:cs="Times New Roman"/>
          <w:szCs w:val="24"/>
        </w:rPr>
        <w:t>OBJETIVOS ESPECÍFICOS</w:t>
      </w:r>
      <w:bookmarkEnd w:id="2"/>
    </w:p>
    <w:p w14:paraId="39E224AB" w14:textId="77777777" w:rsidR="002248FC" w:rsidRPr="008D5C8F" w:rsidRDefault="002248FC" w:rsidP="0043119A">
      <w:pPr>
        <w:spacing w:line="240" w:lineRule="auto"/>
        <w:ind w:right="284"/>
        <w:rPr>
          <w:rFonts w:cs="Times New Roman"/>
          <w:b/>
          <w:szCs w:val="24"/>
        </w:rPr>
      </w:pPr>
    </w:p>
    <w:p w14:paraId="33A595AE" w14:textId="77777777" w:rsidR="002248FC" w:rsidRPr="008D5C8F" w:rsidRDefault="002248FC" w:rsidP="0043119A">
      <w:pPr>
        <w:spacing w:line="240" w:lineRule="auto"/>
        <w:ind w:right="284"/>
        <w:rPr>
          <w:rFonts w:cs="Times New Roman"/>
          <w:bCs/>
          <w:szCs w:val="24"/>
        </w:rPr>
      </w:pPr>
      <w:r w:rsidRPr="008D5C8F">
        <w:rPr>
          <w:rFonts w:ascii="Segoe UI Symbol" w:hAnsi="Segoe UI Symbol" w:cs="Segoe UI Symbol"/>
          <w:b/>
          <w:szCs w:val="24"/>
        </w:rPr>
        <w:t>➢</w:t>
      </w:r>
      <w:r w:rsidRPr="008D5C8F">
        <w:rPr>
          <w:rFonts w:cs="Times New Roman"/>
          <w:bCs/>
          <w:szCs w:val="24"/>
        </w:rPr>
        <w:tab/>
        <w:t>Elaboración de las pruebas de recorrido con el grupo de auditor, para encontrar e identificar los posibles riesgos y fraudes que tenga o pueda tener la compañía.</w:t>
      </w:r>
    </w:p>
    <w:p w14:paraId="726BFAB7" w14:textId="7E4C8A7F" w:rsidR="002248FC" w:rsidRPr="008D5C8F" w:rsidRDefault="002248FC" w:rsidP="0043119A">
      <w:pPr>
        <w:spacing w:line="240" w:lineRule="auto"/>
        <w:ind w:right="284"/>
        <w:rPr>
          <w:rFonts w:cs="Times New Roman"/>
          <w:bCs/>
          <w:szCs w:val="24"/>
        </w:rPr>
      </w:pPr>
      <w:r w:rsidRPr="008D5C8F">
        <w:rPr>
          <w:rFonts w:cs="Times New Roman"/>
          <w:bCs/>
          <w:szCs w:val="24"/>
        </w:rPr>
        <w:tab/>
      </w:r>
    </w:p>
    <w:p w14:paraId="337E3BC3" w14:textId="77777777" w:rsidR="002248FC" w:rsidRPr="008D5C8F" w:rsidRDefault="002248FC" w:rsidP="0043119A">
      <w:pPr>
        <w:spacing w:line="240" w:lineRule="auto"/>
        <w:ind w:right="284"/>
        <w:rPr>
          <w:rFonts w:cs="Times New Roman"/>
          <w:bCs/>
          <w:szCs w:val="24"/>
        </w:rPr>
      </w:pPr>
      <w:r w:rsidRPr="008D5C8F">
        <w:rPr>
          <w:rFonts w:ascii="Segoe UI Symbol" w:hAnsi="Segoe UI Symbol" w:cs="Segoe UI Symbol"/>
          <w:bCs/>
          <w:szCs w:val="24"/>
        </w:rPr>
        <w:t>➢</w:t>
      </w:r>
      <w:r w:rsidRPr="008D5C8F">
        <w:rPr>
          <w:rFonts w:cs="Times New Roman"/>
          <w:bCs/>
          <w:szCs w:val="24"/>
        </w:rPr>
        <w:tab/>
        <w:t>Realizar los controles necesarios para mejorar el Control Interno</w:t>
      </w:r>
    </w:p>
    <w:p w14:paraId="0CC7764B" w14:textId="5726B187" w:rsidR="002248FC" w:rsidRPr="008D5C8F" w:rsidRDefault="002248FC" w:rsidP="0043119A">
      <w:pPr>
        <w:spacing w:line="240" w:lineRule="auto"/>
        <w:ind w:right="284"/>
        <w:rPr>
          <w:rFonts w:cs="Times New Roman"/>
          <w:bCs/>
          <w:szCs w:val="24"/>
        </w:rPr>
      </w:pPr>
    </w:p>
    <w:p w14:paraId="5B11D58A" w14:textId="77777777" w:rsidR="002248FC" w:rsidRPr="008D5C8F" w:rsidRDefault="002248FC" w:rsidP="0043119A">
      <w:pPr>
        <w:spacing w:line="240" w:lineRule="auto"/>
        <w:ind w:right="284"/>
        <w:rPr>
          <w:rFonts w:cs="Times New Roman"/>
          <w:bCs/>
          <w:szCs w:val="24"/>
        </w:rPr>
      </w:pPr>
      <w:r w:rsidRPr="008D5C8F">
        <w:rPr>
          <w:rFonts w:ascii="Segoe UI Symbol" w:hAnsi="Segoe UI Symbol" w:cs="Segoe UI Symbol"/>
          <w:bCs/>
          <w:szCs w:val="24"/>
        </w:rPr>
        <w:t>➢</w:t>
      </w:r>
      <w:r w:rsidRPr="008D5C8F">
        <w:rPr>
          <w:rFonts w:cs="Times New Roman"/>
          <w:bCs/>
          <w:szCs w:val="24"/>
        </w:rPr>
        <w:tab/>
        <w:t>Determina la materialidad, apoyándose con los Estados Financieros del 31 diciembre 2022.</w:t>
      </w:r>
    </w:p>
    <w:p w14:paraId="5639F51C" w14:textId="6BCE918E" w:rsidR="002248FC" w:rsidRPr="008D5C8F" w:rsidRDefault="002248FC" w:rsidP="0043119A">
      <w:pPr>
        <w:spacing w:line="240" w:lineRule="auto"/>
        <w:ind w:right="284"/>
        <w:rPr>
          <w:rFonts w:cs="Times New Roman"/>
          <w:bCs/>
          <w:szCs w:val="24"/>
        </w:rPr>
      </w:pPr>
    </w:p>
    <w:p w14:paraId="087D152F" w14:textId="77777777" w:rsidR="002248FC" w:rsidRPr="008D5C8F" w:rsidRDefault="002248FC" w:rsidP="0043119A">
      <w:pPr>
        <w:spacing w:line="240" w:lineRule="auto"/>
        <w:ind w:right="284"/>
        <w:rPr>
          <w:rFonts w:cs="Times New Roman"/>
          <w:bCs/>
          <w:szCs w:val="24"/>
        </w:rPr>
      </w:pPr>
      <w:r w:rsidRPr="008D5C8F">
        <w:rPr>
          <w:rFonts w:ascii="Segoe UI Symbol" w:hAnsi="Segoe UI Symbol" w:cs="Segoe UI Symbol"/>
          <w:bCs/>
          <w:szCs w:val="24"/>
        </w:rPr>
        <w:t>➢</w:t>
      </w:r>
      <w:r w:rsidRPr="008D5C8F">
        <w:rPr>
          <w:rFonts w:cs="Times New Roman"/>
          <w:bCs/>
          <w:szCs w:val="24"/>
        </w:rPr>
        <w:tab/>
        <w:t xml:space="preserve">Hacer la planeación anual de Auditoría, para evaluar el Control Interno y realizar recomendaciones constructivas. </w:t>
      </w:r>
    </w:p>
    <w:p w14:paraId="41A24FAA" w14:textId="77777777" w:rsidR="002248FC" w:rsidRPr="008D5C8F" w:rsidRDefault="002248FC" w:rsidP="002248FC">
      <w:pPr>
        <w:ind w:right="284"/>
        <w:jc w:val="center"/>
        <w:rPr>
          <w:rFonts w:cs="Times New Roman"/>
          <w:bCs/>
          <w:szCs w:val="24"/>
        </w:rPr>
      </w:pPr>
    </w:p>
    <w:p w14:paraId="0AD71151" w14:textId="77777777" w:rsidR="002248FC" w:rsidRPr="008D5C8F" w:rsidRDefault="002248FC" w:rsidP="002248FC">
      <w:pPr>
        <w:ind w:right="284"/>
        <w:jc w:val="center"/>
        <w:rPr>
          <w:rFonts w:cs="Times New Roman"/>
          <w:bCs/>
          <w:szCs w:val="24"/>
        </w:rPr>
      </w:pPr>
    </w:p>
    <w:p w14:paraId="77BFFAC2" w14:textId="77777777" w:rsidR="002248FC" w:rsidRPr="008D5C8F" w:rsidRDefault="002248FC" w:rsidP="002248FC">
      <w:pPr>
        <w:ind w:right="284"/>
        <w:jc w:val="center"/>
        <w:rPr>
          <w:rFonts w:cs="Times New Roman"/>
          <w:b/>
          <w:szCs w:val="24"/>
        </w:rPr>
      </w:pPr>
    </w:p>
    <w:p w14:paraId="1B03D65F" w14:textId="77777777" w:rsidR="002248FC" w:rsidRPr="008D5C8F" w:rsidRDefault="002248FC" w:rsidP="002248FC">
      <w:pPr>
        <w:ind w:right="284"/>
        <w:jc w:val="center"/>
        <w:rPr>
          <w:rFonts w:cs="Times New Roman"/>
          <w:b/>
          <w:szCs w:val="24"/>
        </w:rPr>
      </w:pPr>
    </w:p>
    <w:p w14:paraId="06C6ECD1" w14:textId="77777777" w:rsidR="008F1CA6" w:rsidRPr="008D5C8F" w:rsidRDefault="008F1CA6" w:rsidP="002248FC">
      <w:pPr>
        <w:ind w:right="284"/>
        <w:jc w:val="center"/>
        <w:rPr>
          <w:rFonts w:cs="Times New Roman"/>
          <w:b/>
          <w:szCs w:val="24"/>
        </w:rPr>
      </w:pPr>
    </w:p>
    <w:p w14:paraId="4609B52B" w14:textId="77777777" w:rsidR="008F1CA6" w:rsidRPr="008D5C8F" w:rsidRDefault="008F1CA6" w:rsidP="002248FC">
      <w:pPr>
        <w:ind w:right="284"/>
        <w:jc w:val="center"/>
        <w:rPr>
          <w:rFonts w:cs="Times New Roman"/>
          <w:b/>
          <w:szCs w:val="24"/>
        </w:rPr>
      </w:pPr>
    </w:p>
    <w:p w14:paraId="7F131899" w14:textId="77777777" w:rsidR="008F1CA6" w:rsidRPr="008D5C8F" w:rsidRDefault="008F1CA6" w:rsidP="002248FC">
      <w:pPr>
        <w:ind w:right="284"/>
        <w:jc w:val="center"/>
        <w:rPr>
          <w:rFonts w:cs="Times New Roman"/>
          <w:b/>
          <w:szCs w:val="24"/>
        </w:rPr>
      </w:pPr>
    </w:p>
    <w:p w14:paraId="7D43B195" w14:textId="77777777" w:rsidR="002248FC" w:rsidRPr="008D5C8F" w:rsidRDefault="002248FC" w:rsidP="002248FC">
      <w:pPr>
        <w:ind w:right="284"/>
        <w:jc w:val="center"/>
        <w:rPr>
          <w:rFonts w:cs="Times New Roman"/>
          <w:b/>
          <w:szCs w:val="24"/>
        </w:rPr>
      </w:pPr>
    </w:p>
    <w:p w14:paraId="29008E60" w14:textId="77777777" w:rsidR="002248FC" w:rsidRPr="008D5C8F" w:rsidRDefault="002248FC" w:rsidP="002248FC">
      <w:pPr>
        <w:ind w:right="284"/>
        <w:jc w:val="center"/>
        <w:rPr>
          <w:rFonts w:cs="Times New Roman"/>
          <w:b/>
          <w:szCs w:val="24"/>
        </w:rPr>
      </w:pPr>
    </w:p>
    <w:p w14:paraId="1562CC6C" w14:textId="77777777" w:rsidR="002248FC" w:rsidRPr="008D5C8F" w:rsidRDefault="002248FC" w:rsidP="002248FC">
      <w:pPr>
        <w:ind w:right="284"/>
        <w:jc w:val="center"/>
        <w:rPr>
          <w:rFonts w:cs="Times New Roman"/>
          <w:b/>
          <w:szCs w:val="24"/>
        </w:rPr>
      </w:pPr>
    </w:p>
    <w:p w14:paraId="0A491305" w14:textId="77777777" w:rsidR="002248FC" w:rsidRPr="008D5C8F" w:rsidRDefault="002248FC" w:rsidP="002248FC">
      <w:pPr>
        <w:ind w:right="284"/>
        <w:jc w:val="center"/>
        <w:rPr>
          <w:rFonts w:cs="Times New Roman"/>
          <w:b/>
          <w:szCs w:val="24"/>
        </w:rPr>
      </w:pPr>
    </w:p>
    <w:p w14:paraId="306B5ABE" w14:textId="77777777" w:rsidR="002248FC" w:rsidRPr="008D5C8F" w:rsidRDefault="002248FC" w:rsidP="002248FC">
      <w:pPr>
        <w:ind w:right="284"/>
        <w:jc w:val="center"/>
        <w:rPr>
          <w:rFonts w:cs="Times New Roman"/>
          <w:b/>
          <w:szCs w:val="24"/>
        </w:rPr>
      </w:pPr>
    </w:p>
    <w:p w14:paraId="21850025" w14:textId="77777777" w:rsidR="002248FC" w:rsidRPr="008D5C8F" w:rsidRDefault="002248FC" w:rsidP="002248FC">
      <w:pPr>
        <w:ind w:right="284"/>
        <w:jc w:val="center"/>
        <w:rPr>
          <w:rFonts w:cs="Times New Roman"/>
          <w:b/>
          <w:szCs w:val="24"/>
        </w:rPr>
      </w:pPr>
    </w:p>
    <w:p w14:paraId="06634C1C" w14:textId="77777777" w:rsidR="002248FC" w:rsidRPr="008D5C8F" w:rsidRDefault="002248FC" w:rsidP="002248FC">
      <w:pPr>
        <w:ind w:right="284"/>
        <w:jc w:val="center"/>
        <w:rPr>
          <w:rFonts w:cs="Times New Roman"/>
          <w:b/>
          <w:szCs w:val="24"/>
        </w:rPr>
      </w:pPr>
      <w:r w:rsidRPr="008D5C8F">
        <w:rPr>
          <w:rFonts w:cs="Times New Roman"/>
          <w:b/>
          <w:szCs w:val="24"/>
        </w:rPr>
        <w:t xml:space="preserve"> </w:t>
      </w:r>
      <w:r w:rsidRPr="008D5C8F">
        <w:rPr>
          <w:rFonts w:cs="Times New Roman"/>
          <w:b/>
          <w:szCs w:val="24"/>
        </w:rPr>
        <w:tab/>
      </w:r>
    </w:p>
    <w:p w14:paraId="2A6B7849" w14:textId="77777777" w:rsidR="002248FC" w:rsidRPr="008D5C8F" w:rsidRDefault="002248FC" w:rsidP="002248FC">
      <w:pPr>
        <w:ind w:right="284"/>
        <w:jc w:val="center"/>
        <w:rPr>
          <w:rFonts w:cs="Times New Roman"/>
          <w:b/>
          <w:szCs w:val="24"/>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3686"/>
        <w:gridCol w:w="1842"/>
        <w:gridCol w:w="1276"/>
      </w:tblGrid>
      <w:tr w:rsidR="008D5C8F" w:rsidRPr="008D5C8F" w14:paraId="3CF25D44" w14:textId="77777777" w:rsidTr="00230B20">
        <w:trPr>
          <w:cantSplit/>
          <w:trHeight w:val="611"/>
        </w:trPr>
        <w:tc>
          <w:tcPr>
            <w:tcW w:w="2410" w:type="dxa"/>
            <w:vMerge w:val="restart"/>
          </w:tcPr>
          <w:p w14:paraId="5239D299" w14:textId="77777777" w:rsidR="002248FC" w:rsidRPr="008D5C8F" w:rsidRDefault="002248FC" w:rsidP="006456F5">
            <w:pPr>
              <w:spacing w:line="240" w:lineRule="auto"/>
              <w:ind w:hanging="2"/>
              <w:rPr>
                <w:rFonts w:cs="Times New Roman"/>
                <w:szCs w:val="24"/>
              </w:rPr>
            </w:pPr>
            <w:r w:rsidRPr="008D5C8F">
              <w:rPr>
                <w:rFonts w:cs="Times New Roman"/>
                <w:noProof/>
                <w:szCs w:val="24"/>
              </w:rPr>
              <w:lastRenderedPageBreak/>
              <w:drawing>
                <wp:anchor distT="0" distB="0" distL="114300" distR="114300" simplePos="0" relativeHeight="251576832" behindDoc="0" locked="0" layoutInCell="1" allowOverlap="1" wp14:anchorId="192CB124" wp14:editId="573B67DB">
                  <wp:simplePos x="0" y="0"/>
                  <wp:positionH relativeFrom="column">
                    <wp:posOffset>28517</wp:posOffset>
                  </wp:positionH>
                  <wp:positionV relativeFrom="paragraph">
                    <wp:posOffset>489610</wp:posOffset>
                  </wp:positionV>
                  <wp:extent cx="1518920" cy="700644"/>
                  <wp:effectExtent l="0" t="0" r="0" b="4445"/>
                  <wp:wrapSquare wrapText="bothSides"/>
                  <wp:docPr id="782418328" name="Imagen 782418328"/>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8" cstate="print">
                            <a:extLst>
                              <a:ext uri="{28A0092B-C50C-407E-A947-70E740481C1C}">
                                <a14:useLocalDpi xmlns:a14="http://schemas.microsoft.com/office/drawing/2010/main" val="0"/>
                              </a:ext>
                            </a:extLst>
                          </a:blip>
                          <a:srcRect t="17550" b="24925"/>
                          <a:stretch/>
                        </pic:blipFill>
                        <pic:spPr bwMode="auto">
                          <a:xfrm>
                            <a:off x="0" y="0"/>
                            <a:ext cx="1518920" cy="7006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686" w:type="dxa"/>
            <w:vMerge w:val="restart"/>
          </w:tcPr>
          <w:p w14:paraId="0F51067C" w14:textId="77777777" w:rsidR="002248FC" w:rsidRPr="008D5C8F" w:rsidRDefault="002248FC" w:rsidP="002248FC">
            <w:pPr>
              <w:spacing w:line="240" w:lineRule="auto"/>
              <w:ind w:hanging="2"/>
              <w:rPr>
                <w:rFonts w:cs="Times New Roman"/>
                <w:szCs w:val="24"/>
              </w:rPr>
            </w:pPr>
          </w:p>
          <w:p w14:paraId="327280CA" w14:textId="77777777" w:rsidR="002248FC" w:rsidRPr="008D5C8F" w:rsidRDefault="002248FC" w:rsidP="002248FC">
            <w:pPr>
              <w:spacing w:line="240" w:lineRule="auto"/>
              <w:ind w:hanging="2"/>
              <w:rPr>
                <w:rFonts w:cs="Times New Roman"/>
                <w:szCs w:val="24"/>
              </w:rPr>
            </w:pPr>
          </w:p>
          <w:p w14:paraId="7B4B2825" w14:textId="0AF6D72A" w:rsidR="002248FC" w:rsidRPr="008D5C8F" w:rsidRDefault="002248FC" w:rsidP="008D5C8F">
            <w:pPr>
              <w:pStyle w:val="Ttulo1"/>
              <w:numPr>
                <w:ilvl w:val="0"/>
                <w:numId w:val="28"/>
              </w:numPr>
              <w:jc w:val="left"/>
              <w:rPr>
                <w:rFonts w:cs="Times New Roman"/>
                <w:szCs w:val="24"/>
              </w:rPr>
            </w:pPr>
            <w:bookmarkStart w:id="3" w:name="_Toc141795697"/>
            <w:r w:rsidRPr="008D5C8F">
              <w:rPr>
                <w:rFonts w:cs="Times New Roman"/>
                <w:szCs w:val="24"/>
              </w:rPr>
              <w:t>MEMORANDO PRUEBA DE</w:t>
            </w:r>
            <w:r w:rsidR="0043119A" w:rsidRPr="008D5C8F">
              <w:rPr>
                <w:rFonts w:cs="Times New Roman"/>
                <w:szCs w:val="24"/>
              </w:rPr>
              <w:t xml:space="preserve"> </w:t>
            </w:r>
            <w:r w:rsidRPr="008D5C8F">
              <w:rPr>
                <w:rFonts w:cs="Times New Roman"/>
                <w:szCs w:val="24"/>
              </w:rPr>
              <w:t>RECORRIDO</w:t>
            </w:r>
            <w:r w:rsidR="0043119A" w:rsidRPr="008D5C8F">
              <w:rPr>
                <w:rFonts w:cs="Times New Roman"/>
                <w:szCs w:val="24"/>
              </w:rPr>
              <w:t xml:space="preserve"> </w:t>
            </w:r>
            <w:r w:rsidRPr="008D5C8F">
              <w:rPr>
                <w:rFonts w:cs="Times New Roman"/>
                <w:szCs w:val="24"/>
              </w:rPr>
              <w:t>ENGINEERING</w:t>
            </w:r>
            <w:r w:rsidR="0043119A" w:rsidRPr="008D5C8F">
              <w:rPr>
                <w:rFonts w:cs="Times New Roman"/>
                <w:szCs w:val="24"/>
              </w:rPr>
              <w:t xml:space="preserve"> </w:t>
            </w:r>
            <w:r w:rsidRPr="008D5C8F">
              <w:rPr>
                <w:rFonts w:cs="Times New Roman"/>
                <w:szCs w:val="24"/>
              </w:rPr>
              <w:t>SAS</w:t>
            </w:r>
            <w:r w:rsidR="0043119A" w:rsidRPr="008D5C8F">
              <w:rPr>
                <w:rFonts w:cs="Times New Roman"/>
                <w:szCs w:val="24"/>
              </w:rPr>
              <w:t xml:space="preserve"> </w:t>
            </w:r>
            <w:r w:rsidRPr="008D5C8F">
              <w:rPr>
                <w:rFonts w:cs="Times New Roman"/>
                <w:szCs w:val="24"/>
              </w:rPr>
              <w:t>AUDITORÍA AL 31 DIC. 2022</w:t>
            </w:r>
            <w:bookmarkEnd w:id="3"/>
          </w:p>
          <w:p w14:paraId="0D4FFD65" w14:textId="77777777" w:rsidR="002248FC" w:rsidRPr="008D5C8F" w:rsidRDefault="002248FC" w:rsidP="002248FC">
            <w:pPr>
              <w:spacing w:line="240" w:lineRule="auto"/>
              <w:ind w:hanging="2"/>
              <w:rPr>
                <w:rFonts w:cs="Times New Roman"/>
                <w:szCs w:val="24"/>
              </w:rPr>
            </w:pPr>
          </w:p>
          <w:p w14:paraId="50B8D01A" w14:textId="77777777" w:rsidR="002248FC" w:rsidRPr="008D5C8F" w:rsidRDefault="002248FC" w:rsidP="002248FC">
            <w:pPr>
              <w:spacing w:line="240" w:lineRule="auto"/>
              <w:ind w:hanging="2"/>
              <w:rPr>
                <w:rFonts w:cs="Times New Roman"/>
                <w:szCs w:val="24"/>
              </w:rPr>
            </w:pPr>
          </w:p>
        </w:tc>
        <w:tc>
          <w:tcPr>
            <w:tcW w:w="3118" w:type="dxa"/>
            <w:gridSpan w:val="2"/>
          </w:tcPr>
          <w:p w14:paraId="5D144910" w14:textId="77777777" w:rsidR="002248FC" w:rsidRPr="008D5C8F" w:rsidRDefault="002248FC" w:rsidP="006456F5">
            <w:pPr>
              <w:spacing w:line="240" w:lineRule="auto"/>
              <w:ind w:hanging="2"/>
              <w:jc w:val="center"/>
              <w:rPr>
                <w:rFonts w:cs="Times New Roman"/>
                <w:szCs w:val="24"/>
              </w:rPr>
            </w:pPr>
          </w:p>
          <w:p w14:paraId="6E43DFEC" w14:textId="77777777" w:rsidR="002248FC" w:rsidRPr="008D5C8F" w:rsidRDefault="002248FC" w:rsidP="006456F5">
            <w:pPr>
              <w:spacing w:line="240" w:lineRule="auto"/>
              <w:ind w:hanging="2"/>
              <w:rPr>
                <w:rFonts w:cs="Times New Roman"/>
                <w:szCs w:val="24"/>
              </w:rPr>
            </w:pPr>
            <w:r w:rsidRPr="008D5C8F">
              <w:rPr>
                <w:rFonts w:cs="Times New Roman"/>
                <w:b/>
                <w:szCs w:val="24"/>
              </w:rPr>
              <w:t>CÓDIGO: CC – 01</w:t>
            </w:r>
          </w:p>
        </w:tc>
      </w:tr>
      <w:tr w:rsidR="008D5C8F" w:rsidRPr="008D5C8F" w14:paraId="25E5982C" w14:textId="77777777" w:rsidTr="00230B20">
        <w:trPr>
          <w:cantSplit/>
          <w:trHeight w:val="807"/>
        </w:trPr>
        <w:tc>
          <w:tcPr>
            <w:tcW w:w="2410" w:type="dxa"/>
            <w:vMerge/>
          </w:tcPr>
          <w:p w14:paraId="38F0CF59" w14:textId="77777777" w:rsidR="002248FC" w:rsidRPr="008D5C8F" w:rsidRDefault="002248FC" w:rsidP="006456F5">
            <w:pPr>
              <w:widowControl w:val="0"/>
              <w:pBdr>
                <w:top w:val="nil"/>
                <w:left w:val="nil"/>
                <w:bottom w:val="nil"/>
                <w:right w:val="nil"/>
                <w:between w:val="nil"/>
              </w:pBdr>
              <w:ind w:hanging="2"/>
              <w:rPr>
                <w:rFonts w:cs="Times New Roman"/>
                <w:szCs w:val="24"/>
              </w:rPr>
            </w:pPr>
          </w:p>
        </w:tc>
        <w:tc>
          <w:tcPr>
            <w:tcW w:w="3686" w:type="dxa"/>
            <w:vMerge/>
          </w:tcPr>
          <w:p w14:paraId="094F546A" w14:textId="77777777" w:rsidR="002248FC" w:rsidRPr="008D5C8F" w:rsidRDefault="002248FC" w:rsidP="006456F5">
            <w:pPr>
              <w:widowControl w:val="0"/>
              <w:pBdr>
                <w:top w:val="nil"/>
                <w:left w:val="nil"/>
                <w:bottom w:val="nil"/>
                <w:right w:val="nil"/>
                <w:between w:val="nil"/>
              </w:pBdr>
              <w:ind w:hanging="2"/>
              <w:rPr>
                <w:rFonts w:cs="Times New Roman"/>
                <w:szCs w:val="24"/>
              </w:rPr>
            </w:pPr>
          </w:p>
        </w:tc>
        <w:tc>
          <w:tcPr>
            <w:tcW w:w="1842" w:type="dxa"/>
          </w:tcPr>
          <w:p w14:paraId="67669D27" w14:textId="77777777" w:rsidR="002248FC" w:rsidRPr="008D5C8F" w:rsidRDefault="002248FC" w:rsidP="002248FC">
            <w:pPr>
              <w:spacing w:line="240" w:lineRule="auto"/>
              <w:rPr>
                <w:rFonts w:cs="Times New Roman"/>
                <w:szCs w:val="24"/>
              </w:rPr>
            </w:pPr>
          </w:p>
          <w:p w14:paraId="3F0569F6" w14:textId="106AAC74" w:rsidR="002248FC" w:rsidRPr="008D5C8F" w:rsidRDefault="002248FC" w:rsidP="002248FC">
            <w:pPr>
              <w:spacing w:line="240" w:lineRule="auto"/>
              <w:rPr>
                <w:rFonts w:cs="Times New Roman"/>
                <w:szCs w:val="24"/>
              </w:rPr>
            </w:pPr>
            <w:r w:rsidRPr="008D5C8F">
              <w:rPr>
                <w:rFonts w:cs="Times New Roman"/>
                <w:b/>
                <w:szCs w:val="24"/>
              </w:rPr>
              <w:t>VERSIÓN:</w:t>
            </w:r>
          </w:p>
        </w:tc>
        <w:tc>
          <w:tcPr>
            <w:tcW w:w="1276" w:type="dxa"/>
          </w:tcPr>
          <w:p w14:paraId="4DBED384" w14:textId="77777777" w:rsidR="002248FC" w:rsidRPr="008D5C8F" w:rsidRDefault="002248FC" w:rsidP="006456F5">
            <w:pPr>
              <w:spacing w:line="240" w:lineRule="auto"/>
              <w:ind w:hanging="2"/>
              <w:jc w:val="center"/>
              <w:rPr>
                <w:rFonts w:cs="Times New Roman"/>
                <w:szCs w:val="24"/>
              </w:rPr>
            </w:pPr>
          </w:p>
          <w:p w14:paraId="2CC53DEE" w14:textId="77777777" w:rsidR="002248FC" w:rsidRPr="008D5C8F" w:rsidRDefault="002248FC" w:rsidP="006456F5">
            <w:pPr>
              <w:spacing w:line="240" w:lineRule="auto"/>
              <w:ind w:hanging="2"/>
              <w:jc w:val="center"/>
              <w:rPr>
                <w:rFonts w:cs="Times New Roman"/>
                <w:szCs w:val="24"/>
              </w:rPr>
            </w:pPr>
            <w:r w:rsidRPr="008D5C8F">
              <w:rPr>
                <w:rFonts w:cs="Times New Roman"/>
                <w:b/>
                <w:szCs w:val="24"/>
              </w:rPr>
              <w:t>No. 1</w:t>
            </w:r>
          </w:p>
        </w:tc>
      </w:tr>
      <w:tr w:rsidR="002529D1" w:rsidRPr="008D5C8F" w14:paraId="2C6AD2FB" w14:textId="77777777" w:rsidTr="00230B20">
        <w:trPr>
          <w:cantSplit/>
          <w:trHeight w:val="390"/>
        </w:trPr>
        <w:tc>
          <w:tcPr>
            <w:tcW w:w="2410" w:type="dxa"/>
            <w:vMerge/>
          </w:tcPr>
          <w:p w14:paraId="740B991D" w14:textId="77777777" w:rsidR="002248FC" w:rsidRPr="008D5C8F" w:rsidRDefault="002248FC" w:rsidP="006456F5">
            <w:pPr>
              <w:widowControl w:val="0"/>
              <w:pBdr>
                <w:top w:val="nil"/>
                <w:left w:val="nil"/>
                <w:bottom w:val="nil"/>
                <w:right w:val="nil"/>
                <w:between w:val="nil"/>
              </w:pBdr>
              <w:ind w:hanging="2"/>
              <w:rPr>
                <w:rFonts w:cs="Times New Roman"/>
                <w:szCs w:val="24"/>
              </w:rPr>
            </w:pPr>
          </w:p>
        </w:tc>
        <w:tc>
          <w:tcPr>
            <w:tcW w:w="3686" w:type="dxa"/>
            <w:vMerge/>
          </w:tcPr>
          <w:p w14:paraId="7BFDD229" w14:textId="77777777" w:rsidR="002248FC" w:rsidRPr="008D5C8F" w:rsidRDefault="002248FC" w:rsidP="006456F5">
            <w:pPr>
              <w:widowControl w:val="0"/>
              <w:pBdr>
                <w:top w:val="nil"/>
                <w:left w:val="nil"/>
                <w:bottom w:val="nil"/>
                <w:right w:val="nil"/>
                <w:between w:val="nil"/>
              </w:pBdr>
              <w:ind w:hanging="2"/>
              <w:rPr>
                <w:rFonts w:cs="Times New Roman"/>
                <w:szCs w:val="24"/>
              </w:rPr>
            </w:pPr>
          </w:p>
        </w:tc>
        <w:tc>
          <w:tcPr>
            <w:tcW w:w="1842" w:type="dxa"/>
          </w:tcPr>
          <w:p w14:paraId="7DA3CFDF" w14:textId="77777777" w:rsidR="002248FC" w:rsidRPr="008D5C8F" w:rsidRDefault="002248FC" w:rsidP="006456F5">
            <w:pPr>
              <w:spacing w:line="240" w:lineRule="auto"/>
              <w:ind w:hanging="2"/>
              <w:jc w:val="center"/>
              <w:rPr>
                <w:rFonts w:cs="Times New Roman"/>
                <w:b/>
                <w:szCs w:val="24"/>
              </w:rPr>
            </w:pPr>
          </w:p>
          <w:p w14:paraId="53746CFF" w14:textId="67C4A2BB" w:rsidR="002248FC" w:rsidRPr="008D5C8F" w:rsidRDefault="002248FC" w:rsidP="006456F5">
            <w:pPr>
              <w:spacing w:line="240" w:lineRule="auto"/>
              <w:ind w:hanging="2"/>
              <w:jc w:val="center"/>
              <w:rPr>
                <w:rFonts w:cs="Times New Roman"/>
                <w:szCs w:val="24"/>
              </w:rPr>
            </w:pPr>
            <w:r w:rsidRPr="008D5C8F">
              <w:rPr>
                <w:rFonts w:cs="Times New Roman"/>
                <w:b/>
                <w:szCs w:val="24"/>
              </w:rPr>
              <w:t>FECHA DE VIGENCIA</w:t>
            </w:r>
          </w:p>
        </w:tc>
        <w:tc>
          <w:tcPr>
            <w:tcW w:w="1276" w:type="dxa"/>
          </w:tcPr>
          <w:p w14:paraId="34866773" w14:textId="77777777" w:rsidR="002248FC" w:rsidRPr="008D5C8F" w:rsidRDefault="002248FC" w:rsidP="006456F5">
            <w:pPr>
              <w:spacing w:line="240" w:lineRule="auto"/>
              <w:ind w:hanging="2"/>
              <w:jc w:val="center"/>
              <w:rPr>
                <w:rFonts w:cs="Times New Roman"/>
                <w:szCs w:val="24"/>
              </w:rPr>
            </w:pPr>
          </w:p>
          <w:p w14:paraId="3DC7934D" w14:textId="0EE44F58" w:rsidR="002248FC" w:rsidRPr="008D5C8F" w:rsidRDefault="002248FC" w:rsidP="002248FC">
            <w:pPr>
              <w:ind w:hanging="2"/>
              <w:jc w:val="center"/>
              <w:rPr>
                <w:rFonts w:cs="Times New Roman"/>
                <w:b/>
                <w:szCs w:val="24"/>
              </w:rPr>
            </w:pPr>
            <w:r w:rsidRPr="008D5C8F">
              <w:rPr>
                <w:rFonts w:cs="Times New Roman"/>
                <w:b/>
                <w:szCs w:val="24"/>
              </w:rPr>
              <w:t>1 ENE 2022</w:t>
            </w:r>
          </w:p>
        </w:tc>
      </w:tr>
    </w:tbl>
    <w:p w14:paraId="35B0601C" w14:textId="77777777" w:rsidR="002248FC" w:rsidRPr="008D5C8F" w:rsidRDefault="002248FC" w:rsidP="002248FC">
      <w:pPr>
        <w:ind w:right="284"/>
        <w:jc w:val="center"/>
        <w:rPr>
          <w:rFonts w:cs="Times New Roman"/>
          <w:b/>
          <w:szCs w:val="24"/>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03"/>
        <w:gridCol w:w="1809"/>
        <w:gridCol w:w="1559"/>
        <w:gridCol w:w="1843"/>
      </w:tblGrid>
      <w:tr w:rsidR="002248FC" w:rsidRPr="008D5C8F" w14:paraId="58AF6123" w14:textId="77777777" w:rsidTr="00EB7A0D">
        <w:tc>
          <w:tcPr>
            <w:tcW w:w="4003" w:type="dxa"/>
          </w:tcPr>
          <w:p w14:paraId="36981F58" w14:textId="77777777" w:rsidR="002248FC" w:rsidRPr="008D5C8F" w:rsidRDefault="002248FC" w:rsidP="006456F5">
            <w:pPr>
              <w:widowControl w:val="0"/>
              <w:spacing w:before="17"/>
              <w:ind w:hanging="2"/>
              <w:jc w:val="center"/>
              <w:rPr>
                <w:rFonts w:cs="Times New Roman"/>
                <w:szCs w:val="24"/>
              </w:rPr>
            </w:pPr>
            <w:r w:rsidRPr="008D5C8F">
              <w:rPr>
                <w:rFonts w:cs="Times New Roman"/>
                <w:b/>
                <w:szCs w:val="24"/>
              </w:rPr>
              <w:t>FECHA DE DILIGENCIAMIENTO</w:t>
            </w:r>
          </w:p>
        </w:tc>
        <w:tc>
          <w:tcPr>
            <w:tcW w:w="1809" w:type="dxa"/>
          </w:tcPr>
          <w:p w14:paraId="04F7417F" w14:textId="77777777" w:rsidR="002248FC" w:rsidRPr="008D5C8F" w:rsidRDefault="002248FC" w:rsidP="006456F5">
            <w:pPr>
              <w:widowControl w:val="0"/>
              <w:spacing w:before="17"/>
              <w:ind w:hanging="2"/>
              <w:jc w:val="center"/>
              <w:rPr>
                <w:rFonts w:cs="Times New Roman"/>
                <w:szCs w:val="24"/>
              </w:rPr>
            </w:pPr>
            <w:r w:rsidRPr="008D5C8F">
              <w:rPr>
                <w:rFonts w:cs="Times New Roman"/>
                <w:szCs w:val="24"/>
              </w:rPr>
              <w:t>DD</w:t>
            </w:r>
          </w:p>
          <w:p w14:paraId="1C986667" w14:textId="77777777" w:rsidR="002248FC" w:rsidRPr="008D5C8F" w:rsidRDefault="002248FC" w:rsidP="006456F5">
            <w:pPr>
              <w:widowControl w:val="0"/>
              <w:spacing w:before="17"/>
              <w:ind w:hanging="2"/>
              <w:jc w:val="center"/>
              <w:rPr>
                <w:rFonts w:cs="Times New Roman"/>
                <w:szCs w:val="24"/>
              </w:rPr>
            </w:pPr>
            <w:r w:rsidRPr="008D5C8F">
              <w:rPr>
                <w:rFonts w:cs="Times New Roman"/>
                <w:szCs w:val="24"/>
              </w:rPr>
              <w:t>1</w:t>
            </w:r>
          </w:p>
        </w:tc>
        <w:tc>
          <w:tcPr>
            <w:tcW w:w="1559" w:type="dxa"/>
          </w:tcPr>
          <w:p w14:paraId="1D9D38EA" w14:textId="77777777" w:rsidR="002248FC" w:rsidRPr="008D5C8F" w:rsidRDefault="002248FC" w:rsidP="006456F5">
            <w:pPr>
              <w:widowControl w:val="0"/>
              <w:spacing w:before="17"/>
              <w:ind w:hanging="2"/>
              <w:jc w:val="center"/>
              <w:rPr>
                <w:rFonts w:cs="Times New Roman"/>
                <w:szCs w:val="24"/>
              </w:rPr>
            </w:pPr>
            <w:r w:rsidRPr="008D5C8F">
              <w:rPr>
                <w:rFonts w:cs="Times New Roman"/>
                <w:szCs w:val="24"/>
              </w:rPr>
              <w:t>MM</w:t>
            </w:r>
          </w:p>
          <w:p w14:paraId="339D2507" w14:textId="77777777" w:rsidR="002248FC" w:rsidRPr="008D5C8F" w:rsidRDefault="002248FC" w:rsidP="006456F5">
            <w:pPr>
              <w:widowControl w:val="0"/>
              <w:spacing w:before="17"/>
              <w:ind w:hanging="2"/>
              <w:jc w:val="center"/>
              <w:rPr>
                <w:rFonts w:cs="Times New Roman"/>
                <w:szCs w:val="24"/>
              </w:rPr>
            </w:pPr>
            <w:r w:rsidRPr="008D5C8F">
              <w:rPr>
                <w:rFonts w:cs="Times New Roman"/>
                <w:szCs w:val="24"/>
              </w:rPr>
              <w:t>04</w:t>
            </w:r>
          </w:p>
        </w:tc>
        <w:tc>
          <w:tcPr>
            <w:tcW w:w="1843" w:type="dxa"/>
          </w:tcPr>
          <w:p w14:paraId="2EA243FA" w14:textId="77777777" w:rsidR="002248FC" w:rsidRPr="008D5C8F" w:rsidRDefault="002248FC" w:rsidP="006456F5">
            <w:pPr>
              <w:widowControl w:val="0"/>
              <w:spacing w:before="17"/>
              <w:ind w:hanging="2"/>
              <w:jc w:val="center"/>
              <w:rPr>
                <w:rFonts w:cs="Times New Roman"/>
                <w:szCs w:val="24"/>
              </w:rPr>
            </w:pPr>
            <w:r w:rsidRPr="008D5C8F">
              <w:rPr>
                <w:rFonts w:cs="Times New Roman"/>
                <w:szCs w:val="24"/>
              </w:rPr>
              <w:t>AA</w:t>
            </w:r>
          </w:p>
          <w:p w14:paraId="22169DC5" w14:textId="77777777" w:rsidR="002248FC" w:rsidRPr="008D5C8F" w:rsidRDefault="002248FC" w:rsidP="006456F5">
            <w:pPr>
              <w:widowControl w:val="0"/>
              <w:spacing w:before="17"/>
              <w:ind w:hanging="2"/>
              <w:jc w:val="center"/>
              <w:rPr>
                <w:rFonts w:cs="Times New Roman"/>
                <w:szCs w:val="24"/>
              </w:rPr>
            </w:pPr>
            <w:r w:rsidRPr="008D5C8F">
              <w:rPr>
                <w:rFonts w:cs="Times New Roman"/>
                <w:szCs w:val="24"/>
              </w:rPr>
              <w:t>22</w:t>
            </w:r>
          </w:p>
        </w:tc>
      </w:tr>
    </w:tbl>
    <w:p w14:paraId="3AABE12A" w14:textId="77777777" w:rsidR="002248FC" w:rsidRPr="008D5C8F" w:rsidRDefault="002248FC" w:rsidP="002248FC">
      <w:pPr>
        <w:ind w:right="284"/>
        <w:jc w:val="center"/>
        <w:rPr>
          <w:rFonts w:cs="Times New Roman"/>
          <w:b/>
          <w:szCs w:val="24"/>
        </w:rPr>
      </w:pPr>
    </w:p>
    <w:p w14:paraId="7CF2D243" w14:textId="77777777" w:rsidR="002248FC" w:rsidRPr="008D5C8F" w:rsidRDefault="002248FC" w:rsidP="002248FC">
      <w:pPr>
        <w:ind w:right="284"/>
        <w:jc w:val="center"/>
        <w:rPr>
          <w:rFonts w:cs="Times New Roman"/>
          <w:b/>
          <w:szCs w:val="24"/>
        </w:rPr>
      </w:pPr>
    </w:p>
    <w:p w14:paraId="6EE9CBEA" w14:textId="35B60356" w:rsidR="002248FC" w:rsidRPr="008D5C8F" w:rsidRDefault="002248FC" w:rsidP="002248FC">
      <w:pPr>
        <w:ind w:right="284"/>
        <w:jc w:val="left"/>
        <w:rPr>
          <w:rFonts w:cs="Times New Roman"/>
          <w:b/>
          <w:szCs w:val="24"/>
        </w:rPr>
      </w:pPr>
      <w:r w:rsidRPr="008D5C8F">
        <w:rPr>
          <w:rFonts w:cs="Times New Roman"/>
          <w:b/>
          <w:szCs w:val="24"/>
        </w:rPr>
        <w:t>NOMBRE DEL LÍDER DEL PROCESO – CARGO</w:t>
      </w:r>
    </w:p>
    <w:p w14:paraId="1A40D109" w14:textId="77777777" w:rsidR="002248FC" w:rsidRPr="008D5C8F" w:rsidRDefault="002248FC" w:rsidP="002248FC">
      <w:pPr>
        <w:ind w:right="284"/>
        <w:jc w:val="center"/>
        <w:rPr>
          <w:rFonts w:cs="Times New Roman"/>
          <w:b/>
          <w:szCs w:val="24"/>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4"/>
      </w:tblGrid>
      <w:tr w:rsidR="002248FC" w:rsidRPr="008D5C8F" w14:paraId="621466B7" w14:textId="77777777" w:rsidTr="00EB7A0D">
        <w:trPr>
          <w:trHeight w:val="285"/>
        </w:trPr>
        <w:tc>
          <w:tcPr>
            <w:tcW w:w="9214" w:type="dxa"/>
          </w:tcPr>
          <w:p w14:paraId="05F34E6D" w14:textId="03CEC796" w:rsidR="002248FC" w:rsidRPr="008D5C8F" w:rsidRDefault="002248FC" w:rsidP="002248FC">
            <w:pPr>
              <w:widowControl w:val="0"/>
              <w:rPr>
                <w:rFonts w:cs="Times New Roman"/>
                <w:szCs w:val="24"/>
              </w:rPr>
            </w:pPr>
            <w:r w:rsidRPr="008D5C8F">
              <w:rPr>
                <w:rFonts w:cs="Times New Roman"/>
                <w:szCs w:val="24"/>
              </w:rPr>
              <w:t>José Adrián Fernández Franco-Supervisor de proyectos</w:t>
            </w:r>
          </w:p>
        </w:tc>
      </w:tr>
    </w:tbl>
    <w:p w14:paraId="11A59524" w14:textId="77777777" w:rsidR="002248FC" w:rsidRPr="008D5C8F" w:rsidRDefault="002248FC" w:rsidP="002248FC">
      <w:pPr>
        <w:widowControl w:val="0"/>
        <w:ind w:hanging="2"/>
        <w:jc w:val="center"/>
        <w:rPr>
          <w:rFonts w:cs="Times New Roman"/>
          <w:szCs w:val="24"/>
        </w:rPr>
      </w:pPr>
    </w:p>
    <w:p w14:paraId="5C7EAD56" w14:textId="77777777" w:rsidR="00F47F43" w:rsidRPr="008D5C8F" w:rsidRDefault="00F47F43" w:rsidP="00F47F43">
      <w:pPr>
        <w:ind w:right="284"/>
        <w:rPr>
          <w:rFonts w:cs="Times New Roman"/>
          <w:b/>
          <w:szCs w:val="24"/>
        </w:rPr>
      </w:pPr>
    </w:p>
    <w:p w14:paraId="28A1CD94" w14:textId="2B03CE78" w:rsidR="002248FC" w:rsidRPr="008D5C8F" w:rsidRDefault="002248FC" w:rsidP="001A6FA8">
      <w:pPr>
        <w:pStyle w:val="Ttulo2"/>
        <w:numPr>
          <w:ilvl w:val="1"/>
          <w:numId w:val="21"/>
        </w:numPr>
        <w:jc w:val="both"/>
        <w:rPr>
          <w:rFonts w:cs="Times New Roman"/>
          <w:szCs w:val="24"/>
        </w:rPr>
      </w:pPr>
      <w:bookmarkStart w:id="4" w:name="_Toc141795698"/>
      <w:r w:rsidRPr="008D5C8F">
        <w:rPr>
          <w:rFonts w:cs="Times New Roman"/>
          <w:szCs w:val="24"/>
        </w:rPr>
        <w:t>PRINCIPALES ACTIVIDADES DESARROLLADAS EN EL PROCESO DE PROPIEDAD, PLANTA Y EQUIPO Y DEPRECIACIÓN</w:t>
      </w:r>
      <w:bookmarkEnd w:id="4"/>
    </w:p>
    <w:p w14:paraId="428866D1" w14:textId="77777777" w:rsidR="00F47F43" w:rsidRPr="008D5C8F" w:rsidRDefault="00F47F43" w:rsidP="00F47F43">
      <w:pPr>
        <w:ind w:right="284"/>
        <w:rPr>
          <w:rFonts w:cs="Times New Roman"/>
          <w:b/>
          <w:szCs w:val="24"/>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4"/>
      </w:tblGrid>
      <w:tr w:rsidR="00F47F43" w:rsidRPr="008D5C8F" w14:paraId="42044633" w14:textId="77777777" w:rsidTr="00EB7A0D">
        <w:tc>
          <w:tcPr>
            <w:tcW w:w="9214" w:type="dxa"/>
          </w:tcPr>
          <w:p w14:paraId="45F1EAFF" w14:textId="77777777" w:rsidR="00F47F43" w:rsidRPr="008D5C8F" w:rsidRDefault="00F47F43" w:rsidP="00F47F43">
            <w:pPr>
              <w:spacing w:before="36" w:line="240" w:lineRule="auto"/>
              <w:ind w:right="101"/>
              <w:rPr>
                <w:rFonts w:eastAsia="Times New Roman" w:cs="Times New Roman"/>
                <w:szCs w:val="24"/>
                <w:lang w:val="es-ES"/>
              </w:rPr>
            </w:pPr>
          </w:p>
          <w:p w14:paraId="6B0C576C" w14:textId="72691FB2" w:rsidR="00F47F43" w:rsidRPr="008D5C8F" w:rsidRDefault="00F47F43" w:rsidP="00F47F43">
            <w:pPr>
              <w:spacing w:before="36" w:line="240" w:lineRule="auto"/>
              <w:ind w:right="101"/>
              <w:rPr>
                <w:rFonts w:eastAsia="Times New Roman" w:cs="Times New Roman"/>
                <w:szCs w:val="24"/>
                <w:lang w:val="es-ES"/>
              </w:rPr>
            </w:pPr>
            <w:r w:rsidRPr="008D5C8F">
              <w:rPr>
                <w:rFonts w:eastAsia="Times New Roman" w:cs="Times New Roman"/>
                <w:szCs w:val="24"/>
                <w:lang w:val="es-ES"/>
              </w:rPr>
              <w:t>La empresa Automation Engineering SAS es una compañía que presta servicios de </w:t>
            </w:r>
          </w:p>
          <w:p w14:paraId="5382A891" w14:textId="77777777" w:rsidR="00F47F43" w:rsidRPr="008D5C8F" w:rsidRDefault="00F47F43" w:rsidP="00F47F43">
            <w:pPr>
              <w:spacing w:before="36" w:line="240" w:lineRule="auto"/>
              <w:ind w:right="101"/>
              <w:rPr>
                <w:rFonts w:eastAsia="Times New Roman" w:cs="Times New Roman"/>
                <w:szCs w:val="24"/>
                <w:lang w:val="es-ES"/>
              </w:rPr>
            </w:pPr>
            <w:r w:rsidRPr="008D5C8F">
              <w:rPr>
                <w:rFonts w:eastAsia="Times New Roman" w:cs="Times New Roman"/>
                <w:szCs w:val="24"/>
                <w:lang w:val="es-ES"/>
              </w:rPr>
              <w:t>automatización e ingeniería a nivel local y en el extranjero, para desarrollar dichas actividades requiere del uso de equipos y maquinaria.</w:t>
            </w:r>
          </w:p>
          <w:p w14:paraId="5689B6E3" w14:textId="77777777" w:rsidR="00F47F43" w:rsidRPr="008D5C8F" w:rsidRDefault="00F47F43" w:rsidP="00F47F43">
            <w:pPr>
              <w:spacing w:line="240" w:lineRule="auto"/>
              <w:rPr>
                <w:rFonts w:eastAsia="Times New Roman" w:cs="Times New Roman"/>
                <w:szCs w:val="24"/>
                <w:lang w:val="es-ES"/>
              </w:rPr>
            </w:pPr>
          </w:p>
          <w:p w14:paraId="7C3A1819" w14:textId="77777777" w:rsidR="00F47F43" w:rsidRPr="008D5C8F" w:rsidRDefault="00F47F43" w:rsidP="00F47F43">
            <w:pPr>
              <w:spacing w:line="240" w:lineRule="auto"/>
              <w:rPr>
                <w:rFonts w:eastAsia="Times New Roman" w:cs="Times New Roman"/>
                <w:szCs w:val="24"/>
                <w:lang w:val="es-ES"/>
              </w:rPr>
            </w:pPr>
            <w:r w:rsidRPr="008D5C8F">
              <w:rPr>
                <w:rFonts w:eastAsia="Times New Roman" w:cs="Times New Roman"/>
                <w:szCs w:val="24"/>
                <w:lang w:val="es-ES"/>
              </w:rPr>
              <w:t>Dentro de las principales actividades que realiza la empresa se encuentran los siguientes servicios:</w:t>
            </w:r>
          </w:p>
          <w:p w14:paraId="5BBB7E07" w14:textId="77777777" w:rsidR="00F47F43" w:rsidRPr="008D5C8F" w:rsidRDefault="00F47F43" w:rsidP="00F47F43">
            <w:pPr>
              <w:spacing w:line="240" w:lineRule="auto"/>
              <w:rPr>
                <w:rFonts w:eastAsia="Times New Roman" w:cs="Times New Roman"/>
                <w:szCs w:val="24"/>
                <w:lang w:val="es-ES"/>
              </w:rPr>
            </w:pPr>
          </w:p>
          <w:p w14:paraId="42DEB1A1" w14:textId="77777777" w:rsidR="00F47F43" w:rsidRPr="008D5C8F" w:rsidRDefault="00F47F43" w:rsidP="00F47F43">
            <w:pPr>
              <w:spacing w:line="240" w:lineRule="auto"/>
              <w:rPr>
                <w:rFonts w:eastAsia="Times New Roman" w:cs="Times New Roman"/>
                <w:b/>
                <w:bCs/>
                <w:szCs w:val="24"/>
                <w:lang w:val="es-ES"/>
              </w:rPr>
            </w:pPr>
            <w:r w:rsidRPr="008D5C8F">
              <w:rPr>
                <w:rFonts w:eastAsia="Times New Roman" w:cs="Times New Roman"/>
                <w:b/>
                <w:bCs/>
                <w:szCs w:val="24"/>
                <w:lang w:val="es-ES"/>
              </w:rPr>
              <w:t xml:space="preserve">Automatización de maquinaria </w:t>
            </w:r>
          </w:p>
          <w:p w14:paraId="74513438" w14:textId="77777777" w:rsidR="00F47F43" w:rsidRPr="008D5C8F" w:rsidRDefault="00F47F43" w:rsidP="00F47F43">
            <w:pPr>
              <w:spacing w:line="240" w:lineRule="auto"/>
              <w:rPr>
                <w:rFonts w:eastAsia="Times New Roman" w:cs="Times New Roman"/>
                <w:szCs w:val="24"/>
                <w:lang w:val="es-ES"/>
              </w:rPr>
            </w:pPr>
            <w:r w:rsidRPr="008D5C8F">
              <w:rPr>
                <w:rFonts w:eastAsia="Times New Roman" w:cs="Times New Roman"/>
                <w:szCs w:val="24"/>
                <w:lang w:val="es-ES"/>
              </w:rPr>
              <w:t>La compañía diseña, construye, instala y programa soluciones para maquinaria automática, semi automática y/o manual en industrias de productos de consumo masivo como cuidado para la salud, alimentos, empaques y procesos de extrusión de aluminio.</w:t>
            </w:r>
          </w:p>
          <w:p w14:paraId="6A4D342A" w14:textId="77777777" w:rsidR="00F47F43" w:rsidRPr="008D5C8F" w:rsidRDefault="00F47F43" w:rsidP="00F47F43">
            <w:pPr>
              <w:spacing w:line="240" w:lineRule="auto"/>
              <w:rPr>
                <w:rFonts w:eastAsia="Times New Roman" w:cs="Times New Roman"/>
                <w:szCs w:val="24"/>
                <w:lang w:val="es-ES"/>
              </w:rPr>
            </w:pPr>
          </w:p>
          <w:p w14:paraId="3900C631" w14:textId="77777777" w:rsidR="0043119A" w:rsidRPr="008D5C8F" w:rsidRDefault="0043119A" w:rsidP="00F47F43">
            <w:pPr>
              <w:spacing w:line="240" w:lineRule="auto"/>
              <w:rPr>
                <w:rFonts w:eastAsia="Times New Roman" w:cs="Times New Roman"/>
                <w:szCs w:val="24"/>
                <w:lang w:val="es-ES"/>
              </w:rPr>
            </w:pPr>
          </w:p>
          <w:p w14:paraId="13AD3DFD" w14:textId="77777777" w:rsidR="00F47F43" w:rsidRPr="008D5C8F" w:rsidRDefault="00F47F43" w:rsidP="00F47F43">
            <w:pPr>
              <w:spacing w:line="240" w:lineRule="auto"/>
              <w:rPr>
                <w:rFonts w:eastAsia="Times New Roman" w:cs="Times New Roman"/>
                <w:szCs w:val="24"/>
                <w:lang w:val="es-ES"/>
              </w:rPr>
            </w:pPr>
          </w:p>
          <w:p w14:paraId="4B614847" w14:textId="77777777" w:rsidR="00230B20" w:rsidRPr="008D5C8F" w:rsidRDefault="00230B20" w:rsidP="00F47F43">
            <w:pPr>
              <w:spacing w:line="240" w:lineRule="auto"/>
              <w:rPr>
                <w:rFonts w:eastAsia="Times New Roman" w:cs="Times New Roman"/>
                <w:szCs w:val="24"/>
                <w:lang w:val="es-ES"/>
              </w:rPr>
            </w:pPr>
          </w:p>
          <w:p w14:paraId="5E5B98CC" w14:textId="77777777" w:rsidR="00F47F43" w:rsidRPr="008D5C8F" w:rsidRDefault="00F47F43" w:rsidP="00F47F43">
            <w:pPr>
              <w:spacing w:line="240" w:lineRule="auto"/>
              <w:rPr>
                <w:rFonts w:eastAsia="Times New Roman" w:cs="Times New Roman"/>
                <w:szCs w:val="24"/>
                <w:lang w:val="es-ES"/>
              </w:rPr>
            </w:pPr>
          </w:p>
          <w:p w14:paraId="092F30A0" w14:textId="77777777" w:rsidR="00F47F43" w:rsidRPr="008D5C8F" w:rsidRDefault="00F47F43" w:rsidP="00F47F43">
            <w:pPr>
              <w:spacing w:line="240" w:lineRule="auto"/>
              <w:rPr>
                <w:rFonts w:eastAsia="Times New Roman" w:cs="Times New Roman"/>
                <w:szCs w:val="24"/>
                <w:lang w:val="es-ES"/>
              </w:rPr>
            </w:pPr>
          </w:p>
          <w:p w14:paraId="2ED717C9" w14:textId="77777777" w:rsidR="00F47F43" w:rsidRPr="008D5C8F" w:rsidRDefault="00F47F43" w:rsidP="00F47F43">
            <w:pPr>
              <w:spacing w:line="240" w:lineRule="auto"/>
              <w:rPr>
                <w:rFonts w:eastAsia="Times New Roman" w:cs="Times New Roman"/>
                <w:b/>
                <w:bCs/>
                <w:szCs w:val="24"/>
                <w:lang w:val="es-ES"/>
              </w:rPr>
            </w:pPr>
            <w:r w:rsidRPr="008D5C8F">
              <w:rPr>
                <w:rFonts w:eastAsia="Times New Roman" w:cs="Times New Roman"/>
                <w:b/>
                <w:bCs/>
                <w:szCs w:val="24"/>
                <w:lang w:val="es-ES"/>
              </w:rPr>
              <w:lastRenderedPageBreak/>
              <w:t xml:space="preserve">Control de procesos </w:t>
            </w:r>
          </w:p>
          <w:p w14:paraId="0CB83C69" w14:textId="77777777" w:rsidR="00F47F43" w:rsidRPr="008D5C8F" w:rsidRDefault="00F47F43" w:rsidP="00F47F43">
            <w:pPr>
              <w:spacing w:line="240" w:lineRule="auto"/>
              <w:rPr>
                <w:rFonts w:eastAsia="Times New Roman" w:cs="Times New Roman"/>
                <w:szCs w:val="24"/>
                <w:lang w:val="es-ES"/>
              </w:rPr>
            </w:pPr>
            <w:r w:rsidRPr="008D5C8F">
              <w:rPr>
                <w:rFonts w:eastAsia="Times New Roman" w:cs="Times New Roman"/>
                <w:szCs w:val="24"/>
                <w:lang w:val="es-ES"/>
              </w:rPr>
              <w:t>Realiza desarrollos de ingeniería para prestar control de procesos a través de estrategias de control para variables de caudal, tensión, nivel, temperatura, posición en lenguajes Ladder, SFC (Secuencial), Texto estructurado y Bloques. También desarrollamos sistemas de gestión de recetas para Batch a través de PlantPAx LBSM, historiadores, informes de producción por la línea de producción, turnos, semanas, meses, en Excel y publicados en Televisores o PC’s, creación de bases de datos SQL para trazabilidad de variables de proceso, indicadores de productividad, consumos energéticos, materias prima y huella de carbono.</w:t>
            </w:r>
          </w:p>
          <w:p w14:paraId="12F23913" w14:textId="77777777" w:rsidR="00F47F43" w:rsidRPr="008D5C8F" w:rsidRDefault="00F47F43" w:rsidP="00F47F43">
            <w:pPr>
              <w:spacing w:line="240" w:lineRule="auto"/>
              <w:rPr>
                <w:rFonts w:eastAsia="Times New Roman" w:cs="Times New Roman"/>
                <w:szCs w:val="24"/>
                <w:lang w:val="es-ES"/>
              </w:rPr>
            </w:pPr>
          </w:p>
          <w:p w14:paraId="718458D4" w14:textId="77777777" w:rsidR="00F47F43" w:rsidRPr="008D5C8F" w:rsidRDefault="00F47F43" w:rsidP="00F47F43">
            <w:pPr>
              <w:spacing w:line="240" w:lineRule="auto"/>
              <w:rPr>
                <w:rFonts w:eastAsia="Times New Roman" w:cs="Times New Roman"/>
                <w:b/>
                <w:bCs/>
                <w:szCs w:val="24"/>
                <w:lang w:val="es-ES"/>
              </w:rPr>
            </w:pPr>
            <w:r w:rsidRPr="008D5C8F">
              <w:rPr>
                <w:rFonts w:eastAsia="Times New Roman" w:cs="Times New Roman"/>
                <w:b/>
                <w:bCs/>
                <w:szCs w:val="24"/>
                <w:lang w:val="es-ES"/>
              </w:rPr>
              <w:t xml:space="preserve">Control de movimiento </w:t>
            </w:r>
          </w:p>
          <w:p w14:paraId="7D50AF6D" w14:textId="77777777" w:rsidR="00F47F43" w:rsidRPr="008D5C8F" w:rsidRDefault="00F47F43" w:rsidP="00F47F43">
            <w:pPr>
              <w:spacing w:line="240" w:lineRule="auto"/>
              <w:rPr>
                <w:rFonts w:eastAsia="Times New Roman" w:cs="Times New Roman"/>
                <w:szCs w:val="24"/>
                <w:lang w:val="es-ES"/>
              </w:rPr>
            </w:pPr>
            <w:r w:rsidRPr="008D5C8F">
              <w:rPr>
                <w:rFonts w:eastAsia="Times New Roman" w:cs="Times New Roman"/>
                <w:szCs w:val="24"/>
                <w:lang w:val="es-ES"/>
              </w:rPr>
              <w:t xml:space="preserve">Realizamos desarrollos de ingeniería para control de movimiento sencillo y avanzado para mejoramientos, upgrade y diseño de nuevos sistemas. Realizamos la instalación, configuración y puesta en marcha de servomotores y servodrives stand alone o en arquitecturas por red Sercos (Red en Anillo de Fibra Óptica), EtherNet/IP (CIP Motion), encoders absolutos Multi-Turn, Single-Turn, incrementales, laser y SSI interface. </w:t>
            </w:r>
          </w:p>
          <w:p w14:paraId="1B66F6E4" w14:textId="77777777" w:rsidR="00F47F43" w:rsidRPr="008D5C8F" w:rsidRDefault="00F47F43" w:rsidP="00F47F43">
            <w:pPr>
              <w:spacing w:line="240" w:lineRule="auto"/>
              <w:rPr>
                <w:rFonts w:eastAsia="Times New Roman" w:cs="Times New Roman"/>
                <w:szCs w:val="24"/>
                <w:lang w:val="es-ES"/>
              </w:rPr>
            </w:pPr>
            <w:r w:rsidRPr="008D5C8F">
              <w:rPr>
                <w:rFonts w:eastAsia="Times New Roman" w:cs="Times New Roman"/>
                <w:szCs w:val="24"/>
                <w:lang w:val="es-ES"/>
              </w:rPr>
              <w:t xml:space="preserve">Aplicaciones con sincronización de varios ejes Master/Slave por velocidad, posición, levas y salidas accionadas por posición (Aplicaciones de adhesivo, fragancia, etc.). </w:t>
            </w:r>
          </w:p>
          <w:p w14:paraId="581A39E8" w14:textId="77777777" w:rsidR="00F47F43" w:rsidRPr="008D5C8F" w:rsidRDefault="00F47F43" w:rsidP="00F47F43">
            <w:pPr>
              <w:spacing w:line="240" w:lineRule="auto"/>
              <w:rPr>
                <w:rFonts w:eastAsia="Times New Roman" w:cs="Times New Roman"/>
                <w:szCs w:val="24"/>
                <w:lang w:val="es-ES"/>
              </w:rPr>
            </w:pPr>
            <w:r w:rsidRPr="008D5C8F">
              <w:rPr>
                <w:rFonts w:eastAsia="Times New Roman" w:cs="Times New Roman"/>
                <w:szCs w:val="24"/>
                <w:lang w:val="es-ES"/>
              </w:rPr>
              <w:t>También desarrollamos sistemas de control de movimiento de bajo performance con motores AC asíncronos con realimentación por encoder a drives Flux Vector en aplicaciones punto a punto comúnmente para máquinas de avance y paro repetitivo.</w:t>
            </w:r>
          </w:p>
          <w:p w14:paraId="012C5226" w14:textId="77777777" w:rsidR="00F47F43" w:rsidRPr="008D5C8F" w:rsidRDefault="00F47F43" w:rsidP="00F47F43">
            <w:pPr>
              <w:spacing w:line="240" w:lineRule="auto"/>
              <w:rPr>
                <w:rFonts w:eastAsia="Times New Roman" w:cs="Times New Roman"/>
                <w:szCs w:val="24"/>
                <w:lang w:val="es-ES"/>
              </w:rPr>
            </w:pPr>
          </w:p>
          <w:p w14:paraId="1C583F9E" w14:textId="77777777" w:rsidR="00F47F43" w:rsidRPr="008D5C8F" w:rsidRDefault="00F47F43" w:rsidP="00F47F43">
            <w:pPr>
              <w:spacing w:line="240" w:lineRule="auto"/>
              <w:rPr>
                <w:rFonts w:eastAsia="Times New Roman" w:cs="Times New Roman"/>
                <w:b/>
                <w:bCs/>
                <w:szCs w:val="24"/>
                <w:lang w:val="es-ES"/>
              </w:rPr>
            </w:pPr>
            <w:r w:rsidRPr="008D5C8F">
              <w:rPr>
                <w:rFonts w:eastAsia="Times New Roman" w:cs="Times New Roman"/>
                <w:b/>
                <w:bCs/>
                <w:szCs w:val="24"/>
                <w:lang w:val="es-ES"/>
              </w:rPr>
              <w:t xml:space="preserve">Redes Ethernet </w:t>
            </w:r>
          </w:p>
          <w:p w14:paraId="008D52A4" w14:textId="77777777" w:rsidR="00F47F43" w:rsidRPr="008D5C8F" w:rsidRDefault="00F47F43" w:rsidP="00F47F43">
            <w:pPr>
              <w:spacing w:line="240" w:lineRule="auto"/>
              <w:rPr>
                <w:rFonts w:eastAsia="Times New Roman" w:cs="Times New Roman"/>
                <w:szCs w:val="24"/>
                <w:lang w:val="es-ES"/>
              </w:rPr>
            </w:pPr>
            <w:r w:rsidRPr="008D5C8F">
              <w:rPr>
                <w:rFonts w:eastAsia="Times New Roman" w:cs="Times New Roman"/>
                <w:szCs w:val="24"/>
                <w:lang w:val="es-ES"/>
              </w:rPr>
              <w:t>Realizamos desarrollos de ingeniería para diseñar, diagnosticar y ejecutar proyectos de upgrade o ampliación de redes Ethernet en líneas de producción, maquinaria o plantas industriales. Realizamos segmentación lógica Layer 2 con Stratix 5700 VLAN’s, Ruteo de subredes Stratix 5400/5700 Inter VLAN’s estático, implementación NAT (Integración de varias máquinas con la misma estructura y direcciones IP), protocolos CIP Sync, PTP, desarrollos de arquitecturas en DLR (red en anillo).</w:t>
            </w:r>
          </w:p>
          <w:p w14:paraId="48A80C12" w14:textId="77777777" w:rsidR="00F47F43" w:rsidRPr="008D5C8F" w:rsidRDefault="00F47F43" w:rsidP="00F47F43">
            <w:pPr>
              <w:spacing w:line="240" w:lineRule="auto"/>
              <w:rPr>
                <w:rFonts w:eastAsia="Times New Roman" w:cs="Times New Roman"/>
                <w:szCs w:val="24"/>
                <w:lang w:val="es-ES"/>
              </w:rPr>
            </w:pPr>
          </w:p>
          <w:p w14:paraId="71E3F05B" w14:textId="77777777" w:rsidR="00F47F43" w:rsidRPr="008D5C8F" w:rsidRDefault="00F47F43" w:rsidP="00F47F43">
            <w:pPr>
              <w:spacing w:line="240" w:lineRule="auto"/>
              <w:rPr>
                <w:rFonts w:eastAsia="Times New Roman" w:cs="Times New Roman"/>
                <w:b/>
                <w:bCs/>
                <w:szCs w:val="24"/>
                <w:lang w:val="es-ES"/>
              </w:rPr>
            </w:pPr>
            <w:r w:rsidRPr="008D5C8F">
              <w:rPr>
                <w:rFonts w:eastAsia="Times New Roman" w:cs="Times New Roman"/>
                <w:b/>
                <w:bCs/>
                <w:szCs w:val="24"/>
                <w:lang w:val="es-ES"/>
              </w:rPr>
              <w:t xml:space="preserve">Diseños de diagramas eléctricos con Ing. de detalle </w:t>
            </w:r>
          </w:p>
          <w:p w14:paraId="5088D0A3" w14:textId="77777777" w:rsidR="00F47F43" w:rsidRPr="008D5C8F" w:rsidRDefault="00F47F43" w:rsidP="00F47F43">
            <w:pPr>
              <w:spacing w:line="240" w:lineRule="auto"/>
              <w:rPr>
                <w:rFonts w:eastAsia="Times New Roman" w:cs="Times New Roman"/>
                <w:szCs w:val="24"/>
                <w:lang w:val="es-ES"/>
              </w:rPr>
            </w:pPr>
            <w:r w:rsidRPr="008D5C8F">
              <w:rPr>
                <w:rFonts w:eastAsia="Times New Roman" w:cs="Times New Roman"/>
                <w:szCs w:val="24"/>
                <w:lang w:val="es-ES"/>
              </w:rPr>
              <w:t>Realizamos dimensionamientos de tableros de control, planos o diagramas eléctricos con nivel de ingeniería, aplicando las normas IEC 81346 y IEC 60617, diagramas multifilares, panel layout, overview borneras, overview de inputs/outputs, overview de dispositivos, entregados en formatos PDF con hyperlinks para fácil navegación y también en formato dwg.</w:t>
            </w:r>
          </w:p>
          <w:p w14:paraId="2BB8E78A" w14:textId="77777777" w:rsidR="00F47F43" w:rsidRPr="008D5C8F" w:rsidRDefault="00F47F43" w:rsidP="00F47F43">
            <w:pPr>
              <w:spacing w:line="240" w:lineRule="auto"/>
              <w:rPr>
                <w:rFonts w:eastAsia="Times New Roman" w:cs="Times New Roman"/>
                <w:szCs w:val="24"/>
                <w:lang w:val="es-ES"/>
              </w:rPr>
            </w:pPr>
          </w:p>
          <w:p w14:paraId="6F97694E" w14:textId="77777777" w:rsidR="00F47F43" w:rsidRPr="008D5C8F" w:rsidRDefault="00F47F43" w:rsidP="00F47F43">
            <w:pPr>
              <w:spacing w:line="240" w:lineRule="auto"/>
              <w:rPr>
                <w:rFonts w:eastAsia="Times New Roman" w:cs="Times New Roman"/>
                <w:szCs w:val="24"/>
                <w:lang w:val="es-ES"/>
              </w:rPr>
            </w:pPr>
            <w:r w:rsidRPr="008D5C8F">
              <w:rPr>
                <w:rFonts w:eastAsia="Times New Roman" w:cs="Times New Roman"/>
                <w:szCs w:val="24"/>
                <w:lang w:val="es-ES"/>
              </w:rPr>
              <w:t>La ingeniería en automatización transforma la industria en sistemas productivos, competitivos y de calidad a través de la aplicación e integración de tecnologías como: robótica, control numérico computarizado, control de movimiento, neumática, inteligencia artificial, sistemas de control distribuido.</w:t>
            </w:r>
          </w:p>
          <w:p w14:paraId="1EAFBCD0" w14:textId="77777777" w:rsidR="00F47F43" w:rsidRPr="008D5C8F" w:rsidRDefault="00F47F43" w:rsidP="00F47F43">
            <w:pPr>
              <w:spacing w:line="240" w:lineRule="auto"/>
              <w:rPr>
                <w:rFonts w:eastAsia="Times New Roman" w:cs="Times New Roman"/>
                <w:szCs w:val="24"/>
                <w:lang w:val="es-ES"/>
              </w:rPr>
            </w:pPr>
          </w:p>
          <w:p w14:paraId="56EB4B8E" w14:textId="77777777" w:rsidR="00F47F43" w:rsidRPr="008D5C8F" w:rsidRDefault="00F47F43" w:rsidP="00F47F43">
            <w:pPr>
              <w:spacing w:line="240" w:lineRule="auto"/>
              <w:rPr>
                <w:rFonts w:cs="Times New Roman"/>
                <w:szCs w:val="24"/>
              </w:rPr>
            </w:pPr>
            <w:r w:rsidRPr="008D5C8F">
              <w:rPr>
                <w:rFonts w:cs="Times New Roman"/>
                <w:szCs w:val="24"/>
              </w:rPr>
              <w:t xml:space="preserve">Respecto a la Propiedad, Planta y Equipo la empresa, presenta su balance general de manera que se pueden observar el valor histórico de los activos para propiedad, planta y equipo, la depreciación acumulada y amortización en los equipos, sin embargo, no discrimina detalladamente cómo está conformada, para ver en detalle se debe recurrir al libro auxiliar de propiedad, planta y equipo. Las depreciaciones acumuladas se obtienen por medio del método de línea recta y de acuerdo con la vida útil que las directivas de la empresa han definido acorde al uso de las Propiedad, Planta y equipo y a las condiciones en que la entidad </w:t>
            </w:r>
            <w:r w:rsidRPr="008D5C8F">
              <w:rPr>
                <w:rFonts w:cs="Times New Roman"/>
                <w:szCs w:val="24"/>
              </w:rPr>
              <w:lastRenderedPageBreak/>
              <w:t xml:space="preserve">desarrolla su actividad operacional, respetando en todo caso lo estipulado en las normas tributarias colombianas. </w:t>
            </w:r>
          </w:p>
          <w:p w14:paraId="1BBE782E" w14:textId="77777777" w:rsidR="00F47F43" w:rsidRPr="008D5C8F" w:rsidRDefault="00F47F43" w:rsidP="00F47F43">
            <w:pPr>
              <w:spacing w:line="240" w:lineRule="auto"/>
              <w:rPr>
                <w:rFonts w:cs="Times New Roman"/>
                <w:szCs w:val="24"/>
              </w:rPr>
            </w:pPr>
          </w:p>
          <w:p w14:paraId="75153E45" w14:textId="77777777" w:rsidR="00F47F43" w:rsidRPr="008D5C8F" w:rsidRDefault="00F47F43" w:rsidP="00F47F43">
            <w:pPr>
              <w:spacing w:line="240" w:lineRule="auto"/>
              <w:rPr>
                <w:rFonts w:eastAsia="Times New Roman" w:cs="Times New Roman"/>
                <w:szCs w:val="24"/>
                <w:lang w:val="es-ES"/>
              </w:rPr>
            </w:pPr>
            <w:r w:rsidRPr="008D5C8F">
              <w:rPr>
                <w:rFonts w:cs="Times New Roman"/>
                <w:szCs w:val="24"/>
              </w:rPr>
              <w:t>Sin embargo y teniendo en cuenta que se aplica el artículo 64 del decreto 26419 de 1993, al revisar los registros contables que se han venido manejando, es evidente que se está haciendo mal interpretación de la norma y por ende un mal registro de la información. Esto trae como consecuencia que la información financiera de la empresa se refleje erradamente y los usuarios tengan una interpretación distinta de la verdadera situación de la propiedad, planta y equipo de la empresa.</w:t>
            </w:r>
          </w:p>
          <w:p w14:paraId="4B02DACC" w14:textId="77777777" w:rsidR="00F47F43" w:rsidRPr="008D5C8F" w:rsidRDefault="00F47F43" w:rsidP="00F47F43">
            <w:pPr>
              <w:spacing w:after="240" w:line="240" w:lineRule="auto"/>
              <w:rPr>
                <w:rFonts w:eastAsia="Times New Roman" w:cs="Times New Roman"/>
                <w:szCs w:val="24"/>
                <w:lang w:val="es-ES"/>
              </w:rPr>
            </w:pPr>
          </w:p>
          <w:p w14:paraId="47909628" w14:textId="77777777" w:rsidR="00F47F43" w:rsidRPr="008D5C8F" w:rsidRDefault="00F47F43" w:rsidP="00F47F43">
            <w:pPr>
              <w:spacing w:after="240" w:line="240" w:lineRule="auto"/>
              <w:rPr>
                <w:rFonts w:eastAsia="Times New Roman" w:cs="Times New Roman"/>
                <w:szCs w:val="24"/>
                <w:lang w:val="es-ES"/>
              </w:rPr>
            </w:pPr>
            <w:r w:rsidRPr="008D5C8F">
              <w:rPr>
                <w:rFonts w:eastAsia="Times New Roman" w:cs="Times New Roman"/>
                <w:szCs w:val="24"/>
                <w:lang w:val="es-ES"/>
              </w:rPr>
              <w:t>Dentro de la propiedad planta y equipo existen los siguientes equipos:</w:t>
            </w:r>
          </w:p>
          <w:p w14:paraId="10DD5267" w14:textId="77777777" w:rsidR="00F47F43" w:rsidRPr="008D5C8F" w:rsidRDefault="00F47F43" w:rsidP="00F47F43">
            <w:pPr>
              <w:spacing w:after="240" w:line="240" w:lineRule="auto"/>
              <w:rPr>
                <w:rFonts w:eastAsia="Times New Roman" w:cs="Times New Roman"/>
                <w:b/>
                <w:bCs/>
                <w:szCs w:val="24"/>
                <w:lang w:val="es-ES"/>
              </w:rPr>
            </w:pPr>
            <w:r w:rsidRPr="008D5C8F">
              <w:rPr>
                <w:rFonts w:eastAsia="Times New Roman" w:cs="Times New Roman"/>
                <w:b/>
                <w:bCs/>
                <w:szCs w:val="24"/>
                <w:lang w:val="es-ES"/>
              </w:rPr>
              <w:t xml:space="preserve">PLC </w:t>
            </w:r>
            <w:r w:rsidRPr="008D5C8F">
              <w:rPr>
                <w:rFonts w:eastAsia="Times New Roman" w:cs="Times New Roman"/>
                <w:szCs w:val="24"/>
              </w:rPr>
              <w:t>La función que tiene un PLC es detectar diversos tipos de señales del proceso, y elaborar y enviar acciones de acuerdo con lo que se ha programado. Además, recibe configuraciones de los operadores (programadores) y da reporte a los mismos, aceptando modificaciones de programación cuando son necesarias.</w:t>
            </w:r>
          </w:p>
          <w:p w14:paraId="15AEF30A" w14:textId="77777777" w:rsidR="00F47F43" w:rsidRPr="008D5C8F" w:rsidRDefault="00F47F43" w:rsidP="00F47F43">
            <w:pPr>
              <w:spacing w:after="240" w:line="240" w:lineRule="auto"/>
              <w:rPr>
                <w:rFonts w:eastAsia="Times New Roman" w:cs="Times New Roman"/>
                <w:b/>
                <w:bCs/>
                <w:szCs w:val="24"/>
                <w:lang w:val="es-ES"/>
              </w:rPr>
            </w:pPr>
            <w:r w:rsidRPr="008D5C8F">
              <w:rPr>
                <w:rFonts w:eastAsia="Times New Roman" w:cs="Times New Roman"/>
                <w:b/>
                <w:bCs/>
                <w:szCs w:val="24"/>
                <w:lang w:val="es-ES"/>
              </w:rPr>
              <w:t>Drives</w:t>
            </w:r>
            <w:r w:rsidRPr="008D5C8F">
              <w:rPr>
                <w:rFonts w:cs="Times New Roman"/>
                <w:szCs w:val="24"/>
                <w:shd w:val="clear" w:color="auto" w:fill="FFFFFF"/>
              </w:rPr>
              <w:t xml:space="preserve"> </w:t>
            </w:r>
            <w:r w:rsidRPr="008D5C8F">
              <w:rPr>
                <w:rFonts w:eastAsia="Times New Roman" w:cs="Times New Roman"/>
                <w:szCs w:val="24"/>
              </w:rPr>
              <w:t>Es un programa de software que indica al sistema operativo de su computadora cómo comunicarse con una determinada pieza de hardware.</w:t>
            </w:r>
          </w:p>
          <w:p w14:paraId="73AE9441" w14:textId="77777777" w:rsidR="00F47F43" w:rsidRPr="008D5C8F" w:rsidRDefault="00F47F43" w:rsidP="00F47F43">
            <w:pPr>
              <w:spacing w:after="240" w:line="240" w:lineRule="auto"/>
              <w:rPr>
                <w:rFonts w:eastAsia="Times New Roman" w:cs="Times New Roman"/>
                <w:szCs w:val="24"/>
                <w:lang w:val="es-ES"/>
              </w:rPr>
            </w:pPr>
            <w:r w:rsidRPr="008D5C8F">
              <w:rPr>
                <w:rFonts w:eastAsia="Times New Roman" w:cs="Times New Roman"/>
                <w:b/>
                <w:bCs/>
                <w:szCs w:val="24"/>
                <w:lang w:val="es-ES"/>
              </w:rPr>
              <w:t xml:space="preserve">HMI </w:t>
            </w:r>
            <w:r w:rsidRPr="008D5C8F">
              <w:rPr>
                <w:rFonts w:eastAsia="Times New Roman" w:cs="Times New Roman"/>
                <w:szCs w:val="24"/>
              </w:rPr>
              <w:t>El propósito de los HMI es mostrar información operativa en tiempo real y de forma fácilmente comprensible. Los gráficos visuales de proceso dan significado y contexto al estado del motor y de las válvulas, los niveles del tanque, presión, vibración y otros parámetros del proceso.</w:t>
            </w:r>
          </w:p>
          <w:p w14:paraId="0B7A88B6" w14:textId="77777777" w:rsidR="00F47F43" w:rsidRPr="008D5C8F" w:rsidRDefault="00F47F43" w:rsidP="00F47F43">
            <w:pPr>
              <w:spacing w:after="240" w:line="240" w:lineRule="auto"/>
              <w:rPr>
                <w:rFonts w:eastAsia="Times New Roman" w:cs="Times New Roman"/>
                <w:b/>
                <w:bCs/>
                <w:szCs w:val="24"/>
                <w:lang w:val="es-ES"/>
              </w:rPr>
            </w:pPr>
            <w:r w:rsidRPr="008D5C8F">
              <w:rPr>
                <w:rFonts w:eastAsia="Times New Roman" w:cs="Times New Roman"/>
                <w:b/>
                <w:bCs/>
                <w:szCs w:val="24"/>
                <w:lang w:val="es-ES"/>
              </w:rPr>
              <w:t xml:space="preserve">Servomotores </w:t>
            </w:r>
            <w:r w:rsidRPr="008D5C8F">
              <w:rPr>
                <w:rFonts w:eastAsia="Times New Roman" w:cs="Times New Roman"/>
                <w:szCs w:val="24"/>
                <w:lang w:val="es-ES"/>
              </w:rPr>
              <w:t>Es</w:t>
            </w:r>
            <w:r w:rsidRPr="008D5C8F">
              <w:rPr>
                <w:rFonts w:eastAsia="Times New Roman" w:cs="Times New Roman"/>
                <w:szCs w:val="24"/>
              </w:rPr>
              <w:t xml:space="preserve"> un actuador rotativo o lineal que permite lograr un control preciso en cuanto a posición angular, aceleración y velocidad del eje, capacidades que un motor normal no tiene</w:t>
            </w:r>
          </w:p>
          <w:p w14:paraId="76DB74C6" w14:textId="77777777" w:rsidR="00F47F43" w:rsidRPr="008D5C8F" w:rsidRDefault="00F47F43" w:rsidP="00F47F43">
            <w:pPr>
              <w:spacing w:after="240" w:line="240" w:lineRule="auto"/>
              <w:rPr>
                <w:rFonts w:eastAsia="Times New Roman" w:cs="Times New Roman"/>
                <w:szCs w:val="24"/>
                <w:lang w:val="es-ES"/>
              </w:rPr>
            </w:pPr>
            <w:r w:rsidRPr="008D5C8F">
              <w:rPr>
                <w:rFonts w:eastAsia="Times New Roman" w:cs="Times New Roman"/>
                <w:b/>
                <w:bCs/>
                <w:szCs w:val="24"/>
                <w:lang w:val="es-ES"/>
              </w:rPr>
              <w:t xml:space="preserve">Switches </w:t>
            </w:r>
            <w:r w:rsidRPr="008D5C8F">
              <w:rPr>
                <w:rFonts w:eastAsia="Times New Roman" w:cs="Times New Roman"/>
                <w:szCs w:val="24"/>
              </w:rPr>
              <w:t>La función básica de un switch es la de unir o conectar dispositivos en red</w:t>
            </w:r>
          </w:p>
          <w:p w14:paraId="5C1BB4C8" w14:textId="77777777" w:rsidR="00F47F43" w:rsidRPr="008D5C8F" w:rsidRDefault="00F47F43" w:rsidP="00F47F43">
            <w:pPr>
              <w:spacing w:after="240" w:line="240" w:lineRule="auto"/>
              <w:rPr>
                <w:rFonts w:eastAsia="Times New Roman" w:cs="Times New Roman"/>
                <w:b/>
                <w:bCs/>
                <w:szCs w:val="24"/>
              </w:rPr>
            </w:pPr>
            <w:r w:rsidRPr="008D5C8F">
              <w:rPr>
                <w:rFonts w:eastAsia="Times New Roman" w:cs="Times New Roman"/>
                <w:b/>
                <w:bCs/>
                <w:szCs w:val="24"/>
                <w:lang w:val="es-ES"/>
              </w:rPr>
              <w:t xml:space="preserve">Módulos de comunicación </w:t>
            </w:r>
            <w:r w:rsidRPr="008D5C8F">
              <w:rPr>
                <w:rFonts w:eastAsia="Times New Roman" w:cs="Times New Roman"/>
                <w:szCs w:val="24"/>
              </w:rPr>
              <w:t>Los módulos de comunicación permiten agregar puertos de comunicación a un controlador de operaciones remotas de la serie ROC800 (ROC). La unidad de procesamiento central (CPU) de una unidad de la serie ROC800 cuenta con tres puertos de comunicación integrados</w:t>
            </w:r>
            <w:r w:rsidRPr="008D5C8F">
              <w:rPr>
                <w:rFonts w:eastAsia="Times New Roman" w:cs="Times New Roman"/>
                <w:b/>
                <w:bCs/>
                <w:szCs w:val="24"/>
              </w:rPr>
              <w:t>.</w:t>
            </w:r>
          </w:p>
          <w:p w14:paraId="2DF34961" w14:textId="77777777" w:rsidR="00F47F43" w:rsidRPr="008D5C8F" w:rsidRDefault="00F47F43" w:rsidP="00F47F43">
            <w:pPr>
              <w:spacing w:after="240" w:line="240" w:lineRule="auto"/>
              <w:rPr>
                <w:rFonts w:eastAsia="Times New Roman" w:cs="Times New Roman"/>
                <w:szCs w:val="24"/>
              </w:rPr>
            </w:pPr>
            <w:r w:rsidRPr="008D5C8F">
              <w:rPr>
                <w:rFonts w:eastAsia="Times New Roman" w:cs="Times New Roman"/>
                <w:b/>
                <w:bCs/>
                <w:szCs w:val="24"/>
              </w:rPr>
              <w:t xml:space="preserve">Soldadores </w:t>
            </w:r>
            <w:r w:rsidRPr="008D5C8F">
              <w:rPr>
                <w:rFonts w:eastAsia="Times New Roman" w:cs="Times New Roman"/>
                <w:szCs w:val="24"/>
              </w:rPr>
              <w:t>Los soldadores se dedican básicamente a unir piezas mediante la aplicación de calor intenso</w:t>
            </w:r>
            <w:r w:rsidRPr="008D5C8F">
              <w:rPr>
                <w:rFonts w:eastAsia="Times New Roman" w:cs="Times New Roman"/>
                <w:b/>
                <w:bCs/>
                <w:szCs w:val="24"/>
              </w:rPr>
              <w:t xml:space="preserve"> </w:t>
            </w:r>
            <w:r w:rsidRPr="008D5C8F">
              <w:rPr>
                <w:rFonts w:eastAsia="Times New Roman" w:cs="Times New Roman"/>
                <w:szCs w:val="24"/>
              </w:rPr>
              <w:t>con el objeto de obtener un cuerpo resultante que sea homogéneo y rígido. A este trabajo se le denomina soldadura y normalmente se realiza entre metales, aunque también se trabajan materiales termoplásticos.</w:t>
            </w:r>
          </w:p>
          <w:p w14:paraId="24E3261B" w14:textId="77777777" w:rsidR="00F47F43" w:rsidRPr="008D5C8F" w:rsidRDefault="00F47F43" w:rsidP="00F47F43">
            <w:pPr>
              <w:spacing w:after="240" w:line="240" w:lineRule="auto"/>
              <w:rPr>
                <w:rFonts w:eastAsia="Times New Roman" w:cs="Times New Roman"/>
                <w:szCs w:val="24"/>
              </w:rPr>
            </w:pPr>
          </w:p>
          <w:p w14:paraId="4B1975EB" w14:textId="77777777" w:rsidR="00F47F43" w:rsidRPr="008D5C8F" w:rsidRDefault="00F47F43" w:rsidP="00F47F43">
            <w:pPr>
              <w:spacing w:before="240" w:line="240" w:lineRule="auto"/>
              <w:rPr>
                <w:rFonts w:eastAsia="Times New Roman" w:cs="Times New Roman"/>
                <w:szCs w:val="24"/>
                <w:lang w:val="es-ES"/>
              </w:rPr>
            </w:pPr>
          </w:p>
          <w:p w14:paraId="6952D737" w14:textId="313EA3AA" w:rsidR="00F47F43" w:rsidRPr="008D5C8F" w:rsidRDefault="00F47F43" w:rsidP="00F47F43">
            <w:pPr>
              <w:spacing w:before="240" w:line="240" w:lineRule="auto"/>
              <w:rPr>
                <w:rFonts w:eastAsia="Times New Roman" w:cs="Times New Roman"/>
                <w:szCs w:val="24"/>
                <w:lang w:val="es-ES"/>
              </w:rPr>
            </w:pPr>
            <w:r w:rsidRPr="008D5C8F">
              <w:rPr>
                <w:rFonts w:eastAsia="Times New Roman" w:cs="Times New Roman"/>
                <w:szCs w:val="24"/>
                <w:lang w:val="es-ES"/>
              </w:rPr>
              <w:t>Las políticas contables referentes a la propiedad, planta y equipo, y depreciación son las siguientes:</w:t>
            </w:r>
          </w:p>
          <w:p w14:paraId="2A17560A" w14:textId="6DC00CE8" w:rsidR="00F47F43" w:rsidRPr="008D5C8F" w:rsidRDefault="00F47F43" w:rsidP="00F47F43">
            <w:pPr>
              <w:widowControl w:val="0"/>
              <w:spacing w:before="240" w:line="218" w:lineRule="auto"/>
              <w:ind w:hanging="2"/>
              <w:rPr>
                <w:rFonts w:cs="Times New Roman"/>
                <w:b/>
                <w:szCs w:val="24"/>
              </w:rPr>
            </w:pPr>
            <w:r w:rsidRPr="008D5C8F">
              <w:rPr>
                <w:rFonts w:cs="Times New Roman"/>
                <w:b/>
                <w:szCs w:val="24"/>
              </w:rPr>
              <w:lastRenderedPageBreak/>
              <w:t>PROPIEDAD PLANTA Y EQUIPO</w:t>
            </w:r>
          </w:p>
          <w:p w14:paraId="5C4C772D" w14:textId="77777777" w:rsidR="00F47F43" w:rsidRPr="008D5C8F" w:rsidRDefault="00F47F43" w:rsidP="00F47F43">
            <w:pPr>
              <w:widowControl w:val="0"/>
              <w:spacing w:before="240" w:after="240" w:line="218" w:lineRule="auto"/>
              <w:ind w:hanging="2"/>
              <w:rPr>
                <w:rFonts w:cs="Times New Roman"/>
                <w:b/>
                <w:szCs w:val="24"/>
              </w:rPr>
            </w:pPr>
            <w:r w:rsidRPr="008D5C8F">
              <w:rPr>
                <w:rFonts w:cs="Times New Roman"/>
                <w:b/>
                <w:szCs w:val="24"/>
              </w:rPr>
              <w:t>SECCIÓN 17</w:t>
            </w:r>
          </w:p>
          <w:p w14:paraId="7C84E65D" w14:textId="77777777" w:rsidR="00F47F43" w:rsidRPr="008D5C8F" w:rsidRDefault="00F47F43" w:rsidP="00F47F43">
            <w:pPr>
              <w:widowControl w:val="0"/>
              <w:spacing w:before="240" w:after="240" w:line="218" w:lineRule="auto"/>
              <w:ind w:hanging="2"/>
              <w:rPr>
                <w:rFonts w:cs="Times New Roman"/>
                <w:b/>
                <w:szCs w:val="24"/>
              </w:rPr>
            </w:pPr>
            <w:r w:rsidRPr="008D5C8F">
              <w:rPr>
                <w:rFonts w:cs="Times New Roman"/>
                <w:b/>
                <w:szCs w:val="24"/>
              </w:rPr>
              <w:t>Reconocimiento</w:t>
            </w:r>
          </w:p>
          <w:p w14:paraId="7142B1B8" w14:textId="6B1CD1E2" w:rsidR="00F47F43" w:rsidRPr="008D5C8F" w:rsidRDefault="00F47F43" w:rsidP="00F47F43">
            <w:pPr>
              <w:widowControl w:val="0"/>
              <w:spacing w:before="240" w:after="240" w:line="218" w:lineRule="auto"/>
              <w:ind w:hanging="2"/>
              <w:rPr>
                <w:rFonts w:cs="Times New Roman"/>
                <w:szCs w:val="24"/>
              </w:rPr>
            </w:pPr>
            <w:r w:rsidRPr="008D5C8F">
              <w:rPr>
                <w:rFonts w:cs="Times New Roman"/>
                <w:szCs w:val="24"/>
              </w:rPr>
              <w:t>Automation Engineering SAS, reconocerá un activo como propiedad, planta y equipo solo si es probable que obtenga beneficios económicos futuros asociados con el bien y que su costo pueda ser medido con fiabilidad. El reconocimiento de los elementos de propiedad planta y equipo se deberá hacer de manera separada entre sus componentes principales, como por ejemplo terrenos y edificios, edificaciones e instalaciones, entre otros. Cuando algún bien de propiedad planta y equipo necesite reparaciones o sustituciones de partes significativas, la compañía dará de baja en la proporción que corresponda y añadirá el nuevo costo, siempre y cuando se espere que generase beneficios económicos adicionales. Para que algunos elementos de propiedad planta y equipo, continúen operando, es necesario que la compañía lleve a cabo revisiones o inspecciones periódicas, que busquen defectos, este costo de inspección se reconoce en el importe en libros como una sustitución de propiedad planta y equipo.</w:t>
            </w:r>
          </w:p>
          <w:p w14:paraId="26A8CF30" w14:textId="77777777" w:rsidR="00F47F43" w:rsidRPr="008D5C8F" w:rsidRDefault="00F47F43" w:rsidP="00F47F43">
            <w:pPr>
              <w:widowControl w:val="0"/>
              <w:spacing w:before="240" w:after="240" w:line="218" w:lineRule="auto"/>
              <w:ind w:hanging="2"/>
              <w:rPr>
                <w:rFonts w:cs="Times New Roman"/>
                <w:b/>
                <w:szCs w:val="24"/>
              </w:rPr>
            </w:pPr>
            <w:r w:rsidRPr="008D5C8F">
              <w:rPr>
                <w:rFonts w:cs="Times New Roman"/>
                <w:b/>
                <w:szCs w:val="24"/>
              </w:rPr>
              <w:t>Medición</w:t>
            </w:r>
          </w:p>
          <w:p w14:paraId="35213B48" w14:textId="77777777" w:rsidR="00F47F43" w:rsidRPr="008D5C8F" w:rsidRDefault="00F47F43" w:rsidP="00F47F43">
            <w:pPr>
              <w:widowControl w:val="0"/>
              <w:spacing w:before="240" w:after="240" w:line="218" w:lineRule="auto"/>
              <w:ind w:hanging="2"/>
              <w:rPr>
                <w:rFonts w:cs="Times New Roman"/>
                <w:szCs w:val="24"/>
              </w:rPr>
            </w:pPr>
            <w:r w:rsidRPr="008D5C8F">
              <w:rPr>
                <w:rFonts w:cs="Times New Roman"/>
                <w:b/>
                <w:szCs w:val="24"/>
              </w:rPr>
              <w:t>Inicial:</w:t>
            </w:r>
            <w:r w:rsidRPr="008D5C8F">
              <w:rPr>
                <w:rFonts w:cs="Times New Roman"/>
                <w:szCs w:val="24"/>
              </w:rPr>
              <w:t xml:space="preserve"> La medición inicial para el reconocimiento de un elemento de propiedad planta y equipo se hará por su costo de adquisición, distribuyendo entre sus componentes principales de acuerdo con la vida útil de cada componente. Cuando se adquiera un elemento de propiedad planta y equipo en pagos aplazados, más allá de los términos normales de crédito, su costo será el valor presente de los pagos futuros descontados a una tasa de interés de mercado para un instrumento de deuda similar.</w:t>
            </w:r>
          </w:p>
          <w:p w14:paraId="56EC00A3" w14:textId="77777777" w:rsidR="00F47F43" w:rsidRPr="008D5C8F" w:rsidRDefault="00F47F43" w:rsidP="00F47F43">
            <w:pPr>
              <w:widowControl w:val="0"/>
              <w:spacing w:before="240" w:after="240" w:line="218" w:lineRule="auto"/>
              <w:ind w:hanging="2"/>
              <w:rPr>
                <w:rFonts w:cs="Times New Roman"/>
                <w:szCs w:val="24"/>
              </w:rPr>
            </w:pPr>
            <w:r w:rsidRPr="008D5C8F">
              <w:rPr>
                <w:rFonts w:cs="Times New Roman"/>
                <w:szCs w:val="24"/>
              </w:rPr>
              <w:t>Así mismo los elementos de propiedad planta y equipo que tengan un costo inferior a $500.000 moneda corriente, serán reconocidos en los resultados del periodo.</w:t>
            </w:r>
          </w:p>
          <w:p w14:paraId="36E151FF" w14:textId="77777777" w:rsidR="00F47F43" w:rsidRPr="008D5C8F" w:rsidRDefault="00F47F43" w:rsidP="00F47F43">
            <w:pPr>
              <w:widowControl w:val="0"/>
              <w:spacing w:before="240" w:after="240" w:line="218" w:lineRule="auto"/>
              <w:ind w:hanging="2"/>
              <w:rPr>
                <w:rFonts w:cs="Times New Roman"/>
                <w:szCs w:val="24"/>
              </w:rPr>
            </w:pPr>
            <w:r w:rsidRPr="008D5C8F">
              <w:rPr>
                <w:rFonts w:cs="Times New Roman"/>
                <w:b/>
                <w:szCs w:val="24"/>
              </w:rPr>
              <w:t xml:space="preserve">Posterior: </w:t>
            </w:r>
            <w:r w:rsidRPr="008D5C8F">
              <w:rPr>
                <w:rFonts w:cs="Times New Roman"/>
                <w:szCs w:val="24"/>
              </w:rPr>
              <w:t>Una vez la compañía ha realizado el reconocimiento inicial procederá a medir un elemento de propiedad planta y equipo al costo de adquisición menos la depreciación acumulada y cualquier pérdida por deterioro del valor acumulado.</w:t>
            </w:r>
          </w:p>
          <w:p w14:paraId="7D1362DF" w14:textId="77777777" w:rsidR="00F47F43" w:rsidRPr="008D5C8F" w:rsidRDefault="00F47F43" w:rsidP="00F47F43">
            <w:pPr>
              <w:widowControl w:val="0"/>
              <w:spacing w:before="240" w:after="240" w:line="218" w:lineRule="auto"/>
              <w:ind w:hanging="2"/>
              <w:rPr>
                <w:rFonts w:cs="Times New Roman"/>
                <w:szCs w:val="24"/>
              </w:rPr>
            </w:pPr>
            <w:r w:rsidRPr="008D5C8F">
              <w:rPr>
                <w:rFonts w:cs="Times New Roman"/>
                <w:szCs w:val="24"/>
              </w:rPr>
              <w:t>Igualmente, se realizará anualmente un inventario físico a los elementos de propiedad planta y equipo con el fin de llevar un control sobre los mismos.</w:t>
            </w:r>
          </w:p>
          <w:p w14:paraId="6BC510E7" w14:textId="77777777" w:rsidR="00F47F43" w:rsidRPr="008D5C8F" w:rsidRDefault="00F47F43" w:rsidP="00F47F43">
            <w:pPr>
              <w:widowControl w:val="0"/>
              <w:spacing w:before="240" w:after="240" w:line="218" w:lineRule="auto"/>
              <w:ind w:hanging="2"/>
              <w:rPr>
                <w:rFonts w:cs="Times New Roman"/>
                <w:b/>
                <w:szCs w:val="24"/>
              </w:rPr>
            </w:pPr>
            <w:r w:rsidRPr="008D5C8F">
              <w:rPr>
                <w:rFonts w:cs="Times New Roman"/>
                <w:b/>
                <w:szCs w:val="24"/>
              </w:rPr>
              <w:t>Presentación</w:t>
            </w:r>
          </w:p>
          <w:p w14:paraId="02264C8E" w14:textId="77777777" w:rsidR="00F47F43" w:rsidRPr="008D5C8F" w:rsidRDefault="00F47F43" w:rsidP="00F47F43">
            <w:pPr>
              <w:widowControl w:val="0"/>
              <w:spacing w:before="240" w:after="240" w:line="218" w:lineRule="auto"/>
              <w:ind w:hanging="2"/>
              <w:rPr>
                <w:rFonts w:cs="Times New Roman"/>
                <w:szCs w:val="24"/>
              </w:rPr>
            </w:pPr>
            <w:r w:rsidRPr="008D5C8F">
              <w:rPr>
                <w:rFonts w:cs="Times New Roman"/>
                <w:szCs w:val="24"/>
              </w:rPr>
              <w:t>Las propiedades, planta y equipo se presentarán en el estado de situación financiera como la primera partida del activo no corriente, reflejado el importe bruto y el importe de la depreciación acumulada (agregada con pérdidas por deterioro de valor acumuladas)</w:t>
            </w:r>
          </w:p>
          <w:p w14:paraId="29722A2E" w14:textId="77777777" w:rsidR="00F47F43" w:rsidRPr="008D5C8F" w:rsidRDefault="00F47F43" w:rsidP="00F47F43">
            <w:pPr>
              <w:widowControl w:val="0"/>
              <w:spacing w:before="240" w:after="240" w:line="218" w:lineRule="auto"/>
              <w:ind w:hanging="2"/>
              <w:rPr>
                <w:rFonts w:cs="Times New Roman"/>
                <w:szCs w:val="24"/>
              </w:rPr>
            </w:pPr>
          </w:p>
          <w:p w14:paraId="0929D2C5" w14:textId="77777777" w:rsidR="00F47F43" w:rsidRPr="008D5C8F" w:rsidRDefault="00F47F43" w:rsidP="00F47F43">
            <w:pPr>
              <w:widowControl w:val="0"/>
              <w:spacing w:before="240" w:after="240" w:line="218" w:lineRule="auto"/>
              <w:ind w:hanging="2"/>
              <w:rPr>
                <w:rFonts w:cs="Times New Roman"/>
                <w:szCs w:val="24"/>
              </w:rPr>
            </w:pPr>
          </w:p>
          <w:p w14:paraId="3459AD49" w14:textId="77777777" w:rsidR="0043119A" w:rsidRPr="008D5C8F" w:rsidRDefault="0043119A" w:rsidP="0043119A">
            <w:pPr>
              <w:widowControl w:val="0"/>
              <w:spacing w:before="240" w:after="240" w:line="218" w:lineRule="auto"/>
              <w:rPr>
                <w:rFonts w:cs="Times New Roman"/>
                <w:szCs w:val="24"/>
              </w:rPr>
            </w:pPr>
          </w:p>
          <w:p w14:paraId="1253A6F3" w14:textId="77777777" w:rsidR="00F47F43" w:rsidRPr="008D5C8F" w:rsidRDefault="00F47F43" w:rsidP="00F47F43">
            <w:pPr>
              <w:widowControl w:val="0"/>
              <w:spacing w:before="240" w:after="240" w:line="218" w:lineRule="auto"/>
              <w:ind w:hanging="2"/>
              <w:rPr>
                <w:rFonts w:cs="Times New Roman"/>
                <w:b/>
                <w:szCs w:val="24"/>
              </w:rPr>
            </w:pPr>
            <w:r w:rsidRPr="008D5C8F">
              <w:rPr>
                <w:rFonts w:cs="Times New Roman"/>
                <w:b/>
                <w:szCs w:val="24"/>
              </w:rPr>
              <w:lastRenderedPageBreak/>
              <w:t>Revelación</w:t>
            </w:r>
          </w:p>
          <w:p w14:paraId="2E387712" w14:textId="77777777" w:rsidR="00F47F43" w:rsidRPr="008D5C8F" w:rsidRDefault="00F47F43" w:rsidP="00F47F43">
            <w:pPr>
              <w:widowControl w:val="0"/>
              <w:spacing w:before="240" w:after="240" w:line="218" w:lineRule="auto"/>
              <w:ind w:hanging="2"/>
              <w:rPr>
                <w:rFonts w:cs="Times New Roman"/>
                <w:szCs w:val="24"/>
              </w:rPr>
            </w:pPr>
            <w:r w:rsidRPr="008D5C8F">
              <w:rPr>
                <w:rFonts w:cs="Times New Roman"/>
                <w:szCs w:val="24"/>
              </w:rPr>
              <w:t>La compañía revelará en las notas a los estados financieros las bases de medición del importe bruto en libros, una conciliación entre los importes en libros al inicio y al final del periodo que muestre detalladamente las variaciones ocurridas, la existencia e importes en libros de los elementos que tengan alguna restricción sobre su titularidad.</w:t>
            </w:r>
          </w:p>
          <w:p w14:paraId="473CC043" w14:textId="77777777" w:rsidR="00F47F43" w:rsidRPr="008D5C8F" w:rsidRDefault="00F47F43" w:rsidP="00F47F43">
            <w:pPr>
              <w:widowControl w:val="0"/>
              <w:spacing w:before="240" w:after="240" w:line="218" w:lineRule="auto"/>
              <w:ind w:hanging="2"/>
              <w:rPr>
                <w:rFonts w:cs="Times New Roman"/>
                <w:b/>
                <w:szCs w:val="24"/>
              </w:rPr>
            </w:pPr>
            <w:r w:rsidRPr="008D5C8F">
              <w:rPr>
                <w:rFonts w:cs="Times New Roman"/>
                <w:b/>
                <w:szCs w:val="24"/>
              </w:rPr>
              <w:t>Procedimiento de aplicación</w:t>
            </w:r>
          </w:p>
          <w:p w14:paraId="4DE745F9" w14:textId="77777777" w:rsidR="00F47F43" w:rsidRPr="008D5C8F" w:rsidRDefault="00F47F43" w:rsidP="00F47F43">
            <w:pPr>
              <w:widowControl w:val="0"/>
              <w:spacing w:before="240" w:after="240" w:line="218" w:lineRule="auto"/>
              <w:ind w:hanging="2"/>
              <w:rPr>
                <w:rFonts w:cs="Times New Roman"/>
                <w:szCs w:val="24"/>
              </w:rPr>
            </w:pPr>
            <w:r w:rsidRPr="008D5C8F">
              <w:rPr>
                <w:rFonts w:cs="Times New Roman"/>
                <w:szCs w:val="24"/>
              </w:rPr>
              <w:t>El costo de las propiedades, planta y equipo se compone por el precio neto de adquisición, que incluye los honorarios legales y de intermediación, los aranceles de importación y los impuestos no recuperables, todos los costos directamente atribuibles a la ubicación del activo en el lugar y en las condiciones necesarias para que pueda operar de la forma prevista por la administración. Así mismo la estimación inicial de los costos de desmantelamiento o retiro del elemento. Cuando la adquisición se genere a través de operaciones de permuta de activos, el costo será el valor razonable del bien y cuando la transacción no sea de carácter comercial o no pueda ser determinado con fiabilidad, el costo será el valor en libros el bien entregado por la compañía.</w:t>
            </w:r>
          </w:p>
          <w:p w14:paraId="7C1B3B4C" w14:textId="4B71200C" w:rsidR="00F47F43" w:rsidRPr="008D5C8F" w:rsidRDefault="00F47F43" w:rsidP="00F47F43">
            <w:pPr>
              <w:widowControl w:val="0"/>
              <w:spacing w:before="240" w:after="240" w:line="218" w:lineRule="auto"/>
              <w:ind w:hanging="2"/>
              <w:rPr>
                <w:rFonts w:cs="Times New Roman"/>
                <w:b/>
                <w:szCs w:val="24"/>
              </w:rPr>
            </w:pPr>
            <w:r w:rsidRPr="008D5C8F">
              <w:rPr>
                <w:rFonts w:cs="Times New Roman"/>
                <w:b/>
                <w:szCs w:val="24"/>
              </w:rPr>
              <w:t>Depreciación Sección 17 (Propiedades, Planta y Equipo)</w:t>
            </w:r>
          </w:p>
          <w:p w14:paraId="3BBEBDE8" w14:textId="77777777" w:rsidR="00F47F43" w:rsidRPr="008D5C8F" w:rsidRDefault="00F47F43" w:rsidP="00F47F43">
            <w:pPr>
              <w:widowControl w:val="0"/>
              <w:spacing w:before="240" w:after="240" w:line="218" w:lineRule="auto"/>
              <w:ind w:hanging="2"/>
              <w:rPr>
                <w:rFonts w:cs="Times New Roman"/>
                <w:b/>
                <w:szCs w:val="24"/>
              </w:rPr>
            </w:pPr>
            <w:r w:rsidRPr="008D5C8F">
              <w:rPr>
                <w:rFonts w:cs="Times New Roman"/>
                <w:b/>
                <w:szCs w:val="24"/>
              </w:rPr>
              <w:t>Reconocimiento</w:t>
            </w:r>
          </w:p>
          <w:p w14:paraId="1F884B52" w14:textId="77777777" w:rsidR="00F47F43" w:rsidRPr="008D5C8F" w:rsidRDefault="00F47F43" w:rsidP="00F47F43">
            <w:pPr>
              <w:widowControl w:val="0"/>
              <w:spacing w:before="240" w:after="240" w:line="218" w:lineRule="auto"/>
              <w:ind w:hanging="2"/>
              <w:rPr>
                <w:rFonts w:cs="Times New Roman"/>
                <w:szCs w:val="24"/>
              </w:rPr>
            </w:pPr>
            <w:r w:rsidRPr="008D5C8F">
              <w:rPr>
                <w:rFonts w:cs="Times New Roman"/>
                <w:szCs w:val="24"/>
              </w:rPr>
              <w:t>El reconocimiento de la depreciación de un bien de propiedad, planta y equipo se hará de forma sistemática a lo largo de su vida útil, reconociéndose desde el momento que el bien esté disponible para su uso (sea o no utilizado) y cesará únicamente cuando se haya reconocido totalmente el importe depreciable o cuando se dé de baja el activo depreciable. El importe depreciable de un elemento de propiedades, planta y equipo será su costo inicial, sin considerar valor residual; la estimación de la vida útil se hará en función del uso que la administración pretenda darle a la bien. El gasto por depreciación será reconocido en los resultados del periodo de manera mensual.</w:t>
            </w:r>
          </w:p>
          <w:p w14:paraId="4ABE3AB1" w14:textId="77777777" w:rsidR="00F47F43" w:rsidRPr="008D5C8F" w:rsidRDefault="00F47F43" w:rsidP="00F47F43">
            <w:pPr>
              <w:widowControl w:val="0"/>
              <w:spacing w:before="240" w:after="240" w:line="218" w:lineRule="auto"/>
              <w:ind w:hanging="2"/>
              <w:rPr>
                <w:rFonts w:cs="Times New Roman"/>
                <w:b/>
                <w:szCs w:val="24"/>
              </w:rPr>
            </w:pPr>
            <w:r w:rsidRPr="008D5C8F">
              <w:rPr>
                <w:rFonts w:cs="Times New Roman"/>
                <w:b/>
                <w:szCs w:val="24"/>
              </w:rPr>
              <w:t>Medición</w:t>
            </w:r>
          </w:p>
          <w:p w14:paraId="7EDE7116" w14:textId="77777777" w:rsidR="00F47F43" w:rsidRPr="008D5C8F" w:rsidRDefault="00F47F43" w:rsidP="00F47F43">
            <w:pPr>
              <w:widowControl w:val="0"/>
              <w:spacing w:before="240" w:after="240" w:line="218" w:lineRule="auto"/>
              <w:ind w:hanging="2"/>
              <w:rPr>
                <w:rFonts w:cs="Times New Roman"/>
                <w:szCs w:val="24"/>
              </w:rPr>
            </w:pPr>
            <w:r w:rsidRPr="008D5C8F">
              <w:rPr>
                <w:rFonts w:cs="Times New Roman"/>
                <w:b/>
                <w:szCs w:val="24"/>
              </w:rPr>
              <w:t xml:space="preserve">Inicial: </w:t>
            </w:r>
            <w:r w:rsidRPr="008D5C8F">
              <w:rPr>
                <w:rFonts w:cs="Times New Roman"/>
                <w:szCs w:val="24"/>
              </w:rPr>
              <w:t>Para la medición inicial de la depreciación de los elementos reconocidos como propiedades, planta y equipo, la compañía utilizará el siguiente método de depreciación para cada uno de los siguientes grupos:</w:t>
            </w:r>
          </w:p>
          <w:p w14:paraId="36A56290" w14:textId="77777777" w:rsidR="00F47F43" w:rsidRPr="008D5C8F" w:rsidRDefault="00F47F43" w:rsidP="00F47F43">
            <w:pPr>
              <w:widowControl w:val="0"/>
              <w:spacing w:before="240" w:after="240" w:line="218" w:lineRule="auto"/>
              <w:ind w:hanging="2"/>
              <w:rPr>
                <w:rFonts w:cs="Times New Roman"/>
                <w:szCs w:val="24"/>
              </w:rPr>
            </w:pPr>
            <w:r w:rsidRPr="008D5C8F">
              <w:rPr>
                <w:rFonts w:cs="Times New Roman"/>
                <w:b/>
                <w:szCs w:val="24"/>
              </w:rPr>
              <w:t>Posterior:</w:t>
            </w:r>
            <w:r w:rsidRPr="008D5C8F">
              <w:rPr>
                <w:rFonts w:cs="Times New Roman"/>
                <w:szCs w:val="24"/>
              </w:rPr>
              <w:t xml:space="preserve"> Después del reconocimiento inicial, la compañía evaluará la vida útil de los elementos depreciables para determinar si existe cambio en la estimación contable para la depreciación realizada inicialmente.</w:t>
            </w:r>
          </w:p>
          <w:p w14:paraId="01C2F4AD" w14:textId="77777777" w:rsidR="00F47F43" w:rsidRPr="008D5C8F" w:rsidRDefault="00F47F43" w:rsidP="00F47F43">
            <w:pPr>
              <w:widowControl w:val="0"/>
              <w:spacing w:before="240" w:after="240" w:line="218" w:lineRule="auto"/>
              <w:ind w:hanging="2"/>
              <w:rPr>
                <w:rFonts w:cs="Times New Roman"/>
                <w:b/>
                <w:szCs w:val="24"/>
              </w:rPr>
            </w:pPr>
            <w:r w:rsidRPr="008D5C8F">
              <w:rPr>
                <w:rFonts w:cs="Times New Roman"/>
                <w:b/>
                <w:szCs w:val="24"/>
              </w:rPr>
              <w:t>Presentación</w:t>
            </w:r>
          </w:p>
          <w:p w14:paraId="2F313377" w14:textId="77777777" w:rsidR="00F47F43" w:rsidRPr="008D5C8F" w:rsidRDefault="00F47F43" w:rsidP="00F47F43">
            <w:pPr>
              <w:widowControl w:val="0"/>
              <w:spacing w:before="240" w:after="240" w:line="218" w:lineRule="auto"/>
              <w:ind w:hanging="2"/>
              <w:rPr>
                <w:rFonts w:cs="Times New Roman"/>
                <w:szCs w:val="24"/>
              </w:rPr>
            </w:pPr>
            <w:r w:rsidRPr="008D5C8F">
              <w:rPr>
                <w:rFonts w:cs="Times New Roman"/>
                <w:szCs w:val="24"/>
              </w:rPr>
              <w:t>La depreciación se presentará dentro del estado de resultados como gasto de operación y en el estado de situación financiera se presenta el saldo acumulado como una cuenta rectificadora de propiedades, planta y equipo.</w:t>
            </w:r>
          </w:p>
          <w:p w14:paraId="4F2868E5" w14:textId="77777777" w:rsidR="00F47F43" w:rsidRPr="008D5C8F" w:rsidRDefault="00F47F43" w:rsidP="00F47F43">
            <w:pPr>
              <w:widowControl w:val="0"/>
              <w:spacing w:before="240" w:after="240" w:line="218" w:lineRule="auto"/>
              <w:ind w:hanging="2"/>
              <w:rPr>
                <w:rFonts w:cs="Times New Roman"/>
                <w:szCs w:val="24"/>
              </w:rPr>
            </w:pPr>
          </w:p>
          <w:p w14:paraId="10421E01" w14:textId="77777777" w:rsidR="00F47F43" w:rsidRPr="008D5C8F" w:rsidRDefault="00F47F43" w:rsidP="00F47F43">
            <w:pPr>
              <w:widowControl w:val="0"/>
              <w:spacing w:before="240" w:after="240" w:line="218" w:lineRule="auto"/>
              <w:ind w:hanging="2"/>
              <w:rPr>
                <w:rFonts w:cs="Times New Roman"/>
                <w:szCs w:val="24"/>
              </w:rPr>
            </w:pPr>
          </w:p>
          <w:p w14:paraId="0D9032EE" w14:textId="77777777" w:rsidR="00F47F43" w:rsidRPr="008D5C8F" w:rsidRDefault="00F47F43" w:rsidP="00F47F43">
            <w:pPr>
              <w:widowControl w:val="0"/>
              <w:spacing w:before="240" w:after="240" w:line="218" w:lineRule="auto"/>
              <w:ind w:hanging="2"/>
              <w:rPr>
                <w:rFonts w:cs="Times New Roman"/>
                <w:b/>
                <w:szCs w:val="24"/>
              </w:rPr>
            </w:pPr>
            <w:r w:rsidRPr="008D5C8F">
              <w:rPr>
                <w:rFonts w:cs="Times New Roman"/>
                <w:b/>
                <w:szCs w:val="24"/>
              </w:rPr>
              <w:lastRenderedPageBreak/>
              <w:t>Revelación</w:t>
            </w:r>
          </w:p>
          <w:p w14:paraId="6FFE7EA5" w14:textId="77777777" w:rsidR="00F47F43" w:rsidRPr="008D5C8F" w:rsidRDefault="00F47F43" w:rsidP="00F47F43">
            <w:pPr>
              <w:widowControl w:val="0"/>
              <w:spacing w:before="240" w:after="240" w:line="218" w:lineRule="auto"/>
              <w:ind w:hanging="2"/>
              <w:rPr>
                <w:rFonts w:cs="Times New Roman"/>
                <w:szCs w:val="24"/>
              </w:rPr>
            </w:pPr>
            <w:r w:rsidRPr="008D5C8F">
              <w:rPr>
                <w:rFonts w:cs="Times New Roman"/>
                <w:szCs w:val="24"/>
              </w:rPr>
              <w:t>La compañía revelará en las notas a los estados financieros los métodos de depreciación y las vidas útiles o tasas de depreciación utilizadas; también revelará una conciliación entre los importes en libros al inicio y al final del periodo sobre la depreciación acumulada.</w:t>
            </w:r>
          </w:p>
          <w:p w14:paraId="114D63E6" w14:textId="77777777" w:rsidR="00F47F43" w:rsidRPr="008D5C8F" w:rsidRDefault="00F47F43" w:rsidP="00F47F43">
            <w:pPr>
              <w:widowControl w:val="0"/>
              <w:spacing w:before="240" w:after="240" w:line="218" w:lineRule="auto"/>
              <w:ind w:hanging="2"/>
              <w:rPr>
                <w:rFonts w:cs="Times New Roman"/>
                <w:b/>
                <w:szCs w:val="24"/>
              </w:rPr>
            </w:pPr>
            <w:r w:rsidRPr="008D5C8F">
              <w:rPr>
                <w:rFonts w:cs="Times New Roman"/>
                <w:b/>
                <w:szCs w:val="24"/>
              </w:rPr>
              <w:t>Procedimiento de Aplicación</w:t>
            </w:r>
          </w:p>
          <w:p w14:paraId="14775BAA" w14:textId="08DC1219" w:rsidR="00F47F43" w:rsidRPr="008D5C8F" w:rsidRDefault="00F47F43" w:rsidP="00F47F43">
            <w:pPr>
              <w:widowControl w:val="0"/>
              <w:spacing w:before="240" w:after="240" w:line="218" w:lineRule="auto"/>
              <w:ind w:hanging="2"/>
              <w:rPr>
                <w:rFonts w:cs="Times New Roman"/>
                <w:szCs w:val="24"/>
              </w:rPr>
            </w:pPr>
            <w:r w:rsidRPr="008D5C8F">
              <w:rPr>
                <w:rFonts w:cs="Times New Roman"/>
                <w:szCs w:val="24"/>
              </w:rPr>
              <w:t>El cálculo de la cuota por depreciación anual bajo el método lineal se determina dividiendo el importe depreciable entre el número de años estimado como vida útil del bien a depreciar; luego se divide el resultado entre doce meses para establecer la cuota mensual de depreciación.</w:t>
            </w:r>
          </w:p>
        </w:tc>
      </w:tr>
    </w:tbl>
    <w:p w14:paraId="62586EEB" w14:textId="77777777" w:rsidR="002248FC" w:rsidRPr="008D5C8F" w:rsidRDefault="002248FC" w:rsidP="002248FC">
      <w:pPr>
        <w:ind w:right="284"/>
        <w:jc w:val="center"/>
        <w:rPr>
          <w:rFonts w:cs="Times New Roman"/>
          <w:b/>
          <w:szCs w:val="24"/>
        </w:rPr>
      </w:pPr>
    </w:p>
    <w:p w14:paraId="55E82AF2" w14:textId="77777777" w:rsidR="002248FC" w:rsidRPr="008D5C8F" w:rsidRDefault="002248FC" w:rsidP="002248FC">
      <w:pPr>
        <w:ind w:right="284"/>
        <w:jc w:val="center"/>
        <w:rPr>
          <w:rFonts w:cs="Times New Roman"/>
          <w:b/>
          <w:szCs w:val="24"/>
        </w:rPr>
      </w:pPr>
    </w:p>
    <w:p w14:paraId="46C46945" w14:textId="77777777" w:rsidR="002248FC" w:rsidRPr="008D5C8F" w:rsidRDefault="002248FC" w:rsidP="002248FC">
      <w:pPr>
        <w:ind w:right="284"/>
        <w:jc w:val="center"/>
        <w:rPr>
          <w:rFonts w:cs="Times New Roman"/>
          <w:b/>
          <w:szCs w:val="24"/>
        </w:rPr>
      </w:pPr>
    </w:p>
    <w:p w14:paraId="7807505C" w14:textId="77777777" w:rsidR="002248FC" w:rsidRPr="008D5C8F" w:rsidRDefault="002248FC" w:rsidP="002248FC">
      <w:pPr>
        <w:ind w:right="284"/>
        <w:jc w:val="center"/>
        <w:rPr>
          <w:rFonts w:cs="Times New Roman"/>
          <w:b/>
          <w:szCs w:val="24"/>
        </w:rPr>
      </w:pPr>
    </w:p>
    <w:p w14:paraId="4BA2C086" w14:textId="77777777" w:rsidR="002248FC" w:rsidRPr="008D5C8F" w:rsidRDefault="002248FC" w:rsidP="002248FC">
      <w:pPr>
        <w:ind w:right="284"/>
        <w:jc w:val="center"/>
        <w:rPr>
          <w:rFonts w:cs="Times New Roman"/>
          <w:b/>
          <w:szCs w:val="24"/>
        </w:rPr>
      </w:pPr>
    </w:p>
    <w:p w14:paraId="3DC0AC1F" w14:textId="77777777" w:rsidR="002248FC" w:rsidRPr="008D5C8F" w:rsidRDefault="002248FC" w:rsidP="002248FC">
      <w:pPr>
        <w:ind w:right="284"/>
        <w:jc w:val="center"/>
        <w:rPr>
          <w:rFonts w:cs="Times New Roman"/>
          <w:b/>
          <w:szCs w:val="24"/>
        </w:rPr>
      </w:pPr>
    </w:p>
    <w:p w14:paraId="2397FA21" w14:textId="77777777" w:rsidR="002248FC" w:rsidRPr="008D5C8F" w:rsidRDefault="002248FC" w:rsidP="002248FC">
      <w:pPr>
        <w:ind w:right="284"/>
        <w:jc w:val="center"/>
        <w:rPr>
          <w:rFonts w:cs="Times New Roman"/>
          <w:b/>
          <w:szCs w:val="24"/>
        </w:rPr>
      </w:pPr>
    </w:p>
    <w:p w14:paraId="186387CD" w14:textId="77777777" w:rsidR="002248FC" w:rsidRPr="008D5C8F" w:rsidRDefault="002248FC" w:rsidP="002248FC">
      <w:pPr>
        <w:ind w:right="284"/>
        <w:jc w:val="center"/>
        <w:rPr>
          <w:rFonts w:cs="Times New Roman"/>
          <w:b/>
          <w:szCs w:val="24"/>
        </w:rPr>
      </w:pPr>
    </w:p>
    <w:p w14:paraId="3D5D85B6" w14:textId="77777777" w:rsidR="002248FC" w:rsidRPr="008D5C8F" w:rsidRDefault="002248FC" w:rsidP="002248FC">
      <w:pPr>
        <w:ind w:right="284"/>
        <w:jc w:val="center"/>
        <w:rPr>
          <w:rFonts w:cs="Times New Roman"/>
          <w:b/>
          <w:szCs w:val="24"/>
        </w:rPr>
      </w:pPr>
    </w:p>
    <w:p w14:paraId="47DF6079" w14:textId="77777777" w:rsidR="002248FC" w:rsidRPr="008D5C8F" w:rsidRDefault="002248FC" w:rsidP="002248FC">
      <w:pPr>
        <w:ind w:right="284"/>
        <w:jc w:val="center"/>
        <w:rPr>
          <w:rFonts w:cs="Times New Roman"/>
          <w:b/>
          <w:szCs w:val="24"/>
        </w:rPr>
      </w:pPr>
    </w:p>
    <w:p w14:paraId="3C7AD2DD" w14:textId="77777777" w:rsidR="00F47F43" w:rsidRPr="008D5C8F" w:rsidRDefault="00F47F43" w:rsidP="002248FC">
      <w:pPr>
        <w:ind w:right="284"/>
        <w:jc w:val="center"/>
        <w:rPr>
          <w:rFonts w:cs="Times New Roman"/>
          <w:b/>
          <w:szCs w:val="24"/>
        </w:rPr>
      </w:pPr>
    </w:p>
    <w:p w14:paraId="251916C8" w14:textId="77777777" w:rsidR="00F47F43" w:rsidRPr="008D5C8F" w:rsidRDefault="00F47F43" w:rsidP="002248FC">
      <w:pPr>
        <w:ind w:right="284"/>
        <w:jc w:val="center"/>
        <w:rPr>
          <w:rFonts w:cs="Times New Roman"/>
          <w:b/>
          <w:szCs w:val="24"/>
        </w:rPr>
      </w:pPr>
    </w:p>
    <w:p w14:paraId="6240C709" w14:textId="77777777" w:rsidR="00F47F43" w:rsidRPr="008D5C8F" w:rsidRDefault="00F47F43" w:rsidP="002248FC">
      <w:pPr>
        <w:ind w:right="284"/>
        <w:jc w:val="center"/>
        <w:rPr>
          <w:rFonts w:cs="Times New Roman"/>
          <w:b/>
          <w:szCs w:val="24"/>
        </w:rPr>
      </w:pPr>
    </w:p>
    <w:p w14:paraId="7D19B841" w14:textId="77777777" w:rsidR="00F47F43" w:rsidRPr="008D5C8F" w:rsidRDefault="00F47F43" w:rsidP="002248FC">
      <w:pPr>
        <w:ind w:right="284"/>
        <w:jc w:val="center"/>
        <w:rPr>
          <w:rFonts w:cs="Times New Roman"/>
          <w:b/>
          <w:szCs w:val="24"/>
        </w:rPr>
      </w:pPr>
    </w:p>
    <w:p w14:paraId="4CF42DCC" w14:textId="77777777" w:rsidR="00F47F43" w:rsidRPr="008D5C8F" w:rsidRDefault="00F47F43" w:rsidP="002248FC">
      <w:pPr>
        <w:ind w:right="284"/>
        <w:jc w:val="center"/>
        <w:rPr>
          <w:rFonts w:cs="Times New Roman"/>
          <w:b/>
          <w:szCs w:val="24"/>
        </w:rPr>
      </w:pPr>
    </w:p>
    <w:p w14:paraId="31AF3A18" w14:textId="77777777" w:rsidR="00F47F43" w:rsidRPr="008D5C8F" w:rsidRDefault="00F47F43" w:rsidP="002248FC">
      <w:pPr>
        <w:ind w:right="284"/>
        <w:jc w:val="center"/>
        <w:rPr>
          <w:rFonts w:cs="Times New Roman"/>
          <w:b/>
          <w:szCs w:val="24"/>
        </w:rPr>
      </w:pPr>
    </w:p>
    <w:p w14:paraId="0679DE9E" w14:textId="77777777" w:rsidR="00F47F43" w:rsidRPr="008D5C8F" w:rsidRDefault="00F47F43" w:rsidP="002248FC">
      <w:pPr>
        <w:ind w:right="284"/>
        <w:jc w:val="center"/>
        <w:rPr>
          <w:rFonts w:cs="Times New Roman"/>
          <w:b/>
          <w:szCs w:val="24"/>
        </w:rPr>
      </w:pPr>
    </w:p>
    <w:p w14:paraId="0EE9E929" w14:textId="77777777" w:rsidR="00F47F43" w:rsidRPr="008D5C8F" w:rsidRDefault="00F47F43" w:rsidP="002248FC">
      <w:pPr>
        <w:ind w:right="284"/>
        <w:jc w:val="center"/>
        <w:rPr>
          <w:rFonts w:cs="Times New Roman"/>
          <w:b/>
          <w:szCs w:val="24"/>
        </w:rPr>
      </w:pPr>
    </w:p>
    <w:p w14:paraId="7D317A57" w14:textId="77777777" w:rsidR="00F47F43" w:rsidRPr="008D5C8F" w:rsidRDefault="00F47F43" w:rsidP="002248FC">
      <w:pPr>
        <w:ind w:right="284"/>
        <w:jc w:val="center"/>
        <w:rPr>
          <w:rFonts w:cs="Times New Roman"/>
          <w:b/>
          <w:szCs w:val="24"/>
        </w:rPr>
      </w:pPr>
    </w:p>
    <w:p w14:paraId="2A12C3AD" w14:textId="77777777" w:rsidR="00F47F43" w:rsidRPr="008D5C8F" w:rsidRDefault="00F47F43" w:rsidP="002248FC">
      <w:pPr>
        <w:ind w:right="284"/>
        <w:jc w:val="center"/>
        <w:rPr>
          <w:rFonts w:cs="Times New Roman"/>
          <w:b/>
          <w:szCs w:val="24"/>
        </w:rPr>
      </w:pPr>
    </w:p>
    <w:p w14:paraId="1484F1F7" w14:textId="77777777" w:rsidR="00F47F43" w:rsidRPr="008D5C8F" w:rsidRDefault="00F47F43" w:rsidP="002248FC">
      <w:pPr>
        <w:ind w:right="284"/>
        <w:jc w:val="center"/>
        <w:rPr>
          <w:rFonts w:cs="Times New Roman"/>
          <w:b/>
          <w:szCs w:val="24"/>
        </w:rPr>
      </w:pPr>
    </w:p>
    <w:p w14:paraId="5F84D520" w14:textId="77777777" w:rsidR="002248FC" w:rsidRPr="008D5C8F" w:rsidRDefault="002248FC" w:rsidP="002248FC">
      <w:pPr>
        <w:ind w:right="284"/>
        <w:jc w:val="center"/>
        <w:rPr>
          <w:rFonts w:cs="Times New Roman"/>
          <w:b/>
          <w:szCs w:val="24"/>
        </w:rPr>
      </w:pPr>
    </w:p>
    <w:p w14:paraId="05F11E4C" w14:textId="77777777" w:rsidR="002248FC" w:rsidRPr="008D5C8F" w:rsidRDefault="002248FC" w:rsidP="00230B20">
      <w:pPr>
        <w:ind w:right="284"/>
        <w:rPr>
          <w:rFonts w:cs="Times New Roman"/>
          <w:b/>
          <w:szCs w:val="24"/>
        </w:rPr>
      </w:pPr>
    </w:p>
    <w:p w14:paraId="0E23EBC8" w14:textId="4F5A08F4" w:rsidR="002248FC" w:rsidRPr="008D5C8F" w:rsidRDefault="002248FC" w:rsidP="001A6FA8">
      <w:pPr>
        <w:pStyle w:val="Ttulo2"/>
        <w:numPr>
          <w:ilvl w:val="1"/>
          <w:numId w:val="21"/>
        </w:numPr>
        <w:jc w:val="both"/>
        <w:rPr>
          <w:rFonts w:cs="Times New Roman"/>
          <w:szCs w:val="24"/>
        </w:rPr>
      </w:pPr>
      <w:bookmarkStart w:id="5" w:name="_Toc141795699"/>
      <w:r w:rsidRPr="008D5C8F">
        <w:rPr>
          <w:rFonts w:cs="Times New Roman"/>
          <w:szCs w:val="24"/>
        </w:rPr>
        <w:lastRenderedPageBreak/>
        <w:t>PRINCIPALES RIESGOS Y CONTROLES DEL PROCESO</w:t>
      </w:r>
      <w:bookmarkEnd w:id="5"/>
    </w:p>
    <w:p w14:paraId="1319048B" w14:textId="2A8D7A3E" w:rsidR="002248FC" w:rsidRPr="008D5C8F" w:rsidRDefault="0095298F" w:rsidP="0095298F">
      <w:pPr>
        <w:tabs>
          <w:tab w:val="left" w:pos="8397"/>
        </w:tabs>
        <w:ind w:right="284"/>
        <w:jc w:val="left"/>
        <w:rPr>
          <w:rFonts w:cs="Times New Roman"/>
          <w:b/>
          <w:szCs w:val="24"/>
        </w:rPr>
      </w:pPr>
      <w:r w:rsidRPr="008D5C8F">
        <w:rPr>
          <w:rFonts w:cs="Times New Roman"/>
          <w:b/>
          <w:szCs w:val="24"/>
        </w:rPr>
        <w:tab/>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69"/>
        <w:gridCol w:w="5045"/>
      </w:tblGrid>
      <w:tr w:rsidR="008D5C8F" w:rsidRPr="008D5C8F" w14:paraId="2B1F220A" w14:textId="77777777" w:rsidTr="00EB7A0D">
        <w:trPr>
          <w:trHeight w:val="120"/>
        </w:trPr>
        <w:tc>
          <w:tcPr>
            <w:tcW w:w="4169" w:type="dxa"/>
          </w:tcPr>
          <w:p w14:paraId="5C329329" w14:textId="77777777" w:rsidR="0095298F" w:rsidRPr="008D5C8F" w:rsidRDefault="0095298F" w:rsidP="0095298F">
            <w:pPr>
              <w:tabs>
                <w:tab w:val="left" w:pos="8397"/>
              </w:tabs>
              <w:ind w:right="284"/>
              <w:jc w:val="left"/>
              <w:rPr>
                <w:rFonts w:cs="Times New Roman"/>
                <w:b/>
                <w:szCs w:val="24"/>
              </w:rPr>
            </w:pPr>
            <w:r w:rsidRPr="008D5C8F">
              <w:rPr>
                <w:rFonts w:cs="Times New Roman"/>
                <w:b/>
                <w:szCs w:val="24"/>
              </w:rPr>
              <w:t>RIESGOS</w:t>
            </w:r>
          </w:p>
        </w:tc>
        <w:tc>
          <w:tcPr>
            <w:tcW w:w="5045" w:type="dxa"/>
          </w:tcPr>
          <w:p w14:paraId="1B446D3B" w14:textId="77777777" w:rsidR="0095298F" w:rsidRPr="008D5C8F" w:rsidRDefault="0095298F" w:rsidP="0095298F">
            <w:pPr>
              <w:tabs>
                <w:tab w:val="left" w:pos="8397"/>
              </w:tabs>
              <w:ind w:right="284"/>
              <w:jc w:val="left"/>
              <w:rPr>
                <w:rFonts w:cs="Times New Roman"/>
                <w:b/>
                <w:szCs w:val="24"/>
              </w:rPr>
            </w:pPr>
            <w:r w:rsidRPr="008D5C8F">
              <w:rPr>
                <w:rFonts w:cs="Times New Roman"/>
                <w:b/>
                <w:szCs w:val="24"/>
              </w:rPr>
              <w:t>CONTROLES</w:t>
            </w:r>
          </w:p>
        </w:tc>
      </w:tr>
      <w:tr w:rsidR="008D5C8F" w:rsidRPr="008D5C8F" w14:paraId="346E2215" w14:textId="77777777" w:rsidTr="00EB7A0D">
        <w:trPr>
          <w:trHeight w:val="345"/>
        </w:trPr>
        <w:tc>
          <w:tcPr>
            <w:tcW w:w="4169" w:type="dxa"/>
          </w:tcPr>
          <w:p w14:paraId="6469968C" w14:textId="2A3DC221" w:rsidR="0095298F" w:rsidRPr="008D5C8F" w:rsidRDefault="0095298F" w:rsidP="00EB7A0D">
            <w:pPr>
              <w:pStyle w:val="Prrafodelista"/>
              <w:numPr>
                <w:ilvl w:val="0"/>
                <w:numId w:val="11"/>
              </w:numPr>
              <w:tabs>
                <w:tab w:val="left" w:pos="8397"/>
              </w:tabs>
              <w:spacing w:line="240" w:lineRule="auto"/>
              <w:ind w:right="284"/>
              <w:rPr>
                <w:rFonts w:cs="Times New Roman"/>
                <w:bCs/>
                <w:szCs w:val="24"/>
              </w:rPr>
            </w:pPr>
            <w:r w:rsidRPr="008D5C8F">
              <w:rPr>
                <w:rFonts w:cs="Times New Roman"/>
                <w:bCs/>
                <w:szCs w:val="24"/>
              </w:rPr>
              <w:t>No reconocer la Propiedad planta y equipo</w:t>
            </w:r>
          </w:p>
        </w:tc>
        <w:tc>
          <w:tcPr>
            <w:tcW w:w="5045" w:type="dxa"/>
          </w:tcPr>
          <w:p w14:paraId="3155551C" w14:textId="77777777" w:rsidR="0095298F" w:rsidRPr="008D5C8F" w:rsidRDefault="0095298F" w:rsidP="00EB7A0D">
            <w:pPr>
              <w:tabs>
                <w:tab w:val="left" w:pos="8397"/>
              </w:tabs>
              <w:spacing w:line="240" w:lineRule="auto"/>
              <w:ind w:right="284"/>
              <w:rPr>
                <w:rFonts w:cs="Times New Roman"/>
                <w:bCs/>
                <w:szCs w:val="24"/>
              </w:rPr>
            </w:pPr>
            <w:r w:rsidRPr="008D5C8F">
              <w:rPr>
                <w:rFonts w:cs="Times New Roman"/>
                <w:bCs/>
                <w:szCs w:val="24"/>
              </w:rPr>
              <w:t>Contabilizar en la cuenta 15 siempre y cuando no se encuentre por debajo de lo indicado en las políticas contables</w:t>
            </w:r>
          </w:p>
          <w:p w14:paraId="41C16C8D" w14:textId="7DBD60AF" w:rsidR="0027395A" w:rsidRPr="008D5C8F" w:rsidRDefault="0027395A" w:rsidP="00EB7A0D">
            <w:pPr>
              <w:tabs>
                <w:tab w:val="left" w:pos="8397"/>
              </w:tabs>
              <w:spacing w:line="240" w:lineRule="auto"/>
              <w:ind w:right="284"/>
              <w:rPr>
                <w:rFonts w:cs="Times New Roman"/>
                <w:bCs/>
                <w:szCs w:val="24"/>
              </w:rPr>
            </w:pPr>
          </w:p>
        </w:tc>
      </w:tr>
      <w:tr w:rsidR="008D5C8F" w:rsidRPr="008D5C8F" w14:paraId="708B31D3" w14:textId="77777777" w:rsidTr="00EB7A0D">
        <w:trPr>
          <w:trHeight w:val="345"/>
        </w:trPr>
        <w:tc>
          <w:tcPr>
            <w:tcW w:w="4169" w:type="dxa"/>
          </w:tcPr>
          <w:p w14:paraId="26F0C70D" w14:textId="5F0F1413" w:rsidR="0095298F" w:rsidRPr="008D5C8F" w:rsidRDefault="0095298F" w:rsidP="00EB7A0D">
            <w:pPr>
              <w:pStyle w:val="Prrafodelista"/>
              <w:numPr>
                <w:ilvl w:val="0"/>
                <w:numId w:val="11"/>
              </w:numPr>
              <w:tabs>
                <w:tab w:val="left" w:pos="8397"/>
              </w:tabs>
              <w:spacing w:line="240" w:lineRule="auto"/>
              <w:ind w:right="284"/>
              <w:rPr>
                <w:rFonts w:cs="Times New Roman"/>
                <w:bCs/>
                <w:szCs w:val="24"/>
              </w:rPr>
            </w:pPr>
            <w:r w:rsidRPr="008D5C8F">
              <w:rPr>
                <w:rFonts w:cs="Times New Roman"/>
                <w:bCs/>
                <w:szCs w:val="24"/>
              </w:rPr>
              <w:t>Pérdida de Activos</w:t>
            </w:r>
          </w:p>
        </w:tc>
        <w:tc>
          <w:tcPr>
            <w:tcW w:w="5045" w:type="dxa"/>
          </w:tcPr>
          <w:p w14:paraId="6F0148C9" w14:textId="77777777" w:rsidR="0095298F" w:rsidRPr="008D5C8F" w:rsidRDefault="0095298F" w:rsidP="00EB7A0D">
            <w:pPr>
              <w:tabs>
                <w:tab w:val="left" w:pos="8397"/>
              </w:tabs>
              <w:spacing w:line="240" w:lineRule="auto"/>
              <w:ind w:right="284"/>
              <w:rPr>
                <w:rFonts w:cs="Times New Roman"/>
                <w:bCs/>
                <w:szCs w:val="24"/>
              </w:rPr>
            </w:pPr>
            <w:r w:rsidRPr="008D5C8F">
              <w:rPr>
                <w:rFonts w:cs="Times New Roman"/>
                <w:bCs/>
                <w:szCs w:val="24"/>
              </w:rPr>
              <w:t>Llevar un registro de las salidas de los bienes de la compañía.</w:t>
            </w:r>
          </w:p>
          <w:p w14:paraId="7E111623" w14:textId="77777777" w:rsidR="0027395A" w:rsidRPr="008D5C8F" w:rsidRDefault="0027395A" w:rsidP="00EB7A0D">
            <w:pPr>
              <w:tabs>
                <w:tab w:val="left" w:pos="8397"/>
              </w:tabs>
              <w:spacing w:line="240" w:lineRule="auto"/>
              <w:ind w:right="284"/>
              <w:rPr>
                <w:rFonts w:cs="Times New Roman"/>
                <w:bCs/>
                <w:szCs w:val="24"/>
              </w:rPr>
            </w:pPr>
          </w:p>
        </w:tc>
      </w:tr>
      <w:tr w:rsidR="008D5C8F" w:rsidRPr="008D5C8F" w14:paraId="1058EFF2" w14:textId="77777777" w:rsidTr="00EB7A0D">
        <w:trPr>
          <w:trHeight w:val="364"/>
        </w:trPr>
        <w:tc>
          <w:tcPr>
            <w:tcW w:w="4169" w:type="dxa"/>
          </w:tcPr>
          <w:p w14:paraId="72C00533" w14:textId="77777777" w:rsidR="0095298F" w:rsidRPr="008D5C8F" w:rsidRDefault="0095298F" w:rsidP="00EB7A0D">
            <w:pPr>
              <w:tabs>
                <w:tab w:val="left" w:pos="8397"/>
              </w:tabs>
              <w:spacing w:line="240" w:lineRule="auto"/>
              <w:ind w:right="284"/>
              <w:rPr>
                <w:rFonts w:cs="Times New Roman"/>
                <w:bCs/>
                <w:szCs w:val="24"/>
              </w:rPr>
            </w:pPr>
          </w:p>
          <w:p w14:paraId="27036843" w14:textId="3E76E871" w:rsidR="0095298F" w:rsidRPr="008D5C8F" w:rsidRDefault="0095298F" w:rsidP="00EB7A0D">
            <w:pPr>
              <w:pStyle w:val="Prrafodelista"/>
              <w:numPr>
                <w:ilvl w:val="0"/>
                <w:numId w:val="11"/>
              </w:numPr>
              <w:tabs>
                <w:tab w:val="left" w:pos="8397"/>
              </w:tabs>
              <w:spacing w:line="240" w:lineRule="auto"/>
              <w:ind w:right="284"/>
              <w:rPr>
                <w:rFonts w:cs="Times New Roman"/>
                <w:bCs/>
                <w:szCs w:val="24"/>
              </w:rPr>
            </w:pPr>
            <w:r w:rsidRPr="008D5C8F">
              <w:rPr>
                <w:rFonts w:cs="Times New Roman"/>
                <w:bCs/>
                <w:szCs w:val="24"/>
              </w:rPr>
              <w:t>Robo</w:t>
            </w:r>
          </w:p>
        </w:tc>
        <w:tc>
          <w:tcPr>
            <w:tcW w:w="5045" w:type="dxa"/>
          </w:tcPr>
          <w:p w14:paraId="5157B0DE" w14:textId="77777777" w:rsidR="0095298F" w:rsidRPr="008D5C8F" w:rsidRDefault="0095298F" w:rsidP="00EB7A0D">
            <w:pPr>
              <w:tabs>
                <w:tab w:val="left" w:pos="8397"/>
              </w:tabs>
              <w:spacing w:line="240" w:lineRule="auto"/>
              <w:ind w:right="284"/>
              <w:rPr>
                <w:rFonts w:cs="Times New Roman"/>
                <w:bCs/>
                <w:szCs w:val="24"/>
              </w:rPr>
            </w:pPr>
            <w:r w:rsidRPr="008D5C8F">
              <w:rPr>
                <w:rFonts w:cs="Times New Roman"/>
                <w:bCs/>
                <w:szCs w:val="24"/>
              </w:rPr>
              <w:t xml:space="preserve">Vigilar con cámaras de seguridad las zonas riesgosas donde sea fácil sacar la mercancía.   </w:t>
            </w:r>
          </w:p>
          <w:p w14:paraId="48C38883" w14:textId="77777777" w:rsidR="00EB7A0D" w:rsidRPr="008D5C8F" w:rsidRDefault="00EB7A0D" w:rsidP="00EB7A0D">
            <w:pPr>
              <w:tabs>
                <w:tab w:val="left" w:pos="8397"/>
              </w:tabs>
              <w:spacing w:line="240" w:lineRule="auto"/>
              <w:ind w:right="284"/>
              <w:rPr>
                <w:rFonts w:cs="Times New Roman"/>
                <w:bCs/>
                <w:szCs w:val="24"/>
              </w:rPr>
            </w:pPr>
          </w:p>
        </w:tc>
      </w:tr>
      <w:tr w:rsidR="008D5C8F" w:rsidRPr="008D5C8F" w14:paraId="0413BC21" w14:textId="77777777" w:rsidTr="00EB7A0D">
        <w:trPr>
          <w:trHeight w:val="364"/>
        </w:trPr>
        <w:tc>
          <w:tcPr>
            <w:tcW w:w="4169" w:type="dxa"/>
          </w:tcPr>
          <w:p w14:paraId="7B21F643" w14:textId="77777777" w:rsidR="0095298F" w:rsidRPr="008D5C8F" w:rsidRDefault="0095298F" w:rsidP="00EB7A0D">
            <w:pPr>
              <w:tabs>
                <w:tab w:val="left" w:pos="8397"/>
              </w:tabs>
              <w:spacing w:line="240" w:lineRule="auto"/>
              <w:ind w:right="284"/>
              <w:rPr>
                <w:rFonts w:cs="Times New Roman"/>
                <w:bCs/>
                <w:szCs w:val="24"/>
              </w:rPr>
            </w:pPr>
          </w:p>
          <w:p w14:paraId="3EF9CF09" w14:textId="04F9B85A" w:rsidR="0095298F" w:rsidRPr="008D5C8F" w:rsidRDefault="0095298F" w:rsidP="00EB7A0D">
            <w:pPr>
              <w:pStyle w:val="Prrafodelista"/>
              <w:numPr>
                <w:ilvl w:val="0"/>
                <w:numId w:val="11"/>
              </w:numPr>
              <w:tabs>
                <w:tab w:val="left" w:pos="8397"/>
              </w:tabs>
              <w:spacing w:line="240" w:lineRule="auto"/>
              <w:ind w:right="284"/>
              <w:rPr>
                <w:rFonts w:cs="Times New Roman"/>
                <w:bCs/>
                <w:szCs w:val="24"/>
              </w:rPr>
            </w:pPr>
            <w:r w:rsidRPr="008D5C8F">
              <w:rPr>
                <w:rFonts w:cs="Times New Roman"/>
                <w:bCs/>
                <w:szCs w:val="24"/>
              </w:rPr>
              <w:t>Equipos comprados sin factura</w:t>
            </w:r>
          </w:p>
          <w:p w14:paraId="108867FC" w14:textId="77777777" w:rsidR="0095298F" w:rsidRPr="008D5C8F" w:rsidRDefault="0095298F" w:rsidP="00EB7A0D">
            <w:pPr>
              <w:tabs>
                <w:tab w:val="left" w:pos="8397"/>
              </w:tabs>
              <w:spacing w:line="240" w:lineRule="auto"/>
              <w:ind w:right="284"/>
              <w:rPr>
                <w:rFonts w:cs="Times New Roman"/>
                <w:bCs/>
                <w:szCs w:val="24"/>
              </w:rPr>
            </w:pPr>
          </w:p>
        </w:tc>
        <w:tc>
          <w:tcPr>
            <w:tcW w:w="5045" w:type="dxa"/>
          </w:tcPr>
          <w:p w14:paraId="5C09EE9C" w14:textId="77777777" w:rsidR="0095298F" w:rsidRPr="008D5C8F" w:rsidRDefault="0095298F" w:rsidP="00EB7A0D">
            <w:pPr>
              <w:tabs>
                <w:tab w:val="left" w:pos="8397"/>
              </w:tabs>
              <w:spacing w:line="240" w:lineRule="auto"/>
              <w:ind w:right="284"/>
              <w:rPr>
                <w:rFonts w:cs="Times New Roman"/>
                <w:bCs/>
                <w:szCs w:val="24"/>
              </w:rPr>
            </w:pPr>
            <w:r w:rsidRPr="008D5C8F">
              <w:rPr>
                <w:rFonts w:cs="Times New Roman"/>
                <w:bCs/>
                <w:szCs w:val="24"/>
              </w:rPr>
              <w:t>Reconocer solo equipos comprados con factura electrónica o proforma invoice del exterior</w:t>
            </w:r>
          </w:p>
        </w:tc>
      </w:tr>
      <w:tr w:rsidR="008D5C8F" w:rsidRPr="008D5C8F" w14:paraId="2B2B14EF" w14:textId="77777777" w:rsidTr="00EB7A0D">
        <w:trPr>
          <w:trHeight w:val="1397"/>
        </w:trPr>
        <w:tc>
          <w:tcPr>
            <w:tcW w:w="4169" w:type="dxa"/>
          </w:tcPr>
          <w:p w14:paraId="0424EF38" w14:textId="77777777" w:rsidR="0095298F" w:rsidRPr="008D5C8F" w:rsidRDefault="0095298F" w:rsidP="00EB7A0D">
            <w:pPr>
              <w:tabs>
                <w:tab w:val="left" w:pos="8397"/>
              </w:tabs>
              <w:spacing w:line="240" w:lineRule="auto"/>
              <w:ind w:right="284"/>
              <w:rPr>
                <w:rFonts w:cs="Times New Roman"/>
                <w:bCs/>
                <w:szCs w:val="24"/>
              </w:rPr>
            </w:pPr>
          </w:p>
          <w:p w14:paraId="17F9F7C9" w14:textId="0B0A0360" w:rsidR="0095298F" w:rsidRPr="008D5C8F" w:rsidRDefault="0095298F" w:rsidP="00EB7A0D">
            <w:pPr>
              <w:pStyle w:val="Prrafodelista"/>
              <w:numPr>
                <w:ilvl w:val="0"/>
                <w:numId w:val="11"/>
              </w:numPr>
              <w:tabs>
                <w:tab w:val="left" w:pos="8397"/>
              </w:tabs>
              <w:spacing w:line="240" w:lineRule="auto"/>
              <w:ind w:right="284"/>
              <w:rPr>
                <w:rFonts w:cs="Times New Roman"/>
                <w:bCs/>
                <w:szCs w:val="24"/>
              </w:rPr>
            </w:pPr>
            <w:r w:rsidRPr="008D5C8F">
              <w:rPr>
                <w:rFonts w:cs="Times New Roman"/>
                <w:bCs/>
                <w:szCs w:val="24"/>
              </w:rPr>
              <w:t>Activos llevados al costo</w:t>
            </w:r>
          </w:p>
        </w:tc>
        <w:tc>
          <w:tcPr>
            <w:tcW w:w="5045" w:type="dxa"/>
            <w:tcBorders>
              <w:bottom w:val="single" w:sz="4" w:space="0" w:color="000000"/>
            </w:tcBorders>
          </w:tcPr>
          <w:p w14:paraId="7DAE84D7" w14:textId="77777777" w:rsidR="0095298F" w:rsidRPr="008D5C8F" w:rsidRDefault="0095298F" w:rsidP="00EB7A0D">
            <w:pPr>
              <w:tabs>
                <w:tab w:val="left" w:pos="8397"/>
              </w:tabs>
              <w:spacing w:line="240" w:lineRule="auto"/>
              <w:ind w:right="284"/>
              <w:rPr>
                <w:rFonts w:cs="Times New Roman"/>
                <w:bCs/>
                <w:szCs w:val="24"/>
              </w:rPr>
            </w:pPr>
            <w:r w:rsidRPr="008D5C8F">
              <w:rPr>
                <w:rFonts w:cs="Times New Roman"/>
                <w:bCs/>
                <w:szCs w:val="24"/>
              </w:rPr>
              <w:t>Llevar al costo o gasto los activos cuando el valor de adquisición sea menor a $500.000</w:t>
            </w:r>
          </w:p>
        </w:tc>
      </w:tr>
      <w:tr w:rsidR="008D5C8F" w:rsidRPr="008D5C8F" w14:paraId="0B047BC6" w14:textId="77777777" w:rsidTr="00EB7A0D">
        <w:trPr>
          <w:trHeight w:val="364"/>
        </w:trPr>
        <w:tc>
          <w:tcPr>
            <w:tcW w:w="4169" w:type="dxa"/>
          </w:tcPr>
          <w:p w14:paraId="1002C50A" w14:textId="77777777" w:rsidR="0095298F" w:rsidRPr="008D5C8F" w:rsidRDefault="0095298F" w:rsidP="00EB7A0D">
            <w:pPr>
              <w:tabs>
                <w:tab w:val="left" w:pos="8397"/>
              </w:tabs>
              <w:spacing w:line="240" w:lineRule="auto"/>
              <w:ind w:right="284"/>
              <w:rPr>
                <w:rFonts w:cs="Times New Roman"/>
                <w:bCs/>
                <w:szCs w:val="24"/>
              </w:rPr>
            </w:pPr>
          </w:p>
          <w:p w14:paraId="2540A2A3" w14:textId="77777777" w:rsidR="0095298F" w:rsidRPr="008D5C8F" w:rsidRDefault="0095298F" w:rsidP="00EB7A0D">
            <w:pPr>
              <w:tabs>
                <w:tab w:val="left" w:pos="8397"/>
              </w:tabs>
              <w:spacing w:line="240" w:lineRule="auto"/>
              <w:ind w:right="284"/>
              <w:rPr>
                <w:rFonts w:cs="Times New Roman"/>
                <w:bCs/>
                <w:szCs w:val="24"/>
              </w:rPr>
            </w:pPr>
          </w:p>
          <w:p w14:paraId="2ECECCCC" w14:textId="554DD065" w:rsidR="0095298F" w:rsidRPr="008D5C8F" w:rsidRDefault="0095298F" w:rsidP="00EB7A0D">
            <w:pPr>
              <w:pStyle w:val="Prrafodelista"/>
              <w:numPr>
                <w:ilvl w:val="0"/>
                <w:numId w:val="11"/>
              </w:numPr>
              <w:tabs>
                <w:tab w:val="left" w:pos="8397"/>
              </w:tabs>
              <w:spacing w:line="240" w:lineRule="auto"/>
              <w:ind w:right="284"/>
              <w:rPr>
                <w:rFonts w:cs="Times New Roman"/>
                <w:bCs/>
                <w:szCs w:val="24"/>
              </w:rPr>
            </w:pPr>
            <w:r w:rsidRPr="008D5C8F">
              <w:rPr>
                <w:rFonts w:cs="Times New Roman"/>
                <w:bCs/>
                <w:szCs w:val="24"/>
              </w:rPr>
              <w:t>Mal uso de los activos</w:t>
            </w:r>
          </w:p>
        </w:tc>
        <w:tc>
          <w:tcPr>
            <w:tcW w:w="5045" w:type="dxa"/>
            <w:tcBorders>
              <w:bottom w:val="single" w:sz="4" w:space="0" w:color="auto"/>
            </w:tcBorders>
          </w:tcPr>
          <w:p w14:paraId="37AAAA17" w14:textId="77777777" w:rsidR="0095298F" w:rsidRPr="008D5C8F" w:rsidRDefault="0095298F" w:rsidP="00EB7A0D">
            <w:pPr>
              <w:tabs>
                <w:tab w:val="left" w:pos="8397"/>
              </w:tabs>
              <w:spacing w:line="240" w:lineRule="auto"/>
              <w:ind w:right="284"/>
              <w:rPr>
                <w:rFonts w:cs="Times New Roman"/>
                <w:bCs/>
                <w:szCs w:val="24"/>
              </w:rPr>
            </w:pPr>
            <w:r w:rsidRPr="008D5C8F">
              <w:rPr>
                <w:rFonts w:cs="Times New Roman"/>
                <w:bCs/>
                <w:szCs w:val="24"/>
              </w:rPr>
              <w:t>Verificar que los activos fijos estén adecuadamente asegurados, estén en óptimas condiciones y hacer mantenimiento y revisión en el momento que lo requiera.</w:t>
            </w:r>
          </w:p>
          <w:p w14:paraId="4E937BE2" w14:textId="77777777" w:rsidR="0027395A" w:rsidRPr="008D5C8F" w:rsidRDefault="0027395A" w:rsidP="00EB7A0D">
            <w:pPr>
              <w:tabs>
                <w:tab w:val="left" w:pos="8397"/>
              </w:tabs>
              <w:spacing w:line="240" w:lineRule="auto"/>
              <w:ind w:right="284"/>
              <w:rPr>
                <w:rFonts w:cs="Times New Roman"/>
                <w:bCs/>
                <w:szCs w:val="24"/>
              </w:rPr>
            </w:pPr>
          </w:p>
        </w:tc>
      </w:tr>
      <w:tr w:rsidR="008D5C8F" w:rsidRPr="008D5C8F" w14:paraId="37319EAD" w14:textId="77777777" w:rsidTr="00EB7A0D">
        <w:trPr>
          <w:trHeight w:val="364"/>
        </w:trPr>
        <w:tc>
          <w:tcPr>
            <w:tcW w:w="4169" w:type="dxa"/>
          </w:tcPr>
          <w:p w14:paraId="407C27CB" w14:textId="77777777" w:rsidR="0095298F" w:rsidRPr="008D5C8F" w:rsidRDefault="0095298F" w:rsidP="00EB7A0D">
            <w:pPr>
              <w:pStyle w:val="Prrafodelista"/>
              <w:numPr>
                <w:ilvl w:val="0"/>
                <w:numId w:val="11"/>
              </w:numPr>
              <w:tabs>
                <w:tab w:val="left" w:pos="8397"/>
              </w:tabs>
              <w:spacing w:line="240" w:lineRule="auto"/>
              <w:ind w:right="284"/>
              <w:rPr>
                <w:rFonts w:cs="Times New Roman"/>
                <w:bCs/>
                <w:szCs w:val="24"/>
              </w:rPr>
            </w:pPr>
            <w:r w:rsidRPr="008D5C8F">
              <w:rPr>
                <w:rFonts w:cs="Times New Roman"/>
                <w:bCs/>
                <w:szCs w:val="24"/>
              </w:rPr>
              <w:t>Los empleados tienen acceso sin ningún control a la información confidencial.</w:t>
            </w:r>
          </w:p>
          <w:p w14:paraId="460D1945" w14:textId="743C2A14" w:rsidR="00EB7A0D" w:rsidRPr="008D5C8F" w:rsidRDefault="00EB7A0D" w:rsidP="00EB7A0D">
            <w:pPr>
              <w:pStyle w:val="Prrafodelista"/>
              <w:tabs>
                <w:tab w:val="left" w:pos="8397"/>
              </w:tabs>
              <w:spacing w:line="240" w:lineRule="auto"/>
              <w:ind w:left="720" w:right="284"/>
              <w:rPr>
                <w:rFonts w:cs="Times New Roman"/>
                <w:bCs/>
                <w:szCs w:val="24"/>
              </w:rPr>
            </w:pPr>
          </w:p>
        </w:tc>
        <w:tc>
          <w:tcPr>
            <w:tcW w:w="5045" w:type="dxa"/>
            <w:tcBorders>
              <w:top w:val="single" w:sz="4" w:space="0" w:color="auto"/>
            </w:tcBorders>
          </w:tcPr>
          <w:p w14:paraId="16A1027C" w14:textId="77777777" w:rsidR="0027395A" w:rsidRPr="008D5C8F" w:rsidRDefault="0095298F" w:rsidP="00EB7A0D">
            <w:pPr>
              <w:tabs>
                <w:tab w:val="left" w:pos="8397"/>
              </w:tabs>
              <w:spacing w:line="240" w:lineRule="auto"/>
              <w:ind w:right="284"/>
              <w:rPr>
                <w:rFonts w:cs="Times New Roman"/>
                <w:bCs/>
                <w:szCs w:val="24"/>
              </w:rPr>
            </w:pPr>
            <w:r w:rsidRPr="008D5C8F">
              <w:rPr>
                <w:rFonts w:cs="Times New Roman"/>
                <w:bCs/>
                <w:szCs w:val="24"/>
              </w:rPr>
              <w:t>Cifrar contraseñas para que la información no se filtre o sea compartida con extraños.</w:t>
            </w:r>
          </w:p>
          <w:p w14:paraId="7F8F4AB3" w14:textId="7768ADE4" w:rsidR="0027395A" w:rsidRPr="008D5C8F" w:rsidRDefault="0027395A" w:rsidP="00EB7A0D">
            <w:pPr>
              <w:tabs>
                <w:tab w:val="left" w:pos="8397"/>
              </w:tabs>
              <w:spacing w:line="240" w:lineRule="auto"/>
              <w:ind w:right="284"/>
              <w:rPr>
                <w:rFonts w:cs="Times New Roman"/>
                <w:bCs/>
                <w:szCs w:val="24"/>
              </w:rPr>
            </w:pPr>
          </w:p>
        </w:tc>
      </w:tr>
      <w:tr w:rsidR="008D5C8F" w:rsidRPr="008D5C8F" w14:paraId="5F2F6480" w14:textId="77777777" w:rsidTr="00EB7A0D">
        <w:trPr>
          <w:trHeight w:val="364"/>
        </w:trPr>
        <w:tc>
          <w:tcPr>
            <w:tcW w:w="4169" w:type="dxa"/>
          </w:tcPr>
          <w:p w14:paraId="05A13130" w14:textId="12EB1A9A" w:rsidR="0095298F" w:rsidRPr="008D5C8F" w:rsidRDefault="0095298F" w:rsidP="00EB7A0D">
            <w:pPr>
              <w:pStyle w:val="Prrafodelista"/>
              <w:numPr>
                <w:ilvl w:val="0"/>
                <w:numId w:val="11"/>
              </w:numPr>
              <w:tabs>
                <w:tab w:val="left" w:pos="8397"/>
              </w:tabs>
              <w:spacing w:line="240" w:lineRule="auto"/>
              <w:ind w:right="284"/>
              <w:rPr>
                <w:rFonts w:cs="Times New Roman"/>
                <w:bCs/>
                <w:szCs w:val="24"/>
              </w:rPr>
            </w:pPr>
            <w:r w:rsidRPr="008D5C8F">
              <w:rPr>
                <w:rFonts w:cs="Times New Roman"/>
                <w:bCs/>
                <w:szCs w:val="24"/>
              </w:rPr>
              <w:t xml:space="preserve">Accidentes </w:t>
            </w:r>
          </w:p>
        </w:tc>
        <w:tc>
          <w:tcPr>
            <w:tcW w:w="5045" w:type="dxa"/>
          </w:tcPr>
          <w:p w14:paraId="3E4A6A18" w14:textId="77777777" w:rsidR="0095298F" w:rsidRPr="008D5C8F" w:rsidRDefault="0095298F" w:rsidP="00EB7A0D">
            <w:pPr>
              <w:tabs>
                <w:tab w:val="left" w:pos="8397"/>
              </w:tabs>
              <w:spacing w:line="240" w:lineRule="auto"/>
              <w:ind w:right="284"/>
              <w:rPr>
                <w:rFonts w:cs="Times New Roman"/>
                <w:bCs/>
                <w:szCs w:val="24"/>
              </w:rPr>
            </w:pPr>
            <w:r w:rsidRPr="008D5C8F">
              <w:rPr>
                <w:rFonts w:cs="Times New Roman"/>
                <w:bCs/>
                <w:szCs w:val="24"/>
              </w:rPr>
              <w:t>Entrenar al personal, para evitar incidentes leves y mortales.</w:t>
            </w:r>
          </w:p>
          <w:p w14:paraId="13E8A5DA" w14:textId="77777777" w:rsidR="00EB7A0D" w:rsidRPr="008D5C8F" w:rsidRDefault="00EB7A0D" w:rsidP="00EB7A0D">
            <w:pPr>
              <w:tabs>
                <w:tab w:val="left" w:pos="8397"/>
              </w:tabs>
              <w:spacing w:line="240" w:lineRule="auto"/>
              <w:ind w:right="284"/>
              <w:rPr>
                <w:rFonts w:cs="Times New Roman"/>
                <w:bCs/>
                <w:szCs w:val="24"/>
              </w:rPr>
            </w:pPr>
          </w:p>
        </w:tc>
      </w:tr>
      <w:tr w:rsidR="008D5C8F" w:rsidRPr="008D5C8F" w14:paraId="77FB4253" w14:textId="77777777" w:rsidTr="00EB7A0D">
        <w:trPr>
          <w:trHeight w:val="364"/>
        </w:trPr>
        <w:tc>
          <w:tcPr>
            <w:tcW w:w="4169" w:type="dxa"/>
          </w:tcPr>
          <w:p w14:paraId="430B804E" w14:textId="77777777" w:rsidR="0095298F" w:rsidRPr="008D5C8F" w:rsidRDefault="0095298F" w:rsidP="00EB7A0D">
            <w:pPr>
              <w:tabs>
                <w:tab w:val="left" w:pos="8397"/>
              </w:tabs>
              <w:spacing w:line="240" w:lineRule="auto"/>
              <w:ind w:right="284"/>
              <w:rPr>
                <w:rFonts w:cs="Times New Roman"/>
                <w:bCs/>
                <w:szCs w:val="24"/>
              </w:rPr>
            </w:pPr>
          </w:p>
          <w:p w14:paraId="382F6734" w14:textId="3F192775" w:rsidR="0095298F" w:rsidRPr="008D5C8F" w:rsidRDefault="0095298F" w:rsidP="00EB7A0D">
            <w:pPr>
              <w:pStyle w:val="Prrafodelista"/>
              <w:numPr>
                <w:ilvl w:val="0"/>
                <w:numId w:val="11"/>
              </w:numPr>
              <w:tabs>
                <w:tab w:val="left" w:pos="8397"/>
              </w:tabs>
              <w:spacing w:line="240" w:lineRule="auto"/>
              <w:ind w:right="284"/>
              <w:rPr>
                <w:rFonts w:cs="Times New Roman"/>
                <w:bCs/>
                <w:szCs w:val="24"/>
              </w:rPr>
            </w:pPr>
            <w:r w:rsidRPr="008D5C8F">
              <w:rPr>
                <w:rFonts w:cs="Times New Roman"/>
                <w:bCs/>
                <w:szCs w:val="24"/>
              </w:rPr>
              <w:t xml:space="preserve">Redes eléctricas </w:t>
            </w:r>
          </w:p>
        </w:tc>
        <w:tc>
          <w:tcPr>
            <w:tcW w:w="5045" w:type="dxa"/>
          </w:tcPr>
          <w:p w14:paraId="4B3946D3" w14:textId="77777777" w:rsidR="0095298F" w:rsidRPr="008D5C8F" w:rsidRDefault="0095298F" w:rsidP="00EB7A0D">
            <w:pPr>
              <w:tabs>
                <w:tab w:val="left" w:pos="8397"/>
              </w:tabs>
              <w:spacing w:line="240" w:lineRule="auto"/>
              <w:ind w:right="284"/>
              <w:rPr>
                <w:rFonts w:cs="Times New Roman"/>
                <w:bCs/>
                <w:szCs w:val="24"/>
              </w:rPr>
            </w:pPr>
            <w:r w:rsidRPr="008D5C8F">
              <w:rPr>
                <w:rFonts w:cs="Times New Roman"/>
                <w:bCs/>
                <w:szCs w:val="24"/>
              </w:rPr>
              <w:t>Revisar las conexiones de los equipos y que estén óptimas condiciones para ser utilizada.</w:t>
            </w:r>
          </w:p>
          <w:p w14:paraId="0D971487" w14:textId="77777777" w:rsidR="00EB7A0D" w:rsidRPr="008D5C8F" w:rsidRDefault="00EB7A0D" w:rsidP="00EB7A0D">
            <w:pPr>
              <w:tabs>
                <w:tab w:val="left" w:pos="8397"/>
              </w:tabs>
              <w:spacing w:line="240" w:lineRule="auto"/>
              <w:ind w:right="284"/>
              <w:rPr>
                <w:rFonts w:cs="Times New Roman"/>
                <w:bCs/>
                <w:szCs w:val="24"/>
              </w:rPr>
            </w:pPr>
          </w:p>
        </w:tc>
      </w:tr>
      <w:tr w:rsidR="008D5C8F" w:rsidRPr="008D5C8F" w14:paraId="15B6DCE7" w14:textId="77777777" w:rsidTr="00EB7A0D">
        <w:trPr>
          <w:trHeight w:val="364"/>
        </w:trPr>
        <w:tc>
          <w:tcPr>
            <w:tcW w:w="4169" w:type="dxa"/>
          </w:tcPr>
          <w:p w14:paraId="2C9FAF4E" w14:textId="3785E7C5" w:rsidR="0095298F" w:rsidRPr="008D5C8F" w:rsidRDefault="0095298F" w:rsidP="00EB7A0D">
            <w:pPr>
              <w:pStyle w:val="Prrafodelista"/>
              <w:numPr>
                <w:ilvl w:val="0"/>
                <w:numId w:val="11"/>
              </w:numPr>
              <w:tabs>
                <w:tab w:val="left" w:pos="8397"/>
              </w:tabs>
              <w:spacing w:line="240" w:lineRule="auto"/>
              <w:ind w:right="284"/>
              <w:rPr>
                <w:rFonts w:cs="Times New Roman"/>
                <w:bCs/>
                <w:szCs w:val="24"/>
              </w:rPr>
            </w:pPr>
            <w:r w:rsidRPr="008D5C8F">
              <w:rPr>
                <w:rFonts w:cs="Times New Roman"/>
                <w:bCs/>
                <w:szCs w:val="24"/>
              </w:rPr>
              <w:t>Falta de documentación de Sistema de Control Interno</w:t>
            </w:r>
          </w:p>
        </w:tc>
        <w:tc>
          <w:tcPr>
            <w:tcW w:w="5045" w:type="dxa"/>
          </w:tcPr>
          <w:p w14:paraId="2F9C56AA" w14:textId="77777777" w:rsidR="0095298F" w:rsidRPr="008D5C8F" w:rsidRDefault="0095298F" w:rsidP="00EB7A0D">
            <w:pPr>
              <w:tabs>
                <w:tab w:val="left" w:pos="8397"/>
              </w:tabs>
              <w:spacing w:line="240" w:lineRule="auto"/>
              <w:ind w:right="284"/>
              <w:rPr>
                <w:rFonts w:cs="Times New Roman"/>
                <w:bCs/>
                <w:szCs w:val="24"/>
              </w:rPr>
            </w:pPr>
            <w:r w:rsidRPr="008D5C8F">
              <w:rPr>
                <w:rFonts w:cs="Times New Roman"/>
                <w:bCs/>
                <w:szCs w:val="24"/>
              </w:rPr>
              <w:t>Documentar el sistema de Control Interno de la empresa</w:t>
            </w:r>
          </w:p>
          <w:p w14:paraId="05151AEE" w14:textId="77777777" w:rsidR="00EB7A0D" w:rsidRPr="008D5C8F" w:rsidRDefault="00EB7A0D" w:rsidP="00EB7A0D">
            <w:pPr>
              <w:tabs>
                <w:tab w:val="left" w:pos="8397"/>
              </w:tabs>
              <w:spacing w:line="240" w:lineRule="auto"/>
              <w:ind w:right="284"/>
              <w:rPr>
                <w:rFonts w:cs="Times New Roman"/>
                <w:bCs/>
                <w:szCs w:val="24"/>
              </w:rPr>
            </w:pPr>
          </w:p>
        </w:tc>
      </w:tr>
      <w:tr w:rsidR="008D5C8F" w:rsidRPr="008D5C8F" w14:paraId="58EF2C78" w14:textId="77777777" w:rsidTr="00EB7A0D">
        <w:trPr>
          <w:trHeight w:val="364"/>
        </w:trPr>
        <w:tc>
          <w:tcPr>
            <w:tcW w:w="4169" w:type="dxa"/>
          </w:tcPr>
          <w:p w14:paraId="33878F66" w14:textId="25242D44" w:rsidR="0095298F" w:rsidRPr="008D5C8F" w:rsidRDefault="0095298F" w:rsidP="00EB7A0D">
            <w:pPr>
              <w:pStyle w:val="Prrafodelista"/>
              <w:numPr>
                <w:ilvl w:val="0"/>
                <w:numId w:val="11"/>
              </w:numPr>
              <w:tabs>
                <w:tab w:val="left" w:pos="8397"/>
              </w:tabs>
              <w:spacing w:line="240" w:lineRule="auto"/>
              <w:ind w:right="284"/>
              <w:rPr>
                <w:rFonts w:cs="Times New Roman"/>
                <w:bCs/>
                <w:szCs w:val="24"/>
              </w:rPr>
            </w:pPr>
            <w:r w:rsidRPr="008D5C8F">
              <w:rPr>
                <w:rFonts w:cs="Times New Roman"/>
                <w:bCs/>
                <w:szCs w:val="24"/>
              </w:rPr>
              <w:t>No depreciar los bienes</w:t>
            </w:r>
          </w:p>
        </w:tc>
        <w:tc>
          <w:tcPr>
            <w:tcW w:w="5045" w:type="dxa"/>
          </w:tcPr>
          <w:p w14:paraId="62A8B0A6" w14:textId="1CAC6F18" w:rsidR="00230B20" w:rsidRPr="008D5C8F" w:rsidRDefault="0095298F" w:rsidP="00EB7A0D">
            <w:pPr>
              <w:tabs>
                <w:tab w:val="left" w:pos="8397"/>
              </w:tabs>
              <w:spacing w:line="240" w:lineRule="auto"/>
              <w:ind w:right="284"/>
              <w:rPr>
                <w:rFonts w:cs="Times New Roman"/>
                <w:bCs/>
                <w:szCs w:val="24"/>
              </w:rPr>
            </w:pPr>
            <w:r w:rsidRPr="008D5C8F">
              <w:rPr>
                <w:rFonts w:cs="Times New Roman"/>
                <w:bCs/>
                <w:szCs w:val="24"/>
              </w:rPr>
              <w:t>Causar la depreciación al momento de realizar la contabilización de la factur</w:t>
            </w:r>
            <w:r w:rsidR="00230B20" w:rsidRPr="008D5C8F">
              <w:rPr>
                <w:rFonts w:cs="Times New Roman"/>
                <w:bCs/>
                <w:szCs w:val="24"/>
              </w:rPr>
              <w:t>a</w:t>
            </w:r>
          </w:p>
          <w:p w14:paraId="7294FE5D" w14:textId="77777777" w:rsidR="00EB7A0D" w:rsidRPr="008D5C8F" w:rsidRDefault="00EB7A0D" w:rsidP="00EB7A0D">
            <w:pPr>
              <w:tabs>
                <w:tab w:val="left" w:pos="8397"/>
              </w:tabs>
              <w:spacing w:line="240" w:lineRule="auto"/>
              <w:ind w:right="284"/>
              <w:rPr>
                <w:rFonts w:cs="Times New Roman"/>
                <w:bCs/>
                <w:szCs w:val="24"/>
              </w:rPr>
            </w:pPr>
          </w:p>
        </w:tc>
      </w:tr>
    </w:tbl>
    <w:p w14:paraId="63D80C45" w14:textId="5CD5D014" w:rsidR="00EB7A0D" w:rsidRPr="008D5C8F" w:rsidRDefault="00343DB5" w:rsidP="00EB7A0D">
      <w:pPr>
        <w:ind w:right="284"/>
        <w:jc w:val="left"/>
        <w:rPr>
          <w:rFonts w:cs="Times New Roman"/>
          <w:b/>
          <w:szCs w:val="24"/>
        </w:rPr>
      </w:pPr>
      <w:r w:rsidRPr="008D5C8F">
        <w:rPr>
          <w:rFonts w:cs="Times New Roman"/>
          <w:noProof/>
          <w:szCs w:val="24"/>
          <w:lang w:val="es-ES"/>
        </w:rPr>
        <w:t>(Fuente, Elaboracion propia)</w:t>
      </w:r>
    </w:p>
    <w:p w14:paraId="79681BCA" w14:textId="77777777" w:rsidR="00C014CF" w:rsidRPr="008D5C8F" w:rsidRDefault="00C014CF" w:rsidP="00EB7A0D">
      <w:pPr>
        <w:ind w:right="284"/>
        <w:jc w:val="left"/>
        <w:rPr>
          <w:rFonts w:cs="Times New Roman"/>
          <w:b/>
          <w:szCs w:val="24"/>
        </w:rPr>
      </w:pPr>
    </w:p>
    <w:p w14:paraId="3C3C0BE4" w14:textId="0307F895" w:rsidR="002248FC" w:rsidRPr="008D5C8F" w:rsidRDefault="002248FC" w:rsidP="001A6FA8">
      <w:pPr>
        <w:pStyle w:val="Ttulo2"/>
        <w:numPr>
          <w:ilvl w:val="1"/>
          <w:numId w:val="21"/>
        </w:numPr>
        <w:rPr>
          <w:rFonts w:cs="Times New Roman"/>
          <w:szCs w:val="24"/>
        </w:rPr>
      </w:pPr>
      <w:bookmarkStart w:id="6" w:name="_Toc141795700"/>
      <w:r w:rsidRPr="008D5C8F">
        <w:rPr>
          <w:rFonts w:cs="Times New Roman"/>
          <w:szCs w:val="24"/>
        </w:rPr>
        <w:lastRenderedPageBreak/>
        <w:t>PRINCIPALES SITUACIONES DE FRAUDE PRESENTADAS EN EL PROCESO</w:t>
      </w:r>
      <w:bookmarkEnd w:id="6"/>
    </w:p>
    <w:p w14:paraId="423E9287" w14:textId="77777777" w:rsidR="0027395A" w:rsidRPr="008D5C8F" w:rsidRDefault="0027395A" w:rsidP="00EB7A0D">
      <w:pPr>
        <w:ind w:right="284"/>
        <w:rPr>
          <w:rFonts w:cs="Times New Roman"/>
          <w:b/>
          <w:szCs w:val="24"/>
        </w:rPr>
      </w:pPr>
    </w:p>
    <w:p w14:paraId="307646D0" w14:textId="77777777" w:rsidR="0027395A" w:rsidRPr="008D5C8F" w:rsidRDefault="0027395A" w:rsidP="002248FC">
      <w:pPr>
        <w:ind w:right="284"/>
        <w:jc w:val="center"/>
        <w:rPr>
          <w:rFonts w:cs="Times New Roman"/>
          <w:b/>
          <w:szCs w:val="24"/>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5"/>
        <w:gridCol w:w="5069"/>
      </w:tblGrid>
      <w:tr w:rsidR="008D5C8F" w:rsidRPr="008D5C8F" w14:paraId="2D5E74F2" w14:textId="77777777" w:rsidTr="00EB7A0D">
        <w:trPr>
          <w:trHeight w:val="364"/>
        </w:trPr>
        <w:tc>
          <w:tcPr>
            <w:tcW w:w="4145" w:type="dxa"/>
          </w:tcPr>
          <w:p w14:paraId="09EA599E" w14:textId="77777777" w:rsidR="0027395A" w:rsidRPr="008D5C8F" w:rsidRDefault="0027395A" w:rsidP="0027395A">
            <w:pPr>
              <w:ind w:right="284"/>
              <w:jc w:val="center"/>
              <w:rPr>
                <w:rFonts w:cs="Times New Roman"/>
                <w:b/>
                <w:szCs w:val="24"/>
              </w:rPr>
            </w:pPr>
          </w:p>
          <w:p w14:paraId="471E9521" w14:textId="7D6AEBF0" w:rsidR="0027395A" w:rsidRPr="008D5C8F" w:rsidRDefault="0027395A" w:rsidP="0027395A">
            <w:pPr>
              <w:ind w:right="284"/>
              <w:jc w:val="center"/>
              <w:rPr>
                <w:rFonts w:cs="Times New Roman"/>
                <w:b/>
                <w:szCs w:val="24"/>
              </w:rPr>
            </w:pPr>
            <w:r w:rsidRPr="008D5C8F">
              <w:rPr>
                <w:rFonts w:cs="Times New Roman"/>
                <w:b/>
                <w:szCs w:val="24"/>
              </w:rPr>
              <w:t>FRAUDES</w:t>
            </w:r>
          </w:p>
        </w:tc>
        <w:tc>
          <w:tcPr>
            <w:tcW w:w="5069" w:type="dxa"/>
          </w:tcPr>
          <w:p w14:paraId="7B4BFE0F" w14:textId="77777777" w:rsidR="0027395A" w:rsidRPr="008D5C8F" w:rsidRDefault="0027395A" w:rsidP="0027395A">
            <w:pPr>
              <w:ind w:right="284"/>
              <w:jc w:val="center"/>
              <w:rPr>
                <w:rFonts w:cs="Times New Roman"/>
                <w:b/>
                <w:szCs w:val="24"/>
              </w:rPr>
            </w:pPr>
            <w:r w:rsidRPr="008D5C8F">
              <w:rPr>
                <w:rFonts w:cs="Times New Roman"/>
                <w:b/>
                <w:szCs w:val="24"/>
              </w:rPr>
              <w:t>RESPUESTAS DE LA ADMINISTRACIÓN</w:t>
            </w:r>
          </w:p>
        </w:tc>
      </w:tr>
      <w:tr w:rsidR="008D5C8F" w:rsidRPr="008D5C8F" w14:paraId="75720C79" w14:textId="77777777" w:rsidTr="00EB7A0D">
        <w:trPr>
          <w:trHeight w:val="364"/>
        </w:trPr>
        <w:tc>
          <w:tcPr>
            <w:tcW w:w="4145" w:type="dxa"/>
          </w:tcPr>
          <w:p w14:paraId="1BB9262F" w14:textId="77777777" w:rsidR="0027395A" w:rsidRPr="008D5C8F" w:rsidRDefault="0027395A" w:rsidP="00EB7A0D">
            <w:pPr>
              <w:spacing w:line="240" w:lineRule="auto"/>
              <w:ind w:right="284"/>
              <w:rPr>
                <w:rFonts w:cs="Times New Roman"/>
                <w:bCs/>
                <w:szCs w:val="24"/>
              </w:rPr>
            </w:pPr>
          </w:p>
          <w:p w14:paraId="560AE572" w14:textId="77777777" w:rsidR="0027395A" w:rsidRPr="008D5C8F" w:rsidRDefault="0027395A" w:rsidP="00EB7A0D">
            <w:pPr>
              <w:pStyle w:val="Prrafodelista"/>
              <w:spacing w:line="240" w:lineRule="auto"/>
              <w:ind w:left="720" w:right="284"/>
              <w:rPr>
                <w:rFonts w:cs="Times New Roman"/>
                <w:bCs/>
                <w:szCs w:val="24"/>
              </w:rPr>
            </w:pPr>
          </w:p>
          <w:p w14:paraId="5CAA3CCA" w14:textId="77777777" w:rsidR="0027395A" w:rsidRPr="008D5C8F" w:rsidRDefault="0027395A" w:rsidP="00EB7A0D">
            <w:pPr>
              <w:pStyle w:val="Prrafodelista"/>
              <w:spacing w:line="240" w:lineRule="auto"/>
              <w:ind w:left="720" w:right="284"/>
              <w:rPr>
                <w:rFonts w:cs="Times New Roman"/>
                <w:bCs/>
                <w:szCs w:val="24"/>
              </w:rPr>
            </w:pPr>
          </w:p>
          <w:p w14:paraId="28FA8A61" w14:textId="7BE3A1EB" w:rsidR="0027395A" w:rsidRPr="008D5C8F" w:rsidRDefault="0027395A" w:rsidP="00EB7A0D">
            <w:pPr>
              <w:pStyle w:val="Prrafodelista"/>
              <w:numPr>
                <w:ilvl w:val="0"/>
                <w:numId w:val="13"/>
              </w:numPr>
              <w:spacing w:line="240" w:lineRule="auto"/>
              <w:ind w:right="284"/>
              <w:rPr>
                <w:rFonts w:cs="Times New Roman"/>
                <w:bCs/>
                <w:szCs w:val="24"/>
              </w:rPr>
            </w:pPr>
            <w:r w:rsidRPr="008D5C8F">
              <w:rPr>
                <w:rFonts w:cs="Times New Roman"/>
                <w:bCs/>
                <w:szCs w:val="24"/>
              </w:rPr>
              <w:t>Trabajo desleal con los clientes de la empresa.</w:t>
            </w:r>
          </w:p>
        </w:tc>
        <w:tc>
          <w:tcPr>
            <w:tcW w:w="5069" w:type="dxa"/>
          </w:tcPr>
          <w:p w14:paraId="2E9B72A5" w14:textId="77777777" w:rsidR="0027395A" w:rsidRPr="008D5C8F" w:rsidRDefault="0027395A" w:rsidP="00EB7A0D">
            <w:pPr>
              <w:spacing w:line="240" w:lineRule="auto"/>
              <w:ind w:right="284"/>
              <w:rPr>
                <w:rFonts w:cs="Times New Roman"/>
                <w:bCs/>
                <w:szCs w:val="24"/>
              </w:rPr>
            </w:pPr>
            <w:r w:rsidRPr="008D5C8F">
              <w:rPr>
                <w:rFonts w:cs="Times New Roman"/>
                <w:bCs/>
                <w:szCs w:val="24"/>
              </w:rPr>
              <w:t>Quien sea encontrado haciendo trato con los clientes sin ningún consentimiento será expulsado ya que para ejercer dicha actividad debe utilizar la propiedad planta y equipo de la compañía, además de causar un desgaste en los bienes también genera un acto desleal interferir en un potente ingreso a la compañía.</w:t>
            </w:r>
          </w:p>
          <w:p w14:paraId="1C8A01C1" w14:textId="77777777" w:rsidR="0027395A" w:rsidRPr="008D5C8F" w:rsidRDefault="0027395A" w:rsidP="00EB7A0D">
            <w:pPr>
              <w:spacing w:line="240" w:lineRule="auto"/>
              <w:ind w:right="284"/>
              <w:rPr>
                <w:rFonts w:cs="Times New Roman"/>
                <w:bCs/>
                <w:szCs w:val="24"/>
              </w:rPr>
            </w:pPr>
          </w:p>
        </w:tc>
      </w:tr>
      <w:tr w:rsidR="008D5C8F" w:rsidRPr="008D5C8F" w14:paraId="4E51791C" w14:textId="77777777" w:rsidTr="00EB7A0D">
        <w:trPr>
          <w:trHeight w:val="364"/>
        </w:trPr>
        <w:tc>
          <w:tcPr>
            <w:tcW w:w="4145" w:type="dxa"/>
          </w:tcPr>
          <w:p w14:paraId="3355631D" w14:textId="77777777" w:rsidR="0027395A" w:rsidRPr="008D5C8F" w:rsidRDefault="0027395A" w:rsidP="00EB7A0D">
            <w:pPr>
              <w:spacing w:line="240" w:lineRule="auto"/>
              <w:ind w:right="284"/>
              <w:rPr>
                <w:rFonts w:cs="Times New Roman"/>
                <w:bCs/>
                <w:szCs w:val="24"/>
              </w:rPr>
            </w:pPr>
          </w:p>
          <w:p w14:paraId="6DC80B67" w14:textId="3A025D59" w:rsidR="0027395A" w:rsidRPr="008D5C8F" w:rsidRDefault="0027395A" w:rsidP="00EB7A0D">
            <w:pPr>
              <w:pStyle w:val="Prrafodelista"/>
              <w:numPr>
                <w:ilvl w:val="0"/>
                <w:numId w:val="13"/>
              </w:numPr>
              <w:spacing w:line="240" w:lineRule="auto"/>
              <w:ind w:right="284"/>
              <w:rPr>
                <w:rFonts w:cs="Times New Roman"/>
                <w:bCs/>
                <w:szCs w:val="24"/>
              </w:rPr>
            </w:pPr>
            <w:r w:rsidRPr="008D5C8F">
              <w:rPr>
                <w:rFonts w:cs="Times New Roman"/>
                <w:bCs/>
                <w:szCs w:val="24"/>
              </w:rPr>
              <w:t>Hacer incorrectamente procedimientos y recomendaciones que ocasione daños en la mercancía.</w:t>
            </w:r>
          </w:p>
          <w:p w14:paraId="2E6A4D47" w14:textId="77777777" w:rsidR="0027395A" w:rsidRPr="008D5C8F" w:rsidRDefault="0027395A" w:rsidP="00EB7A0D">
            <w:pPr>
              <w:spacing w:line="240" w:lineRule="auto"/>
              <w:ind w:right="284"/>
              <w:rPr>
                <w:rFonts w:cs="Times New Roman"/>
                <w:bCs/>
                <w:szCs w:val="24"/>
              </w:rPr>
            </w:pPr>
          </w:p>
        </w:tc>
        <w:tc>
          <w:tcPr>
            <w:tcW w:w="5069" w:type="dxa"/>
          </w:tcPr>
          <w:p w14:paraId="6CD230E1" w14:textId="77777777" w:rsidR="0027395A" w:rsidRPr="008D5C8F" w:rsidRDefault="0027395A" w:rsidP="00EB7A0D">
            <w:pPr>
              <w:spacing w:line="240" w:lineRule="auto"/>
              <w:ind w:right="284"/>
              <w:rPr>
                <w:rFonts w:cs="Times New Roman"/>
                <w:bCs/>
                <w:szCs w:val="24"/>
              </w:rPr>
            </w:pPr>
          </w:p>
          <w:p w14:paraId="3F237522" w14:textId="0163CD93" w:rsidR="0027395A" w:rsidRPr="008D5C8F" w:rsidRDefault="0027395A" w:rsidP="00EB7A0D">
            <w:pPr>
              <w:spacing w:line="240" w:lineRule="auto"/>
              <w:ind w:right="284"/>
              <w:rPr>
                <w:rFonts w:cs="Times New Roman"/>
                <w:bCs/>
                <w:szCs w:val="24"/>
              </w:rPr>
            </w:pPr>
            <w:r w:rsidRPr="008D5C8F">
              <w:rPr>
                <w:rFonts w:cs="Times New Roman"/>
                <w:bCs/>
                <w:szCs w:val="24"/>
              </w:rPr>
              <w:t>Se realiza memorando, y quien ocasione el daño tendrá que cubrir con la mitad de los gastos del daño ocurrido.</w:t>
            </w:r>
          </w:p>
        </w:tc>
      </w:tr>
      <w:tr w:rsidR="008D5C8F" w:rsidRPr="008D5C8F" w14:paraId="43383AFA" w14:textId="77777777" w:rsidTr="00EB7A0D">
        <w:trPr>
          <w:trHeight w:val="364"/>
        </w:trPr>
        <w:tc>
          <w:tcPr>
            <w:tcW w:w="4145" w:type="dxa"/>
          </w:tcPr>
          <w:p w14:paraId="26A00642" w14:textId="77777777" w:rsidR="0027395A" w:rsidRPr="008D5C8F" w:rsidRDefault="0027395A" w:rsidP="00EB7A0D">
            <w:pPr>
              <w:spacing w:line="240" w:lineRule="auto"/>
              <w:ind w:right="284"/>
              <w:rPr>
                <w:rFonts w:cs="Times New Roman"/>
                <w:bCs/>
                <w:szCs w:val="24"/>
              </w:rPr>
            </w:pPr>
          </w:p>
          <w:p w14:paraId="641CD8B5" w14:textId="7F0E0397" w:rsidR="0027395A" w:rsidRPr="008D5C8F" w:rsidRDefault="0027395A" w:rsidP="00EB7A0D">
            <w:pPr>
              <w:pStyle w:val="Prrafodelista"/>
              <w:numPr>
                <w:ilvl w:val="0"/>
                <w:numId w:val="13"/>
              </w:numPr>
              <w:spacing w:line="240" w:lineRule="auto"/>
              <w:ind w:right="284"/>
              <w:rPr>
                <w:rFonts w:cs="Times New Roman"/>
                <w:bCs/>
                <w:szCs w:val="24"/>
              </w:rPr>
            </w:pPr>
            <w:r w:rsidRPr="008D5C8F">
              <w:rPr>
                <w:rFonts w:cs="Times New Roman"/>
                <w:bCs/>
                <w:szCs w:val="24"/>
              </w:rPr>
              <w:t>El personal utilice los equipos para trabajos fuera de la empresa.</w:t>
            </w:r>
          </w:p>
        </w:tc>
        <w:tc>
          <w:tcPr>
            <w:tcW w:w="5069" w:type="dxa"/>
          </w:tcPr>
          <w:p w14:paraId="79495B02" w14:textId="77777777" w:rsidR="0027395A" w:rsidRPr="008D5C8F" w:rsidRDefault="0027395A" w:rsidP="00EB7A0D">
            <w:pPr>
              <w:spacing w:line="240" w:lineRule="auto"/>
              <w:ind w:right="284"/>
              <w:rPr>
                <w:rFonts w:cs="Times New Roman"/>
                <w:bCs/>
                <w:szCs w:val="24"/>
              </w:rPr>
            </w:pPr>
          </w:p>
          <w:p w14:paraId="41B28393" w14:textId="5B84309A" w:rsidR="0027395A" w:rsidRPr="008D5C8F" w:rsidRDefault="0027395A" w:rsidP="00EB7A0D">
            <w:pPr>
              <w:spacing w:line="240" w:lineRule="auto"/>
              <w:ind w:right="284"/>
              <w:rPr>
                <w:rFonts w:cs="Times New Roman"/>
                <w:bCs/>
                <w:szCs w:val="24"/>
              </w:rPr>
            </w:pPr>
            <w:r w:rsidRPr="008D5C8F">
              <w:rPr>
                <w:rFonts w:cs="Times New Roman"/>
                <w:bCs/>
                <w:szCs w:val="24"/>
              </w:rPr>
              <w:t>Quien saque equipos o materiales que pertenecen a la compañía serán sancionados y se tomarán medidas para que esas situaciones no se vuelvan a presentar.</w:t>
            </w:r>
          </w:p>
          <w:p w14:paraId="786E86D9" w14:textId="77777777" w:rsidR="0027395A" w:rsidRPr="008D5C8F" w:rsidRDefault="0027395A" w:rsidP="00EB7A0D">
            <w:pPr>
              <w:spacing w:line="240" w:lineRule="auto"/>
              <w:ind w:right="284"/>
              <w:rPr>
                <w:rFonts w:cs="Times New Roman"/>
                <w:bCs/>
                <w:szCs w:val="24"/>
              </w:rPr>
            </w:pPr>
          </w:p>
        </w:tc>
      </w:tr>
    </w:tbl>
    <w:p w14:paraId="0D2795AC" w14:textId="17F43ACF" w:rsidR="00B570BD" w:rsidRPr="008D5C8F" w:rsidRDefault="00343DB5" w:rsidP="00B570BD">
      <w:pPr>
        <w:ind w:right="284"/>
        <w:jc w:val="left"/>
        <w:rPr>
          <w:rFonts w:cs="Times New Roman"/>
          <w:b/>
          <w:szCs w:val="24"/>
        </w:rPr>
      </w:pPr>
      <w:r w:rsidRPr="008D5C8F">
        <w:rPr>
          <w:rFonts w:cs="Times New Roman"/>
          <w:b/>
          <w:szCs w:val="24"/>
        </w:rPr>
        <w:t>(</w:t>
      </w:r>
      <w:r w:rsidRPr="008D5C8F">
        <w:rPr>
          <w:rFonts w:cs="Times New Roman"/>
          <w:noProof/>
          <w:szCs w:val="24"/>
          <w:lang w:val="es-ES"/>
        </w:rPr>
        <w:t>Fuente, Elaboracion propia)</w:t>
      </w:r>
    </w:p>
    <w:p w14:paraId="29C87688" w14:textId="77777777" w:rsidR="002248FC" w:rsidRPr="008D5C8F" w:rsidRDefault="002248FC" w:rsidP="002248FC">
      <w:pPr>
        <w:ind w:right="284"/>
        <w:jc w:val="center"/>
        <w:rPr>
          <w:rFonts w:cs="Times New Roman"/>
          <w:b/>
          <w:szCs w:val="24"/>
        </w:rPr>
      </w:pPr>
    </w:p>
    <w:p w14:paraId="3B05F4B7" w14:textId="77777777" w:rsidR="00EB7A0D" w:rsidRPr="008D5C8F" w:rsidRDefault="00EB7A0D" w:rsidP="002248FC">
      <w:pPr>
        <w:ind w:right="284"/>
        <w:jc w:val="center"/>
        <w:rPr>
          <w:rFonts w:cs="Times New Roman"/>
          <w:b/>
          <w:szCs w:val="24"/>
        </w:rPr>
      </w:pPr>
    </w:p>
    <w:p w14:paraId="3DACA96A" w14:textId="77777777" w:rsidR="00EB7A0D" w:rsidRPr="008D5C8F" w:rsidRDefault="00EB7A0D" w:rsidP="002248FC">
      <w:pPr>
        <w:ind w:right="284"/>
        <w:jc w:val="center"/>
        <w:rPr>
          <w:rFonts w:cs="Times New Roman"/>
          <w:b/>
          <w:szCs w:val="24"/>
        </w:rPr>
      </w:pPr>
    </w:p>
    <w:p w14:paraId="36BC4E81" w14:textId="77777777" w:rsidR="00EB7A0D" w:rsidRPr="008D5C8F" w:rsidRDefault="00EB7A0D" w:rsidP="002248FC">
      <w:pPr>
        <w:ind w:right="284"/>
        <w:jc w:val="center"/>
        <w:rPr>
          <w:rFonts w:cs="Times New Roman"/>
          <w:b/>
          <w:szCs w:val="24"/>
        </w:rPr>
      </w:pPr>
    </w:p>
    <w:p w14:paraId="6A10ED9E" w14:textId="77777777" w:rsidR="00EB7A0D" w:rsidRPr="008D5C8F" w:rsidRDefault="00EB7A0D" w:rsidP="002248FC">
      <w:pPr>
        <w:ind w:right="284"/>
        <w:jc w:val="center"/>
        <w:rPr>
          <w:rFonts w:cs="Times New Roman"/>
          <w:b/>
          <w:szCs w:val="24"/>
        </w:rPr>
      </w:pPr>
    </w:p>
    <w:p w14:paraId="007969DE" w14:textId="77777777" w:rsidR="00EB7A0D" w:rsidRPr="008D5C8F" w:rsidRDefault="00EB7A0D" w:rsidP="002248FC">
      <w:pPr>
        <w:ind w:right="284"/>
        <w:jc w:val="center"/>
        <w:rPr>
          <w:rFonts w:cs="Times New Roman"/>
          <w:b/>
          <w:szCs w:val="24"/>
        </w:rPr>
      </w:pPr>
    </w:p>
    <w:p w14:paraId="235989BC" w14:textId="77777777" w:rsidR="00EB7A0D" w:rsidRPr="008D5C8F" w:rsidRDefault="00EB7A0D" w:rsidP="002248FC">
      <w:pPr>
        <w:ind w:right="284"/>
        <w:jc w:val="center"/>
        <w:rPr>
          <w:rFonts w:cs="Times New Roman"/>
          <w:b/>
          <w:szCs w:val="24"/>
        </w:rPr>
      </w:pPr>
    </w:p>
    <w:p w14:paraId="20B3C1E2" w14:textId="77777777" w:rsidR="00EB7A0D" w:rsidRPr="008D5C8F" w:rsidRDefault="00EB7A0D" w:rsidP="002248FC">
      <w:pPr>
        <w:ind w:right="284"/>
        <w:jc w:val="center"/>
        <w:rPr>
          <w:rFonts w:cs="Times New Roman"/>
          <w:b/>
          <w:szCs w:val="24"/>
        </w:rPr>
      </w:pPr>
    </w:p>
    <w:p w14:paraId="4835BE4A" w14:textId="77777777" w:rsidR="00EB7A0D" w:rsidRPr="008D5C8F" w:rsidRDefault="00EB7A0D" w:rsidP="002248FC">
      <w:pPr>
        <w:ind w:right="284"/>
        <w:jc w:val="center"/>
        <w:rPr>
          <w:rFonts w:cs="Times New Roman"/>
          <w:b/>
          <w:szCs w:val="24"/>
        </w:rPr>
      </w:pPr>
    </w:p>
    <w:p w14:paraId="209158CA" w14:textId="77777777" w:rsidR="00EB7A0D" w:rsidRPr="008D5C8F" w:rsidRDefault="00EB7A0D" w:rsidP="002248FC">
      <w:pPr>
        <w:ind w:right="284"/>
        <w:jc w:val="center"/>
        <w:rPr>
          <w:rFonts w:cs="Times New Roman"/>
          <w:b/>
          <w:szCs w:val="24"/>
        </w:rPr>
      </w:pPr>
    </w:p>
    <w:p w14:paraId="0A780FF5" w14:textId="77777777" w:rsidR="002248FC" w:rsidRPr="008D5C8F" w:rsidRDefault="002248FC" w:rsidP="002248FC">
      <w:pPr>
        <w:ind w:right="284"/>
        <w:jc w:val="center"/>
        <w:rPr>
          <w:rFonts w:cs="Times New Roman"/>
          <w:b/>
          <w:szCs w:val="24"/>
        </w:rPr>
      </w:pPr>
    </w:p>
    <w:p w14:paraId="3B08E798" w14:textId="561351FF" w:rsidR="002248FC" w:rsidRPr="008D5C8F" w:rsidRDefault="002248FC" w:rsidP="001A6FA8">
      <w:pPr>
        <w:pStyle w:val="Ttulo2"/>
        <w:numPr>
          <w:ilvl w:val="1"/>
          <w:numId w:val="21"/>
        </w:numPr>
        <w:rPr>
          <w:rFonts w:cs="Times New Roman"/>
          <w:szCs w:val="24"/>
        </w:rPr>
      </w:pPr>
      <w:bookmarkStart w:id="7" w:name="_Toc141795701"/>
      <w:r w:rsidRPr="008D5C8F">
        <w:rPr>
          <w:rFonts w:cs="Times New Roman"/>
          <w:szCs w:val="24"/>
        </w:rPr>
        <w:lastRenderedPageBreak/>
        <w:t xml:space="preserve">RECOMENDACIONES PARA FORTALECER EL </w:t>
      </w:r>
      <w:r w:rsidR="00EB7A0D" w:rsidRPr="008D5C8F">
        <w:rPr>
          <w:rFonts w:cs="Times New Roman"/>
          <w:szCs w:val="24"/>
        </w:rPr>
        <w:t>CONTROL INTERNO</w:t>
      </w:r>
      <w:bookmarkEnd w:id="7"/>
    </w:p>
    <w:p w14:paraId="5FA997E5" w14:textId="77777777" w:rsidR="002248FC" w:rsidRPr="008D5C8F" w:rsidRDefault="002248FC" w:rsidP="002248FC">
      <w:pPr>
        <w:ind w:right="284"/>
        <w:jc w:val="center"/>
        <w:rPr>
          <w:rFonts w:cs="Times New Roman"/>
          <w:b/>
          <w:szCs w:val="24"/>
        </w:rPr>
      </w:pPr>
    </w:p>
    <w:p w14:paraId="083518B1" w14:textId="77777777" w:rsidR="002248FC" w:rsidRPr="008D5C8F" w:rsidRDefault="002248FC" w:rsidP="002248FC">
      <w:pPr>
        <w:ind w:right="284"/>
        <w:jc w:val="center"/>
        <w:rPr>
          <w:rFonts w:cs="Times New Roman"/>
          <w:b/>
          <w:szCs w:val="24"/>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207"/>
        <w:gridCol w:w="2310"/>
        <w:gridCol w:w="2570"/>
      </w:tblGrid>
      <w:tr w:rsidR="008D5C8F" w:rsidRPr="008D5C8F" w14:paraId="228FCE16" w14:textId="77777777" w:rsidTr="00EB7A0D">
        <w:trPr>
          <w:trHeight w:val="744"/>
        </w:trPr>
        <w:tc>
          <w:tcPr>
            <w:tcW w:w="2127" w:type="dxa"/>
          </w:tcPr>
          <w:p w14:paraId="055D19A0" w14:textId="77777777" w:rsidR="0027395A" w:rsidRPr="008D5C8F" w:rsidRDefault="0027395A" w:rsidP="00EB7A0D">
            <w:pPr>
              <w:spacing w:line="240" w:lineRule="auto"/>
              <w:ind w:right="284"/>
              <w:rPr>
                <w:rFonts w:cs="Times New Roman"/>
                <w:b/>
                <w:szCs w:val="24"/>
              </w:rPr>
            </w:pPr>
            <w:r w:rsidRPr="008D5C8F">
              <w:rPr>
                <w:rFonts w:cs="Times New Roman"/>
                <w:b/>
                <w:szCs w:val="24"/>
              </w:rPr>
              <w:t>CAUSA</w:t>
            </w:r>
          </w:p>
        </w:tc>
        <w:tc>
          <w:tcPr>
            <w:tcW w:w="2207" w:type="dxa"/>
          </w:tcPr>
          <w:p w14:paraId="5FACC49F" w14:textId="77777777" w:rsidR="0027395A" w:rsidRPr="008D5C8F" w:rsidRDefault="0027395A" w:rsidP="00EB7A0D">
            <w:pPr>
              <w:spacing w:line="240" w:lineRule="auto"/>
              <w:ind w:right="284"/>
              <w:rPr>
                <w:rFonts w:cs="Times New Roman"/>
                <w:b/>
                <w:szCs w:val="24"/>
              </w:rPr>
            </w:pPr>
            <w:r w:rsidRPr="008D5C8F">
              <w:rPr>
                <w:rFonts w:cs="Times New Roman"/>
                <w:b/>
                <w:szCs w:val="24"/>
              </w:rPr>
              <w:t>RIESGO</w:t>
            </w:r>
          </w:p>
        </w:tc>
        <w:tc>
          <w:tcPr>
            <w:tcW w:w="2310" w:type="dxa"/>
          </w:tcPr>
          <w:p w14:paraId="01FFFC21" w14:textId="77777777" w:rsidR="0027395A" w:rsidRPr="008D5C8F" w:rsidRDefault="0027395A" w:rsidP="00EB7A0D">
            <w:pPr>
              <w:spacing w:line="240" w:lineRule="auto"/>
              <w:ind w:right="284"/>
              <w:rPr>
                <w:rFonts w:cs="Times New Roman"/>
                <w:b/>
                <w:szCs w:val="24"/>
              </w:rPr>
            </w:pPr>
            <w:r w:rsidRPr="008D5C8F">
              <w:rPr>
                <w:rFonts w:cs="Times New Roman"/>
                <w:b/>
                <w:szCs w:val="24"/>
              </w:rPr>
              <w:t>IMPACTO</w:t>
            </w:r>
          </w:p>
        </w:tc>
        <w:tc>
          <w:tcPr>
            <w:tcW w:w="2570" w:type="dxa"/>
          </w:tcPr>
          <w:p w14:paraId="547834D6" w14:textId="377874AF" w:rsidR="0027395A" w:rsidRPr="008D5C8F" w:rsidRDefault="0027395A" w:rsidP="00EB7A0D">
            <w:pPr>
              <w:spacing w:line="240" w:lineRule="auto"/>
              <w:ind w:right="284"/>
              <w:rPr>
                <w:rFonts w:cs="Times New Roman"/>
                <w:b/>
                <w:szCs w:val="24"/>
              </w:rPr>
            </w:pPr>
            <w:r w:rsidRPr="008D5C8F">
              <w:rPr>
                <w:rFonts w:cs="Times New Roman"/>
                <w:b/>
                <w:szCs w:val="24"/>
              </w:rPr>
              <w:t>RECOMENDACI</w:t>
            </w:r>
            <w:r w:rsidR="00EB7A0D" w:rsidRPr="008D5C8F">
              <w:rPr>
                <w:rFonts w:cs="Times New Roman"/>
                <w:b/>
                <w:szCs w:val="24"/>
              </w:rPr>
              <w:t>O</w:t>
            </w:r>
            <w:r w:rsidRPr="008D5C8F">
              <w:rPr>
                <w:rFonts w:cs="Times New Roman"/>
                <w:b/>
                <w:szCs w:val="24"/>
              </w:rPr>
              <w:t>N</w:t>
            </w:r>
          </w:p>
        </w:tc>
      </w:tr>
      <w:tr w:rsidR="008D5C8F" w:rsidRPr="008D5C8F" w14:paraId="6C677349" w14:textId="77777777" w:rsidTr="00EB7A0D">
        <w:trPr>
          <w:trHeight w:val="390"/>
        </w:trPr>
        <w:tc>
          <w:tcPr>
            <w:tcW w:w="2127" w:type="dxa"/>
          </w:tcPr>
          <w:p w14:paraId="01E1F265" w14:textId="77777777" w:rsidR="0027395A" w:rsidRPr="008D5C8F" w:rsidRDefault="0027395A" w:rsidP="00EB7A0D">
            <w:pPr>
              <w:spacing w:line="240" w:lineRule="auto"/>
              <w:ind w:right="284"/>
              <w:rPr>
                <w:rFonts w:cs="Times New Roman"/>
                <w:bCs/>
                <w:szCs w:val="24"/>
              </w:rPr>
            </w:pPr>
          </w:p>
          <w:p w14:paraId="5A31AFC0" w14:textId="1BE68BB4" w:rsidR="0027395A" w:rsidRPr="008D5C8F" w:rsidRDefault="0027395A" w:rsidP="00EB7A0D">
            <w:pPr>
              <w:spacing w:line="240" w:lineRule="auto"/>
              <w:ind w:right="284"/>
              <w:rPr>
                <w:rFonts w:cs="Times New Roman"/>
                <w:bCs/>
                <w:szCs w:val="24"/>
              </w:rPr>
            </w:pPr>
            <w:r w:rsidRPr="008D5C8F">
              <w:rPr>
                <w:rFonts w:cs="Times New Roman"/>
                <w:bCs/>
                <w:szCs w:val="24"/>
              </w:rPr>
              <w:t>Mal supervisado el inventario de la empresa</w:t>
            </w:r>
          </w:p>
          <w:p w14:paraId="541CBC58" w14:textId="2FE9AA69" w:rsidR="00EB7A0D" w:rsidRPr="008D5C8F" w:rsidRDefault="00EB7A0D" w:rsidP="00EB7A0D">
            <w:pPr>
              <w:spacing w:line="240" w:lineRule="auto"/>
              <w:ind w:left="360" w:right="284"/>
              <w:rPr>
                <w:rFonts w:cs="Times New Roman"/>
                <w:bCs/>
                <w:szCs w:val="24"/>
              </w:rPr>
            </w:pPr>
          </w:p>
        </w:tc>
        <w:tc>
          <w:tcPr>
            <w:tcW w:w="2207" w:type="dxa"/>
          </w:tcPr>
          <w:p w14:paraId="6960DA44" w14:textId="77777777" w:rsidR="0008741B" w:rsidRPr="008D5C8F" w:rsidRDefault="0008741B" w:rsidP="00EB7A0D">
            <w:pPr>
              <w:spacing w:line="240" w:lineRule="auto"/>
              <w:ind w:right="284"/>
              <w:rPr>
                <w:rFonts w:cs="Times New Roman"/>
                <w:bCs/>
                <w:szCs w:val="24"/>
              </w:rPr>
            </w:pPr>
          </w:p>
          <w:p w14:paraId="6D7269E3" w14:textId="13BA33C5" w:rsidR="0027395A" w:rsidRPr="008D5C8F" w:rsidRDefault="0027395A" w:rsidP="00EB7A0D">
            <w:pPr>
              <w:spacing w:line="240" w:lineRule="auto"/>
              <w:ind w:right="284"/>
              <w:rPr>
                <w:rFonts w:cs="Times New Roman"/>
                <w:bCs/>
                <w:szCs w:val="24"/>
              </w:rPr>
            </w:pPr>
            <w:r w:rsidRPr="008D5C8F">
              <w:rPr>
                <w:rFonts w:cs="Times New Roman"/>
                <w:bCs/>
                <w:szCs w:val="24"/>
              </w:rPr>
              <w:t>Esto ocasiona pérdida y robo del equipo o maquinaria por mal control</w:t>
            </w:r>
            <w:r w:rsidR="00EB7A0D" w:rsidRPr="008D5C8F">
              <w:rPr>
                <w:rFonts w:cs="Times New Roman"/>
                <w:bCs/>
                <w:szCs w:val="24"/>
              </w:rPr>
              <w:t>.</w:t>
            </w:r>
          </w:p>
        </w:tc>
        <w:tc>
          <w:tcPr>
            <w:tcW w:w="2310" w:type="dxa"/>
          </w:tcPr>
          <w:p w14:paraId="440D3A3E" w14:textId="77777777" w:rsidR="0008741B" w:rsidRPr="008D5C8F" w:rsidRDefault="0008741B" w:rsidP="00EB7A0D">
            <w:pPr>
              <w:spacing w:line="240" w:lineRule="auto"/>
              <w:ind w:right="284"/>
              <w:rPr>
                <w:rFonts w:cs="Times New Roman"/>
                <w:bCs/>
                <w:szCs w:val="24"/>
              </w:rPr>
            </w:pPr>
          </w:p>
          <w:p w14:paraId="3F37A4E1" w14:textId="43A24A67" w:rsidR="0027395A" w:rsidRPr="008D5C8F" w:rsidRDefault="0027395A" w:rsidP="00EB7A0D">
            <w:pPr>
              <w:spacing w:line="240" w:lineRule="auto"/>
              <w:ind w:right="284"/>
              <w:rPr>
                <w:rFonts w:cs="Times New Roman"/>
                <w:bCs/>
                <w:szCs w:val="24"/>
              </w:rPr>
            </w:pPr>
            <w:r w:rsidRPr="008D5C8F">
              <w:rPr>
                <w:rFonts w:cs="Times New Roman"/>
                <w:bCs/>
                <w:szCs w:val="24"/>
              </w:rPr>
              <w:t>No se conoce verdaderamente el valor que tiene la empresa en la propiedad planta y equipo.</w:t>
            </w:r>
          </w:p>
          <w:p w14:paraId="59552C37" w14:textId="77777777" w:rsidR="0008741B" w:rsidRPr="008D5C8F" w:rsidRDefault="0008741B" w:rsidP="00EB7A0D">
            <w:pPr>
              <w:spacing w:line="240" w:lineRule="auto"/>
              <w:ind w:right="284"/>
              <w:rPr>
                <w:rFonts w:cs="Times New Roman"/>
                <w:bCs/>
                <w:szCs w:val="24"/>
              </w:rPr>
            </w:pPr>
          </w:p>
        </w:tc>
        <w:tc>
          <w:tcPr>
            <w:tcW w:w="2570" w:type="dxa"/>
          </w:tcPr>
          <w:p w14:paraId="345BF7D4" w14:textId="77777777" w:rsidR="0008741B" w:rsidRPr="008D5C8F" w:rsidRDefault="0008741B" w:rsidP="00EB7A0D">
            <w:pPr>
              <w:spacing w:line="240" w:lineRule="auto"/>
              <w:ind w:right="284"/>
              <w:rPr>
                <w:rFonts w:cs="Times New Roman"/>
                <w:bCs/>
                <w:szCs w:val="24"/>
              </w:rPr>
            </w:pPr>
          </w:p>
          <w:p w14:paraId="338E1279" w14:textId="4A803AC8" w:rsidR="0027395A" w:rsidRPr="008D5C8F" w:rsidRDefault="0027395A" w:rsidP="00EB7A0D">
            <w:pPr>
              <w:spacing w:line="240" w:lineRule="auto"/>
              <w:ind w:right="284"/>
              <w:rPr>
                <w:rFonts w:cs="Times New Roman"/>
                <w:bCs/>
                <w:szCs w:val="24"/>
              </w:rPr>
            </w:pPr>
            <w:r w:rsidRPr="008D5C8F">
              <w:rPr>
                <w:rFonts w:cs="Times New Roman"/>
                <w:bCs/>
                <w:szCs w:val="24"/>
              </w:rPr>
              <w:t>Hacer un adecuado inventario y tener controles de uso para deterioro sea en el tiempo estipulado</w:t>
            </w:r>
            <w:r w:rsidR="00EB7A0D" w:rsidRPr="008D5C8F">
              <w:rPr>
                <w:rFonts w:cs="Times New Roman"/>
                <w:bCs/>
                <w:szCs w:val="24"/>
              </w:rPr>
              <w:t>.</w:t>
            </w:r>
          </w:p>
        </w:tc>
      </w:tr>
      <w:tr w:rsidR="008D5C8F" w:rsidRPr="008D5C8F" w14:paraId="28B56204" w14:textId="77777777" w:rsidTr="00EB7A0D">
        <w:trPr>
          <w:trHeight w:val="2580"/>
        </w:trPr>
        <w:tc>
          <w:tcPr>
            <w:tcW w:w="2127" w:type="dxa"/>
          </w:tcPr>
          <w:p w14:paraId="57BEB4B9" w14:textId="77777777" w:rsidR="0027395A" w:rsidRPr="008D5C8F" w:rsidRDefault="0027395A" w:rsidP="00EB7A0D">
            <w:pPr>
              <w:spacing w:line="240" w:lineRule="auto"/>
              <w:ind w:right="284"/>
              <w:rPr>
                <w:rFonts w:cs="Times New Roman"/>
                <w:bCs/>
                <w:szCs w:val="24"/>
              </w:rPr>
            </w:pPr>
          </w:p>
          <w:p w14:paraId="4A280B20" w14:textId="77777777" w:rsidR="0027395A" w:rsidRPr="008D5C8F" w:rsidRDefault="0027395A" w:rsidP="00EB7A0D">
            <w:pPr>
              <w:spacing w:line="240" w:lineRule="auto"/>
              <w:ind w:right="284"/>
              <w:rPr>
                <w:rFonts w:cs="Times New Roman"/>
                <w:bCs/>
                <w:szCs w:val="24"/>
              </w:rPr>
            </w:pPr>
          </w:p>
          <w:p w14:paraId="24A955AB" w14:textId="77777777" w:rsidR="00EB7A0D" w:rsidRPr="008D5C8F" w:rsidRDefault="00EB7A0D" w:rsidP="00EB7A0D">
            <w:pPr>
              <w:spacing w:line="240" w:lineRule="auto"/>
              <w:ind w:right="284"/>
              <w:rPr>
                <w:rFonts w:cs="Times New Roman"/>
                <w:bCs/>
                <w:szCs w:val="24"/>
              </w:rPr>
            </w:pPr>
          </w:p>
          <w:p w14:paraId="10443BFF" w14:textId="0F48398C" w:rsidR="0027395A" w:rsidRPr="008D5C8F" w:rsidRDefault="0027395A" w:rsidP="00EB7A0D">
            <w:pPr>
              <w:spacing w:line="240" w:lineRule="auto"/>
              <w:ind w:right="284"/>
              <w:rPr>
                <w:rFonts w:cs="Times New Roman"/>
                <w:bCs/>
                <w:szCs w:val="24"/>
              </w:rPr>
            </w:pPr>
            <w:r w:rsidRPr="008D5C8F">
              <w:rPr>
                <w:rFonts w:cs="Times New Roman"/>
                <w:bCs/>
                <w:szCs w:val="24"/>
              </w:rPr>
              <w:t>Mal uso de los equipos</w:t>
            </w:r>
          </w:p>
        </w:tc>
        <w:tc>
          <w:tcPr>
            <w:tcW w:w="2207" w:type="dxa"/>
          </w:tcPr>
          <w:p w14:paraId="268225F5" w14:textId="77777777" w:rsidR="0008741B" w:rsidRPr="008D5C8F" w:rsidRDefault="0008741B" w:rsidP="00EB7A0D">
            <w:pPr>
              <w:spacing w:line="240" w:lineRule="auto"/>
              <w:ind w:right="284"/>
              <w:rPr>
                <w:rFonts w:cs="Times New Roman"/>
                <w:bCs/>
                <w:szCs w:val="24"/>
              </w:rPr>
            </w:pPr>
          </w:p>
          <w:p w14:paraId="24BE6541" w14:textId="1F94B220" w:rsidR="00EB7A0D" w:rsidRPr="008D5C8F" w:rsidRDefault="0027395A" w:rsidP="00EB7A0D">
            <w:pPr>
              <w:spacing w:line="240" w:lineRule="auto"/>
              <w:ind w:right="284"/>
              <w:rPr>
                <w:rFonts w:cs="Times New Roman"/>
                <w:bCs/>
                <w:szCs w:val="24"/>
              </w:rPr>
            </w:pPr>
            <w:r w:rsidRPr="008D5C8F">
              <w:rPr>
                <w:rFonts w:cs="Times New Roman"/>
                <w:bCs/>
                <w:szCs w:val="24"/>
              </w:rPr>
              <w:t>Los empleados puedan correr con el riesgo de ocasionar un accidente inconscientemente</w:t>
            </w:r>
            <w:r w:rsidR="00EB7A0D" w:rsidRPr="008D5C8F">
              <w:rPr>
                <w:rFonts w:cs="Times New Roman"/>
                <w:bCs/>
                <w:szCs w:val="24"/>
              </w:rPr>
              <w:t>.</w:t>
            </w:r>
          </w:p>
        </w:tc>
        <w:tc>
          <w:tcPr>
            <w:tcW w:w="2310" w:type="dxa"/>
          </w:tcPr>
          <w:p w14:paraId="1108A54D" w14:textId="77777777" w:rsidR="0008741B" w:rsidRPr="008D5C8F" w:rsidRDefault="0008741B" w:rsidP="00EB7A0D">
            <w:pPr>
              <w:spacing w:line="240" w:lineRule="auto"/>
              <w:ind w:right="284"/>
              <w:rPr>
                <w:rFonts w:cs="Times New Roman"/>
                <w:bCs/>
                <w:szCs w:val="24"/>
              </w:rPr>
            </w:pPr>
          </w:p>
          <w:p w14:paraId="373F2A42" w14:textId="42F02001" w:rsidR="0027395A" w:rsidRPr="008D5C8F" w:rsidRDefault="0027395A" w:rsidP="00EB7A0D">
            <w:pPr>
              <w:spacing w:line="240" w:lineRule="auto"/>
              <w:ind w:right="284"/>
              <w:rPr>
                <w:rFonts w:cs="Times New Roman"/>
                <w:bCs/>
                <w:szCs w:val="24"/>
              </w:rPr>
            </w:pPr>
            <w:r w:rsidRPr="008D5C8F">
              <w:rPr>
                <w:rFonts w:cs="Times New Roman"/>
                <w:bCs/>
                <w:szCs w:val="24"/>
              </w:rPr>
              <w:t>No se lleva a cabo las recomendaciones dadas al utilizar los equipos</w:t>
            </w:r>
            <w:r w:rsidR="00EB7A0D" w:rsidRPr="008D5C8F">
              <w:rPr>
                <w:rFonts w:cs="Times New Roman"/>
                <w:bCs/>
                <w:szCs w:val="24"/>
              </w:rPr>
              <w:t>.</w:t>
            </w:r>
          </w:p>
        </w:tc>
        <w:tc>
          <w:tcPr>
            <w:tcW w:w="2570" w:type="dxa"/>
          </w:tcPr>
          <w:p w14:paraId="78FDFD6C" w14:textId="77777777" w:rsidR="0008741B" w:rsidRPr="008D5C8F" w:rsidRDefault="0008741B" w:rsidP="00EB7A0D">
            <w:pPr>
              <w:spacing w:line="240" w:lineRule="auto"/>
              <w:ind w:right="284"/>
              <w:rPr>
                <w:rFonts w:cs="Times New Roman"/>
                <w:bCs/>
                <w:szCs w:val="24"/>
              </w:rPr>
            </w:pPr>
          </w:p>
          <w:p w14:paraId="0D44EFEF" w14:textId="54BD3097" w:rsidR="00EB7A0D" w:rsidRPr="008D5C8F" w:rsidRDefault="0027395A" w:rsidP="00EB7A0D">
            <w:pPr>
              <w:spacing w:line="240" w:lineRule="auto"/>
              <w:ind w:right="284"/>
              <w:rPr>
                <w:rFonts w:cs="Times New Roman"/>
                <w:bCs/>
                <w:szCs w:val="24"/>
              </w:rPr>
            </w:pPr>
            <w:r w:rsidRPr="008D5C8F">
              <w:rPr>
                <w:rFonts w:cs="Times New Roman"/>
                <w:bCs/>
                <w:szCs w:val="24"/>
              </w:rPr>
              <w:t>Dar capacitaciones a personal nuevo al momento de ser empleado en la empresa y conocer los riesgos que pueda ocasionar.</w:t>
            </w:r>
          </w:p>
        </w:tc>
      </w:tr>
      <w:tr w:rsidR="008D5C8F" w:rsidRPr="008D5C8F" w14:paraId="1002B1BB" w14:textId="77777777" w:rsidTr="00EB7A0D">
        <w:trPr>
          <w:trHeight w:val="364"/>
        </w:trPr>
        <w:tc>
          <w:tcPr>
            <w:tcW w:w="2127" w:type="dxa"/>
          </w:tcPr>
          <w:p w14:paraId="517E0426" w14:textId="77777777" w:rsidR="0027395A" w:rsidRPr="008D5C8F" w:rsidRDefault="0027395A" w:rsidP="00EB7A0D">
            <w:pPr>
              <w:spacing w:line="240" w:lineRule="auto"/>
              <w:ind w:right="284"/>
              <w:rPr>
                <w:rFonts w:cs="Times New Roman"/>
                <w:bCs/>
                <w:szCs w:val="24"/>
              </w:rPr>
            </w:pPr>
          </w:p>
          <w:p w14:paraId="4F75E540" w14:textId="77777777" w:rsidR="00EB7A0D" w:rsidRPr="008D5C8F" w:rsidRDefault="00EB7A0D" w:rsidP="00EB7A0D">
            <w:pPr>
              <w:spacing w:line="240" w:lineRule="auto"/>
              <w:ind w:right="284"/>
              <w:rPr>
                <w:rFonts w:cs="Times New Roman"/>
                <w:bCs/>
                <w:szCs w:val="24"/>
              </w:rPr>
            </w:pPr>
          </w:p>
          <w:p w14:paraId="12457F82" w14:textId="77777777" w:rsidR="00EB7A0D" w:rsidRPr="008D5C8F" w:rsidRDefault="00EB7A0D" w:rsidP="00EB7A0D">
            <w:pPr>
              <w:spacing w:line="240" w:lineRule="auto"/>
              <w:ind w:right="284"/>
              <w:rPr>
                <w:rFonts w:cs="Times New Roman"/>
                <w:bCs/>
                <w:szCs w:val="24"/>
              </w:rPr>
            </w:pPr>
          </w:p>
          <w:p w14:paraId="28AF0DA5" w14:textId="77777777" w:rsidR="00EB7A0D" w:rsidRPr="008D5C8F" w:rsidRDefault="00EB7A0D" w:rsidP="00EB7A0D">
            <w:pPr>
              <w:spacing w:line="240" w:lineRule="auto"/>
              <w:ind w:right="284"/>
              <w:rPr>
                <w:rFonts w:cs="Times New Roman"/>
                <w:bCs/>
                <w:szCs w:val="24"/>
              </w:rPr>
            </w:pPr>
          </w:p>
          <w:p w14:paraId="3603E51A" w14:textId="0F396A48" w:rsidR="0027395A" w:rsidRPr="008D5C8F" w:rsidRDefault="0027395A" w:rsidP="00EB7A0D">
            <w:pPr>
              <w:spacing w:line="240" w:lineRule="auto"/>
              <w:ind w:right="284"/>
              <w:rPr>
                <w:rFonts w:cs="Times New Roman"/>
                <w:bCs/>
                <w:szCs w:val="24"/>
              </w:rPr>
            </w:pPr>
            <w:r w:rsidRPr="008D5C8F">
              <w:rPr>
                <w:rFonts w:cs="Times New Roman"/>
                <w:bCs/>
                <w:szCs w:val="24"/>
              </w:rPr>
              <w:t xml:space="preserve">Mal contabilización de los activos </w:t>
            </w:r>
          </w:p>
        </w:tc>
        <w:tc>
          <w:tcPr>
            <w:tcW w:w="2207" w:type="dxa"/>
          </w:tcPr>
          <w:p w14:paraId="7B98ECDE" w14:textId="77777777" w:rsidR="00EB7A0D" w:rsidRPr="008D5C8F" w:rsidRDefault="00EB7A0D" w:rsidP="00EB7A0D">
            <w:pPr>
              <w:spacing w:line="240" w:lineRule="auto"/>
              <w:ind w:right="284"/>
              <w:rPr>
                <w:rFonts w:cs="Times New Roman"/>
                <w:bCs/>
                <w:szCs w:val="24"/>
              </w:rPr>
            </w:pPr>
          </w:p>
          <w:p w14:paraId="5CD7AEBC" w14:textId="77777777" w:rsidR="00EB7A0D" w:rsidRPr="008D5C8F" w:rsidRDefault="00EB7A0D" w:rsidP="00EB7A0D">
            <w:pPr>
              <w:spacing w:line="240" w:lineRule="auto"/>
              <w:ind w:right="284"/>
              <w:rPr>
                <w:rFonts w:cs="Times New Roman"/>
                <w:bCs/>
                <w:szCs w:val="24"/>
              </w:rPr>
            </w:pPr>
          </w:p>
          <w:p w14:paraId="4E78DD54" w14:textId="34C3F696" w:rsidR="0027395A" w:rsidRPr="008D5C8F" w:rsidRDefault="0027395A" w:rsidP="00EB7A0D">
            <w:pPr>
              <w:spacing w:line="240" w:lineRule="auto"/>
              <w:ind w:right="284"/>
              <w:rPr>
                <w:rFonts w:cs="Times New Roman"/>
                <w:bCs/>
                <w:szCs w:val="24"/>
              </w:rPr>
            </w:pPr>
            <w:r w:rsidRPr="008D5C8F">
              <w:rPr>
                <w:rFonts w:cs="Times New Roman"/>
                <w:bCs/>
                <w:szCs w:val="24"/>
              </w:rPr>
              <w:t>Se está llevando al gasto el inventario y no va a quedar reconocido</w:t>
            </w:r>
            <w:r w:rsidR="00EB7A0D" w:rsidRPr="008D5C8F">
              <w:rPr>
                <w:rFonts w:cs="Times New Roman"/>
                <w:bCs/>
                <w:szCs w:val="24"/>
              </w:rPr>
              <w:t>.</w:t>
            </w:r>
          </w:p>
        </w:tc>
        <w:tc>
          <w:tcPr>
            <w:tcW w:w="2310" w:type="dxa"/>
          </w:tcPr>
          <w:p w14:paraId="3DC20095" w14:textId="77777777" w:rsidR="0008741B" w:rsidRPr="008D5C8F" w:rsidRDefault="0008741B" w:rsidP="00EB7A0D">
            <w:pPr>
              <w:spacing w:line="240" w:lineRule="auto"/>
              <w:ind w:right="284"/>
              <w:rPr>
                <w:rFonts w:cs="Times New Roman"/>
                <w:bCs/>
                <w:szCs w:val="24"/>
              </w:rPr>
            </w:pPr>
          </w:p>
          <w:p w14:paraId="60C10F0E" w14:textId="4211BE65" w:rsidR="0027395A" w:rsidRPr="008D5C8F" w:rsidRDefault="0027395A" w:rsidP="00EB7A0D">
            <w:pPr>
              <w:spacing w:line="240" w:lineRule="auto"/>
              <w:ind w:right="284"/>
              <w:rPr>
                <w:rFonts w:cs="Times New Roman"/>
                <w:bCs/>
                <w:szCs w:val="24"/>
              </w:rPr>
            </w:pPr>
            <w:r w:rsidRPr="008D5C8F">
              <w:rPr>
                <w:rFonts w:cs="Times New Roman"/>
                <w:bCs/>
                <w:szCs w:val="24"/>
              </w:rPr>
              <w:t>En una visita de la DIAN se puede encontrar que haya propiedad planta y equipo, pero en la contabilidad realmente no existe, y esto ocasiona sanciones</w:t>
            </w:r>
            <w:r w:rsidR="00EB7A0D" w:rsidRPr="008D5C8F">
              <w:rPr>
                <w:rFonts w:cs="Times New Roman"/>
                <w:bCs/>
                <w:szCs w:val="24"/>
              </w:rPr>
              <w:t>.</w:t>
            </w:r>
          </w:p>
          <w:p w14:paraId="0DCFB2EA" w14:textId="0A97FBA2" w:rsidR="00EB7A0D" w:rsidRPr="008D5C8F" w:rsidRDefault="00EB7A0D" w:rsidP="00EB7A0D">
            <w:pPr>
              <w:spacing w:line="240" w:lineRule="auto"/>
              <w:ind w:right="284"/>
              <w:rPr>
                <w:rFonts w:cs="Times New Roman"/>
                <w:bCs/>
                <w:szCs w:val="24"/>
              </w:rPr>
            </w:pPr>
          </w:p>
        </w:tc>
        <w:tc>
          <w:tcPr>
            <w:tcW w:w="2570" w:type="dxa"/>
          </w:tcPr>
          <w:p w14:paraId="62646F61" w14:textId="77777777" w:rsidR="0008741B" w:rsidRPr="008D5C8F" w:rsidRDefault="0008741B" w:rsidP="00EB7A0D">
            <w:pPr>
              <w:spacing w:line="240" w:lineRule="auto"/>
              <w:ind w:right="284"/>
              <w:rPr>
                <w:rFonts w:cs="Times New Roman"/>
                <w:bCs/>
                <w:szCs w:val="24"/>
              </w:rPr>
            </w:pPr>
          </w:p>
          <w:p w14:paraId="740F74D9" w14:textId="473F4C71" w:rsidR="0027395A" w:rsidRPr="008D5C8F" w:rsidRDefault="0027395A" w:rsidP="00EB7A0D">
            <w:pPr>
              <w:spacing w:line="240" w:lineRule="auto"/>
              <w:ind w:right="284"/>
              <w:rPr>
                <w:rFonts w:cs="Times New Roman"/>
                <w:bCs/>
                <w:szCs w:val="24"/>
              </w:rPr>
            </w:pPr>
            <w:r w:rsidRPr="008D5C8F">
              <w:rPr>
                <w:rFonts w:cs="Times New Roman"/>
                <w:bCs/>
                <w:szCs w:val="24"/>
              </w:rPr>
              <w:t>Contabilizar correctamente los activos conforme a las políticas contables las cuales establecen los montos.</w:t>
            </w:r>
          </w:p>
        </w:tc>
      </w:tr>
    </w:tbl>
    <w:p w14:paraId="21D54CEE" w14:textId="37773F7B" w:rsidR="00B570BD" w:rsidRPr="008D5C8F" w:rsidRDefault="00343DB5" w:rsidP="00B570BD">
      <w:pPr>
        <w:ind w:right="284"/>
        <w:jc w:val="left"/>
        <w:rPr>
          <w:rFonts w:cs="Times New Roman"/>
          <w:b/>
          <w:szCs w:val="24"/>
        </w:rPr>
      </w:pPr>
      <w:r w:rsidRPr="008D5C8F">
        <w:rPr>
          <w:rFonts w:cs="Times New Roman"/>
          <w:noProof/>
          <w:szCs w:val="24"/>
          <w:lang w:val="es-ES"/>
        </w:rPr>
        <w:t>(Fuente, Elaboracion propia)</w:t>
      </w:r>
    </w:p>
    <w:p w14:paraId="02D6EDDF" w14:textId="77777777" w:rsidR="00C014CF" w:rsidRPr="008D5C8F" w:rsidRDefault="00C014CF" w:rsidP="002248FC">
      <w:pPr>
        <w:ind w:right="284"/>
        <w:jc w:val="center"/>
        <w:rPr>
          <w:rFonts w:cs="Times New Roman"/>
          <w:b/>
          <w:szCs w:val="24"/>
        </w:rPr>
      </w:pPr>
    </w:p>
    <w:p w14:paraId="7FF88781" w14:textId="77777777" w:rsidR="00EB7A0D" w:rsidRPr="008D5C8F" w:rsidRDefault="00EB7A0D" w:rsidP="002248FC">
      <w:pPr>
        <w:ind w:right="284"/>
        <w:jc w:val="center"/>
        <w:rPr>
          <w:rFonts w:cs="Times New Roman"/>
          <w:b/>
          <w:szCs w:val="24"/>
        </w:rPr>
      </w:pPr>
    </w:p>
    <w:p w14:paraId="72FEE0FA" w14:textId="77777777" w:rsidR="001A6FA8" w:rsidRPr="008D5C8F" w:rsidRDefault="001A6FA8" w:rsidP="002248FC">
      <w:pPr>
        <w:ind w:right="284"/>
        <w:jc w:val="center"/>
        <w:rPr>
          <w:rFonts w:cs="Times New Roman"/>
          <w:b/>
          <w:szCs w:val="24"/>
        </w:rPr>
      </w:pPr>
    </w:p>
    <w:p w14:paraId="0B54E35A" w14:textId="77777777" w:rsidR="001A6FA8" w:rsidRPr="008D5C8F" w:rsidRDefault="001A6FA8" w:rsidP="002248FC">
      <w:pPr>
        <w:ind w:right="284"/>
        <w:jc w:val="center"/>
        <w:rPr>
          <w:rFonts w:cs="Times New Roman"/>
          <w:b/>
          <w:szCs w:val="24"/>
        </w:rPr>
      </w:pPr>
    </w:p>
    <w:p w14:paraId="72C30C21" w14:textId="77777777" w:rsidR="00EB7A0D" w:rsidRPr="008D5C8F" w:rsidRDefault="00EB7A0D" w:rsidP="002248FC">
      <w:pPr>
        <w:ind w:right="284"/>
        <w:jc w:val="center"/>
        <w:rPr>
          <w:rFonts w:cs="Times New Roman"/>
          <w:b/>
          <w:szCs w:val="24"/>
        </w:rPr>
      </w:pPr>
    </w:p>
    <w:p w14:paraId="29FF11AA" w14:textId="77777777" w:rsidR="00C014CF" w:rsidRPr="008D5C8F" w:rsidRDefault="00C014CF" w:rsidP="001A6FA8">
      <w:pPr>
        <w:pStyle w:val="Ttulo2"/>
        <w:numPr>
          <w:ilvl w:val="1"/>
          <w:numId w:val="21"/>
        </w:numPr>
        <w:jc w:val="both"/>
        <w:rPr>
          <w:rFonts w:eastAsia="Times New Roman" w:cs="Times New Roman"/>
          <w:szCs w:val="24"/>
          <w:lang w:val="es-PE" w:eastAsia="es-PE"/>
        </w:rPr>
      </w:pPr>
      <w:bookmarkStart w:id="8" w:name="_Toc141795702"/>
      <w:r w:rsidRPr="008D5C8F">
        <w:rPr>
          <w:rFonts w:eastAsia="Times New Roman" w:cs="Times New Roman"/>
          <w:szCs w:val="24"/>
          <w:lang w:val="es-PE" w:eastAsia="es-PE"/>
        </w:rPr>
        <w:lastRenderedPageBreak/>
        <w:t>CONCLUSIÓN DE LA PRUEBA DE RECORRIDO</w:t>
      </w:r>
      <w:bookmarkEnd w:id="8"/>
      <w:r w:rsidRPr="008D5C8F">
        <w:rPr>
          <w:rFonts w:eastAsia="Times New Roman" w:cs="Times New Roman"/>
          <w:szCs w:val="24"/>
          <w:lang w:val="es-PE" w:eastAsia="es-PE"/>
        </w:rPr>
        <w:t xml:space="preserve"> </w:t>
      </w:r>
    </w:p>
    <w:p w14:paraId="39557535" w14:textId="77777777" w:rsidR="00C014CF" w:rsidRPr="008D5C8F" w:rsidRDefault="00C014CF" w:rsidP="00C014CF">
      <w:pPr>
        <w:ind w:right="284"/>
        <w:rPr>
          <w:rFonts w:cs="Times New Roman"/>
          <w:b/>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8D5C8F" w:rsidRPr="008D5C8F" w14:paraId="6F3F9A9F" w14:textId="77777777" w:rsidTr="006456F5">
        <w:tc>
          <w:tcPr>
            <w:tcW w:w="9214" w:type="dxa"/>
            <w:shd w:val="clear" w:color="auto" w:fill="BDD6EE"/>
          </w:tcPr>
          <w:p w14:paraId="1E7E52EA" w14:textId="77777777" w:rsidR="00C014CF" w:rsidRPr="008D5C8F" w:rsidRDefault="00C014CF" w:rsidP="006456F5">
            <w:pPr>
              <w:ind w:right="284"/>
              <w:rPr>
                <w:rFonts w:cs="Times New Roman"/>
                <w:b/>
                <w:bCs/>
                <w:szCs w:val="24"/>
                <w:lang w:val="es-PE"/>
              </w:rPr>
            </w:pPr>
            <w:r w:rsidRPr="008D5C8F">
              <w:rPr>
                <w:rFonts w:cs="Times New Roman"/>
                <w:b/>
                <w:bCs/>
                <w:szCs w:val="24"/>
                <w:lang w:val="es-PE"/>
              </w:rPr>
              <w:t>CONCLUSIÓN</w:t>
            </w:r>
          </w:p>
        </w:tc>
      </w:tr>
      <w:tr w:rsidR="00C014CF" w:rsidRPr="008D5C8F" w14:paraId="1B1AAE8A" w14:textId="77777777" w:rsidTr="006456F5">
        <w:tc>
          <w:tcPr>
            <w:tcW w:w="9214" w:type="dxa"/>
            <w:shd w:val="clear" w:color="auto" w:fill="auto"/>
          </w:tcPr>
          <w:p w14:paraId="761BA7C4" w14:textId="77777777" w:rsidR="00C014CF" w:rsidRPr="008D5C8F" w:rsidRDefault="00C014CF" w:rsidP="006456F5">
            <w:pPr>
              <w:spacing w:line="240" w:lineRule="auto"/>
              <w:ind w:right="284"/>
              <w:rPr>
                <w:rFonts w:cs="Times New Roman"/>
                <w:bCs/>
                <w:szCs w:val="24"/>
                <w:lang w:val="es-PE"/>
              </w:rPr>
            </w:pPr>
          </w:p>
          <w:p w14:paraId="1DFFFA86" w14:textId="77777777" w:rsidR="00C014CF" w:rsidRPr="008D5C8F" w:rsidRDefault="00C014CF" w:rsidP="006456F5">
            <w:pPr>
              <w:spacing w:line="240" w:lineRule="auto"/>
              <w:ind w:right="284"/>
              <w:rPr>
                <w:rFonts w:cs="Times New Roman"/>
                <w:bCs/>
                <w:szCs w:val="24"/>
                <w:lang w:val="es-PE"/>
              </w:rPr>
            </w:pPr>
            <w:r w:rsidRPr="008D5C8F">
              <w:rPr>
                <w:rFonts w:cs="Times New Roman"/>
                <w:bCs/>
                <w:szCs w:val="24"/>
                <w:lang w:val="es-PE"/>
              </w:rPr>
              <w:t>La empresa AUTOMATION ENGINEERING SAS durante las pruebas de</w:t>
            </w:r>
          </w:p>
          <w:p w14:paraId="003AA4F3" w14:textId="77777777" w:rsidR="00C014CF" w:rsidRPr="008D5C8F" w:rsidRDefault="00C014CF" w:rsidP="006456F5">
            <w:pPr>
              <w:spacing w:line="240" w:lineRule="auto"/>
              <w:ind w:right="284"/>
              <w:rPr>
                <w:rFonts w:cs="Times New Roman"/>
                <w:bCs/>
                <w:szCs w:val="24"/>
                <w:lang w:val="es-PE"/>
              </w:rPr>
            </w:pPr>
            <w:r w:rsidRPr="008D5C8F">
              <w:rPr>
                <w:rFonts w:cs="Times New Roman"/>
                <w:bCs/>
                <w:szCs w:val="24"/>
                <w:lang w:val="es-PE"/>
              </w:rPr>
              <w:t>recorrido realizadas junto al líder del proceso de propiedad planta y equipo, se encuentra que la compañía necesita un acompañamiento, en la estructuración del sistema de control interno, requiere realizar un inventario para segregar propiedad planta equipo y los repuestos utilizados para consumo en proyectos.</w:t>
            </w:r>
          </w:p>
          <w:p w14:paraId="18A6B1E4" w14:textId="77777777" w:rsidR="00C014CF" w:rsidRPr="008D5C8F" w:rsidRDefault="00C014CF" w:rsidP="006456F5">
            <w:pPr>
              <w:spacing w:line="240" w:lineRule="auto"/>
              <w:ind w:right="284"/>
              <w:rPr>
                <w:rFonts w:cs="Times New Roman"/>
                <w:bCs/>
                <w:szCs w:val="24"/>
                <w:lang w:val="es-PE"/>
              </w:rPr>
            </w:pPr>
          </w:p>
          <w:p w14:paraId="59D069C3" w14:textId="4E034468" w:rsidR="00C014CF" w:rsidRPr="008D5C8F" w:rsidRDefault="00C014CF" w:rsidP="00C014CF">
            <w:pPr>
              <w:spacing w:line="240" w:lineRule="auto"/>
              <w:ind w:right="284"/>
              <w:rPr>
                <w:rFonts w:cs="Times New Roman"/>
                <w:bCs/>
                <w:szCs w:val="24"/>
              </w:rPr>
            </w:pPr>
            <w:r w:rsidRPr="008D5C8F">
              <w:rPr>
                <w:rFonts w:cs="Times New Roman"/>
                <w:bCs/>
                <w:szCs w:val="24"/>
              </w:rPr>
              <w:t>Al realizar nuestro proceso de auditoría en la compañía llegamos a concluir que se detecta un poco de inconsistencia ya que no se están llevando correctamente el control de las políticas de la empresa y los procedimientos de control interno diseñados por la administración, así como tampoco se cumple con los controles establecidos de forma eventual y eficientemente, sin embargo, se debe poner énfasis en mejorar el control de entradas y salidas del personal, así como también manejar información confidencial de forma privada, siendo ésta responsabilidad exclusiva de Jefe de cada área.</w:t>
            </w:r>
          </w:p>
          <w:p w14:paraId="2B763D86" w14:textId="77777777" w:rsidR="00C014CF" w:rsidRPr="008D5C8F" w:rsidRDefault="00C014CF" w:rsidP="00C014CF">
            <w:pPr>
              <w:spacing w:line="240" w:lineRule="auto"/>
              <w:ind w:right="284"/>
              <w:rPr>
                <w:rFonts w:cs="Times New Roman"/>
                <w:bCs/>
                <w:szCs w:val="24"/>
              </w:rPr>
            </w:pPr>
          </w:p>
          <w:p w14:paraId="722315CB" w14:textId="77777777" w:rsidR="00C014CF" w:rsidRPr="008D5C8F" w:rsidRDefault="00C014CF" w:rsidP="00C014CF">
            <w:pPr>
              <w:spacing w:line="240" w:lineRule="auto"/>
              <w:ind w:right="284"/>
              <w:rPr>
                <w:rFonts w:cs="Times New Roman"/>
                <w:bCs/>
                <w:szCs w:val="24"/>
              </w:rPr>
            </w:pPr>
            <w:r w:rsidRPr="008D5C8F">
              <w:rPr>
                <w:rFonts w:cs="Times New Roman"/>
                <w:bCs/>
                <w:szCs w:val="24"/>
              </w:rPr>
              <w:t>En conclusión, se logra apreciar que la compañía tiene un alto riesgo por la falta de orden.</w:t>
            </w:r>
          </w:p>
          <w:p w14:paraId="734C867D" w14:textId="77777777" w:rsidR="00C014CF" w:rsidRPr="008D5C8F" w:rsidRDefault="00C014CF" w:rsidP="006456F5">
            <w:pPr>
              <w:spacing w:line="240" w:lineRule="auto"/>
              <w:ind w:right="284"/>
              <w:rPr>
                <w:rFonts w:cs="Times New Roman"/>
                <w:bCs/>
                <w:szCs w:val="24"/>
                <w:lang w:val="es-PE"/>
              </w:rPr>
            </w:pPr>
          </w:p>
          <w:p w14:paraId="64D6AF94" w14:textId="77777777" w:rsidR="00C014CF" w:rsidRPr="008D5C8F" w:rsidRDefault="00C014CF" w:rsidP="006456F5">
            <w:pPr>
              <w:spacing w:line="240" w:lineRule="auto"/>
              <w:ind w:right="284"/>
              <w:rPr>
                <w:rFonts w:cs="Times New Roman"/>
                <w:b/>
                <w:szCs w:val="24"/>
                <w:lang w:val="es-PE"/>
              </w:rPr>
            </w:pPr>
          </w:p>
        </w:tc>
      </w:tr>
    </w:tbl>
    <w:p w14:paraId="28C0C68C" w14:textId="77777777" w:rsidR="002248FC" w:rsidRPr="008D5C8F" w:rsidRDefault="002248FC" w:rsidP="00C014CF">
      <w:pPr>
        <w:ind w:right="284"/>
        <w:rPr>
          <w:rFonts w:cs="Times New Roman"/>
          <w:b/>
          <w:szCs w:val="24"/>
        </w:rPr>
      </w:pPr>
    </w:p>
    <w:p w14:paraId="5CB0C650" w14:textId="77777777" w:rsidR="002248FC" w:rsidRPr="008D5C8F" w:rsidRDefault="002248FC" w:rsidP="002248FC">
      <w:pPr>
        <w:ind w:right="284"/>
        <w:jc w:val="center"/>
        <w:rPr>
          <w:rFonts w:cs="Times New Roman"/>
          <w:b/>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2"/>
        <w:gridCol w:w="4922"/>
      </w:tblGrid>
      <w:tr w:rsidR="00C014CF" w:rsidRPr="008D5C8F" w14:paraId="14BEE6C5" w14:textId="77777777" w:rsidTr="006456F5">
        <w:tc>
          <w:tcPr>
            <w:tcW w:w="4292" w:type="dxa"/>
            <w:shd w:val="clear" w:color="auto" w:fill="auto"/>
          </w:tcPr>
          <w:p w14:paraId="438760E3" w14:textId="77777777" w:rsidR="00C014CF" w:rsidRPr="008D5C8F" w:rsidRDefault="00C014CF" w:rsidP="006456F5">
            <w:pPr>
              <w:widowControl w:val="0"/>
              <w:autoSpaceDE w:val="0"/>
              <w:autoSpaceDN w:val="0"/>
              <w:adjustRightInd w:val="0"/>
              <w:spacing w:before="36" w:line="240" w:lineRule="auto"/>
              <w:ind w:right="101"/>
              <w:jc w:val="left"/>
              <w:rPr>
                <w:rFonts w:eastAsia="Times New Roman" w:cs="Times New Roman"/>
                <w:b/>
                <w:spacing w:val="-4"/>
                <w:szCs w:val="24"/>
                <w:lang w:val="es-PE" w:eastAsia="es-PE"/>
              </w:rPr>
            </w:pPr>
            <w:r w:rsidRPr="008D5C8F">
              <w:rPr>
                <w:rFonts w:eastAsia="Times New Roman" w:cs="Times New Roman"/>
                <w:b/>
                <w:spacing w:val="-4"/>
                <w:szCs w:val="24"/>
                <w:lang w:val="es-PE" w:eastAsia="es-PE"/>
              </w:rPr>
              <w:t xml:space="preserve">NOMBRE DEL REVISOR FISCAL: </w:t>
            </w:r>
          </w:p>
          <w:p w14:paraId="3B9CC7F8" w14:textId="77777777" w:rsidR="00C014CF" w:rsidRPr="008D5C8F" w:rsidRDefault="00C014CF" w:rsidP="006456F5">
            <w:pPr>
              <w:widowControl w:val="0"/>
              <w:autoSpaceDE w:val="0"/>
              <w:autoSpaceDN w:val="0"/>
              <w:adjustRightInd w:val="0"/>
              <w:spacing w:line="240" w:lineRule="auto"/>
              <w:jc w:val="left"/>
              <w:rPr>
                <w:rFonts w:eastAsia="Times New Roman" w:cs="Times New Roman"/>
                <w:b/>
                <w:szCs w:val="24"/>
                <w:lang w:val="es-PE" w:eastAsia="es-PE"/>
              </w:rPr>
            </w:pPr>
          </w:p>
          <w:p w14:paraId="08B05754" w14:textId="77777777" w:rsidR="00C014CF" w:rsidRPr="008D5C8F" w:rsidRDefault="00C014CF" w:rsidP="006456F5">
            <w:pPr>
              <w:widowControl w:val="0"/>
              <w:autoSpaceDE w:val="0"/>
              <w:autoSpaceDN w:val="0"/>
              <w:adjustRightInd w:val="0"/>
              <w:spacing w:line="240" w:lineRule="auto"/>
              <w:jc w:val="left"/>
              <w:rPr>
                <w:rFonts w:eastAsia="Times New Roman" w:cs="Times New Roman"/>
                <w:bCs/>
                <w:szCs w:val="24"/>
                <w:lang w:val="es-PE" w:eastAsia="es-PE"/>
              </w:rPr>
            </w:pPr>
            <w:r w:rsidRPr="008D5C8F">
              <w:rPr>
                <w:rFonts w:eastAsia="Times New Roman" w:cs="Times New Roman"/>
                <w:bCs/>
                <w:szCs w:val="24"/>
                <w:lang w:val="es-PE" w:eastAsia="es-PE"/>
              </w:rPr>
              <w:t>DAYELI ANDREA LUCUMI</w:t>
            </w:r>
          </w:p>
          <w:p w14:paraId="7012EA02" w14:textId="77777777" w:rsidR="00C014CF" w:rsidRPr="008D5C8F" w:rsidRDefault="00C014CF" w:rsidP="006456F5">
            <w:pPr>
              <w:widowControl w:val="0"/>
              <w:autoSpaceDE w:val="0"/>
              <w:autoSpaceDN w:val="0"/>
              <w:adjustRightInd w:val="0"/>
              <w:spacing w:line="240" w:lineRule="auto"/>
              <w:jc w:val="left"/>
              <w:rPr>
                <w:rFonts w:eastAsia="Times New Roman" w:cs="Times New Roman"/>
                <w:b/>
                <w:szCs w:val="24"/>
                <w:lang w:val="es-PE" w:eastAsia="es-PE"/>
              </w:rPr>
            </w:pPr>
          </w:p>
        </w:tc>
        <w:tc>
          <w:tcPr>
            <w:tcW w:w="4922" w:type="dxa"/>
          </w:tcPr>
          <w:p w14:paraId="20A84D48" w14:textId="77777777" w:rsidR="00C014CF" w:rsidRPr="008D5C8F" w:rsidRDefault="00C014CF" w:rsidP="006456F5">
            <w:pPr>
              <w:widowControl w:val="0"/>
              <w:autoSpaceDE w:val="0"/>
              <w:autoSpaceDN w:val="0"/>
              <w:adjustRightInd w:val="0"/>
              <w:spacing w:before="36" w:line="240" w:lineRule="auto"/>
              <w:ind w:right="101"/>
              <w:jc w:val="left"/>
              <w:rPr>
                <w:rFonts w:eastAsia="Times New Roman" w:cs="Times New Roman"/>
                <w:b/>
                <w:spacing w:val="-4"/>
                <w:szCs w:val="24"/>
                <w:lang w:val="es-PE" w:eastAsia="es-PE"/>
              </w:rPr>
            </w:pPr>
            <w:r w:rsidRPr="008D5C8F">
              <w:rPr>
                <w:rFonts w:eastAsia="Times New Roman" w:cs="Times New Roman"/>
                <w:b/>
                <w:spacing w:val="-4"/>
                <w:szCs w:val="24"/>
                <w:lang w:val="es-PE" w:eastAsia="es-PE"/>
              </w:rPr>
              <w:t>NOMBRE INSPECTOR DE SEGUIMIENTO:</w:t>
            </w:r>
          </w:p>
          <w:p w14:paraId="73A9950D" w14:textId="77777777" w:rsidR="00C014CF" w:rsidRPr="008D5C8F" w:rsidRDefault="00C014CF" w:rsidP="006456F5">
            <w:pPr>
              <w:widowControl w:val="0"/>
              <w:autoSpaceDE w:val="0"/>
              <w:autoSpaceDN w:val="0"/>
              <w:adjustRightInd w:val="0"/>
              <w:spacing w:before="36" w:line="240" w:lineRule="auto"/>
              <w:ind w:right="101"/>
              <w:jc w:val="left"/>
              <w:rPr>
                <w:rFonts w:eastAsia="Times New Roman" w:cs="Times New Roman"/>
                <w:bCs/>
                <w:szCs w:val="24"/>
                <w:lang w:val="es-PE" w:eastAsia="es-PE"/>
              </w:rPr>
            </w:pPr>
          </w:p>
          <w:p w14:paraId="4BC80204" w14:textId="77777777" w:rsidR="00C014CF" w:rsidRPr="008D5C8F" w:rsidRDefault="00C014CF" w:rsidP="006456F5">
            <w:pPr>
              <w:widowControl w:val="0"/>
              <w:autoSpaceDE w:val="0"/>
              <w:autoSpaceDN w:val="0"/>
              <w:adjustRightInd w:val="0"/>
              <w:spacing w:before="36" w:line="240" w:lineRule="auto"/>
              <w:ind w:right="101"/>
              <w:jc w:val="left"/>
              <w:rPr>
                <w:rFonts w:eastAsia="Times New Roman" w:cs="Times New Roman"/>
                <w:bCs/>
                <w:szCs w:val="24"/>
                <w:lang w:val="es-PE" w:eastAsia="es-PE"/>
              </w:rPr>
            </w:pPr>
            <w:r w:rsidRPr="008D5C8F">
              <w:rPr>
                <w:rFonts w:eastAsia="Times New Roman" w:cs="Times New Roman"/>
                <w:bCs/>
                <w:szCs w:val="24"/>
                <w:lang w:val="es-PE" w:eastAsia="es-PE"/>
              </w:rPr>
              <w:t>CARLOS ALFREDO CHAMORRO</w:t>
            </w:r>
          </w:p>
          <w:p w14:paraId="53023BAD" w14:textId="77777777" w:rsidR="00C014CF" w:rsidRPr="008D5C8F" w:rsidRDefault="00C014CF" w:rsidP="006456F5">
            <w:pPr>
              <w:widowControl w:val="0"/>
              <w:autoSpaceDE w:val="0"/>
              <w:autoSpaceDN w:val="0"/>
              <w:adjustRightInd w:val="0"/>
              <w:spacing w:line="240" w:lineRule="auto"/>
              <w:jc w:val="left"/>
              <w:rPr>
                <w:rFonts w:eastAsia="Times New Roman" w:cs="Times New Roman"/>
                <w:b/>
                <w:szCs w:val="24"/>
                <w:lang w:val="es-PE" w:eastAsia="es-PE"/>
              </w:rPr>
            </w:pPr>
          </w:p>
          <w:p w14:paraId="17B84F17" w14:textId="77777777" w:rsidR="00C014CF" w:rsidRPr="008D5C8F" w:rsidRDefault="00C014CF" w:rsidP="006456F5">
            <w:pPr>
              <w:widowControl w:val="0"/>
              <w:autoSpaceDE w:val="0"/>
              <w:autoSpaceDN w:val="0"/>
              <w:adjustRightInd w:val="0"/>
              <w:spacing w:line="240" w:lineRule="auto"/>
              <w:jc w:val="left"/>
              <w:rPr>
                <w:rFonts w:eastAsia="Times New Roman" w:cs="Times New Roman"/>
                <w:b/>
                <w:szCs w:val="24"/>
                <w:lang w:val="es-PE" w:eastAsia="es-PE"/>
              </w:rPr>
            </w:pPr>
          </w:p>
        </w:tc>
      </w:tr>
    </w:tbl>
    <w:p w14:paraId="17266276" w14:textId="77777777" w:rsidR="0008741B" w:rsidRPr="008D5C8F" w:rsidRDefault="0008741B" w:rsidP="002248FC">
      <w:pPr>
        <w:ind w:right="284"/>
        <w:jc w:val="center"/>
        <w:rPr>
          <w:rFonts w:cs="Times New Roman"/>
          <w:b/>
          <w:szCs w:val="24"/>
        </w:rPr>
      </w:pPr>
    </w:p>
    <w:p w14:paraId="1ABC1BAB" w14:textId="77777777" w:rsidR="0008741B" w:rsidRPr="008D5C8F" w:rsidRDefault="0008741B" w:rsidP="002248FC">
      <w:pPr>
        <w:ind w:right="284"/>
        <w:jc w:val="center"/>
        <w:rPr>
          <w:rFonts w:cs="Times New Roman"/>
          <w:b/>
          <w:szCs w:val="24"/>
        </w:rPr>
      </w:pPr>
    </w:p>
    <w:p w14:paraId="2B557581" w14:textId="77777777" w:rsidR="0008741B" w:rsidRPr="008D5C8F" w:rsidRDefault="0008741B" w:rsidP="002248FC">
      <w:pPr>
        <w:ind w:right="284"/>
        <w:jc w:val="center"/>
        <w:rPr>
          <w:rFonts w:cs="Times New Roman"/>
          <w:b/>
          <w:szCs w:val="24"/>
        </w:rPr>
      </w:pPr>
    </w:p>
    <w:p w14:paraId="246B8678" w14:textId="77777777" w:rsidR="0008741B" w:rsidRPr="008D5C8F" w:rsidRDefault="0008741B" w:rsidP="002248FC">
      <w:pPr>
        <w:ind w:right="284"/>
        <w:jc w:val="center"/>
        <w:rPr>
          <w:rFonts w:cs="Times New Roman"/>
          <w:b/>
          <w:szCs w:val="24"/>
        </w:rPr>
      </w:pPr>
    </w:p>
    <w:p w14:paraId="7D1DECEF" w14:textId="77777777" w:rsidR="0008741B" w:rsidRPr="008D5C8F" w:rsidRDefault="0008741B" w:rsidP="002248FC">
      <w:pPr>
        <w:ind w:right="284"/>
        <w:jc w:val="center"/>
        <w:rPr>
          <w:rFonts w:cs="Times New Roman"/>
          <w:b/>
          <w:szCs w:val="24"/>
        </w:rPr>
      </w:pPr>
    </w:p>
    <w:p w14:paraId="203CD1E1" w14:textId="77777777" w:rsidR="0008741B" w:rsidRPr="008D5C8F" w:rsidRDefault="0008741B" w:rsidP="002248FC">
      <w:pPr>
        <w:ind w:right="284"/>
        <w:jc w:val="center"/>
        <w:rPr>
          <w:rFonts w:cs="Times New Roman"/>
          <w:b/>
          <w:szCs w:val="24"/>
        </w:rPr>
      </w:pPr>
    </w:p>
    <w:p w14:paraId="06061C98" w14:textId="77777777" w:rsidR="0008741B" w:rsidRPr="008D5C8F" w:rsidRDefault="0008741B" w:rsidP="002248FC">
      <w:pPr>
        <w:ind w:right="284"/>
        <w:jc w:val="center"/>
        <w:rPr>
          <w:rFonts w:cs="Times New Roman"/>
          <w:b/>
          <w:szCs w:val="24"/>
        </w:rPr>
      </w:pPr>
    </w:p>
    <w:p w14:paraId="59EA0B81" w14:textId="77777777" w:rsidR="0008741B" w:rsidRPr="008D5C8F" w:rsidRDefault="0008741B" w:rsidP="002248FC">
      <w:pPr>
        <w:ind w:right="284"/>
        <w:jc w:val="center"/>
        <w:rPr>
          <w:rFonts w:cs="Times New Roman"/>
          <w:b/>
          <w:szCs w:val="24"/>
        </w:rPr>
      </w:pPr>
    </w:p>
    <w:p w14:paraId="49FEA7D9" w14:textId="77777777" w:rsidR="0008741B" w:rsidRPr="008D5C8F" w:rsidRDefault="0008741B" w:rsidP="008D5C8F">
      <w:pPr>
        <w:ind w:right="284"/>
        <w:rPr>
          <w:rFonts w:cs="Times New Roman"/>
          <w:b/>
          <w:szCs w:val="24"/>
        </w:rPr>
      </w:pPr>
    </w:p>
    <w:p w14:paraId="25F59A77" w14:textId="0DC0312B" w:rsidR="002248FC" w:rsidRPr="008D5C8F" w:rsidRDefault="002248FC" w:rsidP="008D5C8F">
      <w:pPr>
        <w:pStyle w:val="Ttulo1"/>
        <w:numPr>
          <w:ilvl w:val="0"/>
          <w:numId w:val="28"/>
        </w:numPr>
      </w:pPr>
      <w:bookmarkStart w:id="9" w:name="_Toc141795703"/>
      <w:r w:rsidRPr="008D5C8F">
        <w:lastRenderedPageBreak/>
        <w:t>CÁLCULO DE LA MATERIALIDAD CON BASE A LOS ESTADOS FINANCIERO A 31 DICIEMBRE 2022</w:t>
      </w:r>
      <w:bookmarkEnd w:id="9"/>
    </w:p>
    <w:p w14:paraId="5A33936E" w14:textId="77777777" w:rsidR="002248FC" w:rsidRPr="008D5C8F" w:rsidRDefault="002248FC" w:rsidP="002248FC">
      <w:pPr>
        <w:ind w:right="284"/>
        <w:jc w:val="center"/>
        <w:rPr>
          <w:rFonts w:cs="Times New Roman"/>
          <w:b/>
          <w:szCs w:val="24"/>
        </w:rPr>
      </w:pPr>
    </w:p>
    <w:p w14:paraId="07ABD8C1" w14:textId="77777777" w:rsidR="002248FC" w:rsidRPr="008D5C8F" w:rsidRDefault="002248FC" w:rsidP="002248FC">
      <w:pPr>
        <w:ind w:right="284"/>
        <w:jc w:val="center"/>
        <w:rPr>
          <w:rFonts w:cs="Times New Roman"/>
          <w:b/>
          <w:szCs w:val="24"/>
        </w:rPr>
      </w:pPr>
    </w:p>
    <w:p w14:paraId="66A705E7" w14:textId="29E2FE2C" w:rsidR="002248FC" w:rsidRPr="008D5C8F" w:rsidRDefault="0008741B" w:rsidP="002248FC">
      <w:pPr>
        <w:ind w:right="284"/>
        <w:jc w:val="center"/>
        <w:rPr>
          <w:rFonts w:cs="Times New Roman"/>
          <w:b/>
          <w:szCs w:val="24"/>
        </w:rPr>
      </w:pPr>
      <w:r w:rsidRPr="008D5C8F">
        <w:rPr>
          <w:rFonts w:cs="Times New Roman"/>
          <w:b/>
          <w:noProof/>
          <w:szCs w:val="24"/>
        </w:rPr>
        <w:drawing>
          <wp:inline distT="0" distB="0" distL="0" distR="0" wp14:anchorId="6230CD12" wp14:editId="3CBD82C8">
            <wp:extent cx="5949538" cy="1774190"/>
            <wp:effectExtent l="0" t="0" r="0" b="0"/>
            <wp:docPr id="157467223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7334" cy="1779497"/>
                    </a:xfrm>
                    <a:prstGeom prst="rect">
                      <a:avLst/>
                    </a:prstGeom>
                    <a:noFill/>
                  </pic:spPr>
                </pic:pic>
              </a:graphicData>
            </a:graphic>
          </wp:inline>
        </w:drawing>
      </w:r>
    </w:p>
    <w:p w14:paraId="309A6C0D" w14:textId="77777777" w:rsidR="002248FC" w:rsidRPr="008D5C8F" w:rsidRDefault="002248FC" w:rsidP="002248FC">
      <w:pPr>
        <w:ind w:right="284"/>
        <w:jc w:val="center"/>
        <w:rPr>
          <w:rFonts w:cs="Times New Roman"/>
          <w:b/>
          <w:szCs w:val="24"/>
        </w:rPr>
      </w:pPr>
    </w:p>
    <w:p w14:paraId="2F2FEF3D" w14:textId="77777777" w:rsidR="002248FC" w:rsidRPr="008D5C8F" w:rsidRDefault="002248FC" w:rsidP="002248FC">
      <w:pPr>
        <w:ind w:right="284"/>
        <w:jc w:val="center"/>
        <w:rPr>
          <w:rFonts w:cs="Times New Roman"/>
          <w:b/>
          <w:szCs w:val="24"/>
        </w:rPr>
      </w:pPr>
    </w:p>
    <w:tbl>
      <w:tblPr>
        <w:tblW w:w="9356"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4237"/>
        <w:gridCol w:w="1800"/>
        <w:gridCol w:w="3319"/>
      </w:tblGrid>
      <w:tr w:rsidR="008D5C8F" w:rsidRPr="008D5C8F" w14:paraId="6DD79FFF" w14:textId="77777777" w:rsidTr="008E3AB1">
        <w:trPr>
          <w:trHeight w:val="300"/>
        </w:trPr>
        <w:tc>
          <w:tcPr>
            <w:tcW w:w="4237" w:type="dxa"/>
            <w:tcBorders>
              <w:top w:val="single" w:sz="6" w:space="0" w:color="000000"/>
              <w:left w:val="single" w:sz="6" w:space="0" w:color="000000"/>
              <w:bottom w:val="single" w:sz="6" w:space="0" w:color="CCCCCC"/>
              <w:right w:val="single" w:sz="6" w:space="0" w:color="000000"/>
            </w:tcBorders>
            <w:shd w:val="clear" w:color="auto" w:fill="A4C2F4"/>
            <w:tcMar>
              <w:top w:w="0" w:type="dxa"/>
              <w:left w:w="0" w:type="dxa"/>
              <w:bottom w:w="0" w:type="dxa"/>
              <w:right w:w="0" w:type="dxa"/>
            </w:tcMar>
            <w:vAlign w:val="bottom"/>
          </w:tcPr>
          <w:p w14:paraId="78C7EC1C" w14:textId="77777777" w:rsidR="0008741B" w:rsidRPr="008D5C8F" w:rsidRDefault="0008741B" w:rsidP="0008741B">
            <w:pPr>
              <w:ind w:right="284"/>
              <w:jc w:val="center"/>
              <w:rPr>
                <w:rFonts w:cs="Times New Roman"/>
                <w:b/>
                <w:szCs w:val="24"/>
              </w:rPr>
            </w:pPr>
            <w:r w:rsidRPr="008D5C8F">
              <w:rPr>
                <w:rFonts w:cs="Times New Roman"/>
                <w:b/>
                <w:szCs w:val="24"/>
              </w:rPr>
              <w:t>CÁLCULO DE LA MATERIALIDAD</w:t>
            </w:r>
          </w:p>
        </w:tc>
        <w:tc>
          <w:tcPr>
            <w:tcW w:w="1800" w:type="dxa"/>
            <w:tcBorders>
              <w:top w:val="single" w:sz="6" w:space="0" w:color="000000"/>
              <w:left w:val="single" w:sz="6" w:space="0" w:color="CCCCCC"/>
              <w:bottom w:val="single" w:sz="6" w:space="0" w:color="CCCCCC"/>
              <w:right w:val="single" w:sz="6" w:space="0" w:color="CCCCCC"/>
            </w:tcBorders>
            <w:shd w:val="clear" w:color="auto" w:fill="A4C2F4"/>
            <w:tcMar>
              <w:top w:w="0" w:type="dxa"/>
              <w:left w:w="40" w:type="dxa"/>
              <w:bottom w:w="0" w:type="dxa"/>
              <w:right w:w="40" w:type="dxa"/>
            </w:tcMar>
            <w:vAlign w:val="bottom"/>
          </w:tcPr>
          <w:p w14:paraId="28B9F292" w14:textId="77777777" w:rsidR="0008741B" w:rsidRPr="008D5C8F" w:rsidRDefault="0008741B" w:rsidP="0008741B">
            <w:pPr>
              <w:ind w:right="284"/>
              <w:jc w:val="center"/>
              <w:rPr>
                <w:rFonts w:cs="Times New Roman"/>
                <w:b/>
                <w:szCs w:val="24"/>
              </w:rPr>
            </w:pPr>
          </w:p>
        </w:tc>
        <w:tc>
          <w:tcPr>
            <w:tcW w:w="3319" w:type="dxa"/>
            <w:tcBorders>
              <w:top w:val="single" w:sz="6" w:space="0" w:color="000000"/>
              <w:left w:val="single" w:sz="6" w:space="0" w:color="CCCCCC"/>
              <w:bottom w:val="single" w:sz="6" w:space="0" w:color="CCCCCC"/>
              <w:right w:val="single" w:sz="6" w:space="0" w:color="000000"/>
            </w:tcBorders>
            <w:shd w:val="clear" w:color="auto" w:fill="A4C2F4"/>
            <w:tcMar>
              <w:top w:w="0" w:type="dxa"/>
              <w:left w:w="40" w:type="dxa"/>
              <w:bottom w:w="0" w:type="dxa"/>
              <w:right w:w="40" w:type="dxa"/>
            </w:tcMar>
            <w:vAlign w:val="bottom"/>
          </w:tcPr>
          <w:p w14:paraId="009BA362" w14:textId="77777777" w:rsidR="0008741B" w:rsidRPr="008D5C8F" w:rsidRDefault="0008741B" w:rsidP="0008741B">
            <w:pPr>
              <w:ind w:right="284"/>
              <w:jc w:val="center"/>
              <w:rPr>
                <w:rFonts w:cs="Times New Roman"/>
                <w:b/>
                <w:szCs w:val="24"/>
              </w:rPr>
            </w:pPr>
          </w:p>
        </w:tc>
      </w:tr>
      <w:tr w:rsidR="008D5C8F" w:rsidRPr="008D5C8F" w14:paraId="091BB83C" w14:textId="77777777" w:rsidTr="008E3AB1">
        <w:trPr>
          <w:trHeight w:val="300"/>
        </w:trPr>
        <w:tc>
          <w:tcPr>
            <w:tcW w:w="4237" w:type="dxa"/>
            <w:tcBorders>
              <w:top w:val="single" w:sz="6" w:space="0" w:color="CCCCCC"/>
              <w:left w:val="single" w:sz="6" w:space="0" w:color="000000"/>
              <w:bottom w:val="single" w:sz="6" w:space="0" w:color="CCCCCC"/>
              <w:right w:val="single" w:sz="6" w:space="0" w:color="CCCCCC"/>
            </w:tcBorders>
            <w:shd w:val="clear" w:color="auto" w:fill="4A86E8"/>
            <w:tcMar>
              <w:top w:w="0" w:type="dxa"/>
              <w:left w:w="40" w:type="dxa"/>
              <w:bottom w:w="0" w:type="dxa"/>
              <w:right w:w="40" w:type="dxa"/>
            </w:tcMar>
            <w:vAlign w:val="bottom"/>
          </w:tcPr>
          <w:p w14:paraId="0421D8BA" w14:textId="77777777" w:rsidR="0008741B" w:rsidRPr="008D5C8F" w:rsidRDefault="0008741B" w:rsidP="0008741B">
            <w:pPr>
              <w:ind w:right="284"/>
              <w:jc w:val="center"/>
              <w:rPr>
                <w:rFonts w:cs="Times New Roman"/>
                <w:b/>
                <w:szCs w:val="24"/>
              </w:rPr>
            </w:pPr>
            <w:r w:rsidRPr="008D5C8F">
              <w:rPr>
                <w:rFonts w:cs="Times New Roman"/>
                <w:b/>
                <w:szCs w:val="24"/>
              </w:rPr>
              <w:t>Ingresos</w:t>
            </w:r>
          </w:p>
        </w:tc>
        <w:tc>
          <w:tcPr>
            <w:tcW w:w="1800" w:type="dxa"/>
            <w:tcBorders>
              <w:top w:val="single" w:sz="6" w:space="0" w:color="CCCCCC"/>
              <w:left w:val="single" w:sz="6" w:space="0" w:color="CCCCCC"/>
              <w:bottom w:val="single" w:sz="6" w:space="0" w:color="CCCCCC"/>
              <w:right w:val="single" w:sz="6" w:space="0" w:color="CCCCCC"/>
            </w:tcBorders>
            <w:shd w:val="clear" w:color="auto" w:fill="4A86E8"/>
            <w:tcMar>
              <w:top w:w="0" w:type="dxa"/>
              <w:left w:w="40" w:type="dxa"/>
              <w:bottom w:w="0" w:type="dxa"/>
              <w:right w:w="40" w:type="dxa"/>
            </w:tcMar>
            <w:vAlign w:val="bottom"/>
          </w:tcPr>
          <w:p w14:paraId="2184038E" w14:textId="77777777" w:rsidR="0008741B" w:rsidRPr="008D5C8F" w:rsidRDefault="0008741B" w:rsidP="0008741B">
            <w:pPr>
              <w:ind w:right="284"/>
              <w:jc w:val="center"/>
              <w:rPr>
                <w:rFonts w:cs="Times New Roman"/>
                <w:b/>
                <w:szCs w:val="24"/>
              </w:rPr>
            </w:pPr>
          </w:p>
        </w:tc>
        <w:tc>
          <w:tcPr>
            <w:tcW w:w="3319" w:type="dxa"/>
            <w:tcBorders>
              <w:top w:val="single" w:sz="6" w:space="0" w:color="CCCCCC"/>
              <w:left w:val="single" w:sz="6" w:space="0" w:color="CCCCCC"/>
              <w:bottom w:val="single" w:sz="6" w:space="0" w:color="CCCCCC"/>
              <w:right w:val="single" w:sz="6" w:space="0" w:color="000000"/>
            </w:tcBorders>
            <w:shd w:val="clear" w:color="auto" w:fill="4A86E8"/>
            <w:tcMar>
              <w:top w:w="0" w:type="dxa"/>
              <w:left w:w="40" w:type="dxa"/>
              <w:bottom w:w="0" w:type="dxa"/>
              <w:right w:w="40" w:type="dxa"/>
            </w:tcMar>
            <w:vAlign w:val="bottom"/>
          </w:tcPr>
          <w:p w14:paraId="608929F6" w14:textId="77777777" w:rsidR="0008741B" w:rsidRPr="008D5C8F" w:rsidRDefault="0008741B" w:rsidP="0008741B">
            <w:pPr>
              <w:ind w:right="284"/>
              <w:jc w:val="center"/>
              <w:rPr>
                <w:rFonts w:cs="Times New Roman"/>
                <w:b/>
                <w:szCs w:val="24"/>
              </w:rPr>
            </w:pPr>
            <w:r w:rsidRPr="008D5C8F">
              <w:rPr>
                <w:rFonts w:cs="Times New Roman"/>
                <w:b/>
                <w:szCs w:val="24"/>
              </w:rPr>
              <w:t>1,511,640,219.00</w:t>
            </w:r>
          </w:p>
        </w:tc>
      </w:tr>
      <w:tr w:rsidR="008D5C8F" w:rsidRPr="008D5C8F" w14:paraId="73D2CCF8" w14:textId="77777777" w:rsidTr="008E3AB1">
        <w:trPr>
          <w:trHeight w:val="300"/>
        </w:trPr>
        <w:tc>
          <w:tcPr>
            <w:tcW w:w="4237" w:type="dxa"/>
            <w:tcBorders>
              <w:top w:val="single" w:sz="6" w:space="0" w:color="CCCCCC"/>
              <w:left w:val="single" w:sz="6" w:space="0" w:color="000000"/>
              <w:bottom w:val="single" w:sz="6" w:space="0" w:color="CCCCCC"/>
              <w:right w:val="single" w:sz="6" w:space="0" w:color="CCCCCC"/>
            </w:tcBorders>
            <w:shd w:val="clear" w:color="auto" w:fill="A4C2F4"/>
            <w:tcMar>
              <w:top w:w="0" w:type="dxa"/>
              <w:left w:w="40" w:type="dxa"/>
              <w:bottom w:w="0" w:type="dxa"/>
              <w:right w:w="40" w:type="dxa"/>
            </w:tcMar>
            <w:vAlign w:val="bottom"/>
          </w:tcPr>
          <w:p w14:paraId="07777E90" w14:textId="77777777" w:rsidR="0008741B" w:rsidRPr="008D5C8F" w:rsidRDefault="0008741B" w:rsidP="0008741B">
            <w:pPr>
              <w:ind w:right="284"/>
              <w:jc w:val="center"/>
              <w:rPr>
                <w:rFonts w:cs="Times New Roman"/>
                <w:b/>
                <w:szCs w:val="24"/>
              </w:rPr>
            </w:pPr>
            <w:r w:rsidRPr="008D5C8F">
              <w:rPr>
                <w:rFonts w:cs="Times New Roman"/>
                <w:b/>
                <w:szCs w:val="24"/>
              </w:rPr>
              <w:t>Benchmark</w:t>
            </w:r>
          </w:p>
        </w:tc>
        <w:tc>
          <w:tcPr>
            <w:tcW w:w="1800" w:type="dxa"/>
            <w:tcBorders>
              <w:top w:val="single" w:sz="6" w:space="0" w:color="CCCCCC"/>
              <w:left w:val="single" w:sz="6" w:space="0" w:color="CCCCCC"/>
              <w:bottom w:val="single" w:sz="6" w:space="0" w:color="CCCCCC"/>
              <w:right w:val="single" w:sz="6" w:space="0" w:color="CCCCCC"/>
            </w:tcBorders>
            <w:shd w:val="clear" w:color="auto" w:fill="A4C2F4"/>
            <w:tcMar>
              <w:top w:w="0" w:type="dxa"/>
              <w:left w:w="40" w:type="dxa"/>
              <w:bottom w:w="0" w:type="dxa"/>
              <w:right w:w="40" w:type="dxa"/>
            </w:tcMar>
            <w:vAlign w:val="bottom"/>
          </w:tcPr>
          <w:p w14:paraId="0E3F0699" w14:textId="77777777" w:rsidR="0008741B" w:rsidRPr="008D5C8F" w:rsidRDefault="0008741B" w:rsidP="0008741B">
            <w:pPr>
              <w:ind w:right="284"/>
              <w:jc w:val="center"/>
              <w:rPr>
                <w:rFonts w:cs="Times New Roman"/>
                <w:b/>
                <w:szCs w:val="24"/>
              </w:rPr>
            </w:pPr>
          </w:p>
        </w:tc>
        <w:tc>
          <w:tcPr>
            <w:tcW w:w="3319" w:type="dxa"/>
            <w:tcBorders>
              <w:top w:val="single" w:sz="6" w:space="0" w:color="CCCCCC"/>
              <w:left w:val="single" w:sz="6" w:space="0" w:color="CCCCCC"/>
              <w:bottom w:val="single" w:sz="6" w:space="0" w:color="CCCCCC"/>
              <w:right w:val="single" w:sz="6" w:space="0" w:color="000000"/>
            </w:tcBorders>
            <w:shd w:val="clear" w:color="auto" w:fill="A4C2F4"/>
            <w:tcMar>
              <w:top w:w="0" w:type="dxa"/>
              <w:left w:w="40" w:type="dxa"/>
              <w:bottom w:w="0" w:type="dxa"/>
              <w:right w:w="40" w:type="dxa"/>
            </w:tcMar>
            <w:vAlign w:val="bottom"/>
          </w:tcPr>
          <w:p w14:paraId="22ECDC79" w14:textId="77777777" w:rsidR="0008741B" w:rsidRPr="008D5C8F" w:rsidRDefault="0008741B" w:rsidP="0008741B">
            <w:pPr>
              <w:ind w:right="284"/>
              <w:jc w:val="center"/>
              <w:rPr>
                <w:rFonts w:cs="Times New Roman"/>
                <w:b/>
                <w:szCs w:val="24"/>
              </w:rPr>
            </w:pPr>
          </w:p>
        </w:tc>
      </w:tr>
      <w:tr w:rsidR="008D5C8F" w:rsidRPr="008D5C8F" w14:paraId="455C5204" w14:textId="77777777" w:rsidTr="008E3AB1">
        <w:trPr>
          <w:trHeight w:val="300"/>
        </w:trPr>
        <w:tc>
          <w:tcPr>
            <w:tcW w:w="4237" w:type="dxa"/>
            <w:tcBorders>
              <w:top w:val="single" w:sz="6" w:space="0" w:color="CCCCCC"/>
              <w:left w:val="single" w:sz="6" w:space="0" w:color="000000"/>
              <w:bottom w:val="single" w:sz="6" w:space="0" w:color="CCCCCC"/>
              <w:right w:val="single" w:sz="6" w:space="0" w:color="CCCCCC"/>
            </w:tcBorders>
            <w:tcMar>
              <w:top w:w="0" w:type="dxa"/>
              <w:left w:w="40" w:type="dxa"/>
              <w:bottom w:w="0" w:type="dxa"/>
              <w:right w:w="40" w:type="dxa"/>
            </w:tcMar>
            <w:vAlign w:val="bottom"/>
          </w:tcPr>
          <w:p w14:paraId="790E3D14" w14:textId="77777777" w:rsidR="0008741B" w:rsidRPr="008D5C8F" w:rsidRDefault="0008741B" w:rsidP="0008741B">
            <w:pPr>
              <w:ind w:right="284"/>
              <w:jc w:val="center"/>
              <w:rPr>
                <w:rFonts w:cs="Times New Roman"/>
                <w:b/>
                <w:szCs w:val="24"/>
              </w:rPr>
            </w:pPr>
          </w:p>
        </w:tc>
        <w:tc>
          <w:tcPr>
            <w:tcW w:w="18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24A1331" w14:textId="77777777" w:rsidR="0008741B" w:rsidRPr="008D5C8F" w:rsidRDefault="0008741B" w:rsidP="0008741B">
            <w:pPr>
              <w:ind w:right="284"/>
              <w:jc w:val="center"/>
              <w:rPr>
                <w:rFonts w:cs="Times New Roman"/>
                <w:b/>
                <w:szCs w:val="24"/>
              </w:rPr>
            </w:pPr>
          </w:p>
        </w:tc>
        <w:tc>
          <w:tcPr>
            <w:tcW w:w="3319"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5ECEFA11" w14:textId="77777777" w:rsidR="0008741B" w:rsidRPr="008D5C8F" w:rsidRDefault="0008741B" w:rsidP="0008741B">
            <w:pPr>
              <w:ind w:right="284"/>
              <w:jc w:val="center"/>
              <w:rPr>
                <w:rFonts w:cs="Times New Roman"/>
                <w:b/>
                <w:szCs w:val="24"/>
              </w:rPr>
            </w:pPr>
          </w:p>
        </w:tc>
      </w:tr>
      <w:tr w:rsidR="008D5C8F" w:rsidRPr="008D5C8F" w14:paraId="39ABAA02" w14:textId="77777777" w:rsidTr="008E3AB1">
        <w:trPr>
          <w:trHeight w:val="300"/>
        </w:trPr>
        <w:tc>
          <w:tcPr>
            <w:tcW w:w="4237" w:type="dxa"/>
            <w:tcBorders>
              <w:top w:val="single" w:sz="6" w:space="0" w:color="CCCCCC"/>
              <w:left w:val="single" w:sz="6" w:space="0" w:color="000000"/>
              <w:bottom w:val="single" w:sz="6" w:space="0" w:color="000000"/>
              <w:right w:val="single" w:sz="6" w:space="0" w:color="CCCCCC"/>
            </w:tcBorders>
            <w:tcMar>
              <w:top w:w="0" w:type="dxa"/>
              <w:left w:w="40" w:type="dxa"/>
              <w:bottom w:w="0" w:type="dxa"/>
              <w:right w:w="40" w:type="dxa"/>
            </w:tcMar>
            <w:vAlign w:val="bottom"/>
          </w:tcPr>
          <w:p w14:paraId="01C33641" w14:textId="77777777" w:rsidR="0008741B" w:rsidRPr="008D5C8F" w:rsidRDefault="0008741B" w:rsidP="0008741B">
            <w:pPr>
              <w:ind w:right="284"/>
              <w:jc w:val="center"/>
              <w:rPr>
                <w:rFonts w:cs="Times New Roman"/>
                <w:b/>
                <w:szCs w:val="24"/>
              </w:rPr>
            </w:pPr>
            <w:r w:rsidRPr="008D5C8F">
              <w:rPr>
                <w:rFonts w:cs="Times New Roman"/>
                <w:b/>
                <w:szCs w:val="24"/>
              </w:rPr>
              <w:t>1,511,640,219.00</w:t>
            </w:r>
          </w:p>
        </w:tc>
        <w:tc>
          <w:tcPr>
            <w:tcW w:w="1800"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bottom"/>
          </w:tcPr>
          <w:p w14:paraId="39050413" w14:textId="77777777" w:rsidR="0008741B" w:rsidRPr="008D5C8F" w:rsidRDefault="0008741B" w:rsidP="0008741B">
            <w:pPr>
              <w:ind w:right="284"/>
              <w:jc w:val="center"/>
              <w:rPr>
                <w:rFonts w:cs="Times New Roman"/>
                <w:b/>
                <w:szCs w:val="24"/>
              </w:rPr>
            </w:pPr>
            <w:r w:rsidRPr="008D5C8F">
              <w:rPr>
                <w:rFonts w:cs="Times New Roman"/>
                <w:b/>
                <w:szCs w:val="24"/>
              </w:rPr>
              <w:t>1.0%</w:t>
            </w:r>
          </w:p>
        </w:tc>
        <w:tc>
          <w:tcPr>
            <w:tcW w:w="33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07A2A0B" w14:textId="77777777" w:rsidR="0008741B" w:rsidRPr="008D5C8F" w:rsidRDefault="0008741B" w:rsidP="0008741B">
            <w:pPr>
              <w:ind w:right="284"/>
              <w:jc w:val="center"/>
              <w:rPr>
                <w:rFonts w:cs="Times New Roman"/>
                <w:b/>
                <w:szCs w:val="24"/>
              </w:rPr>
            </w:pPr>
            <w:r w:rsidRPr="008D5C8F">
              <w:rPr>
                <w:rFonts w:cs="Times New Roman"/>
                <w:b/>
                <w:szCs w:val="24"/>
              </w:rPr>
              <w:t>15,116,402.19</w:t>
            </w:r>
          </w:p>
        </w:tc>
      </w:tr>
      <w:tr w:rsidR="008D5C8F" w:rsidRPr="008D5C8F" w14:paraId="4A7F2111" w14:textId="77777777" w:rsidTr="008E3AB1">
        <w:trPr>
          <w:trHeight w:val="300"/>
        </w:trPr>
        <w:tc>
          <w:tcPr>
            <w:tcW w:w="4237" w:type="dxa"/>
            <w:tcBorders>
              <w:top w:val="single" w:sz="6" w:space="0" w:color="CCCCCC"/>
              <w:left w:val="single" w:sz="6" w:space="0" w:color="000000"/>
              <w:bottom w:val="single" w:sz="6" w:space="0" w:color="CCCCCC"/>
              <w:right w:val="single" w:sz="6" w:space="0" w:color="000000"/>
            </w:tcBorders>
            <w:shd w:val="clear" w:color="auto" w:fill="A4C2F4"/>
            <w:tcMar>
              <w:top w:w="0" w:type="dxa"/>
              <w:left w:w="0" w:type="dxa"/>
              <w:bottom w:w="0" w:type="dxa"/>
              <w:right w:w="0" w:type="dxa"/>
            </w:tcMar>
            <w:vAlign w:val="bottom"/>
          </w:tcPr>
          <w:p w14:paraId="09A5E98B" w14:textId="77777777" w:rsidR="0008741B" w:rsidRPr="008D5C8F" w:rsidRDefault="0008741B" w:rsidP="0008741B">
            <w:pPr>
              <w:ind w:right="284"/>
              <w:jc w:val="center"/>
              <w:rPr>
                <w:rFonts w:cs="Times New Roman"/>
                <w:b/>
                <w:szCs w:val="24"/>
              </w:rPr>
            </w:pPr>
            <w:r w:rsidRPr="008D5C8F">
              <w:rPr>
                <w:rFonts w:cs="Times New Roman"/>
                <w:b/>
                <w:szCs w:val="24"/>
              </w:rPr>
              <w:t>Materialidad de ejecución</w:t>
            </w:r>
          </w:p>
        </w:tc>
        <w:tc>
          <w:tcPr>
            <w:tcW w:w="1800" w:type="dxa"/>
            <w:tcBorders>
              <w:top w:val="single" w:sz="6" w:space="0" w:color="CCCCCC"/>
              <w:left w:val="single" w:sz="6" w:space="0" w:color="CCCCCC"/>
              <w:bottom w:val="single" w:sz="6" w:space="0" w:color="CCCCCC"/>
              <w:right w:val="single" w:sz="6" w:space="0" w:color="CCCCCC"/>
            </w:tcBorders>
            <w:shd w:val="clear" w:color="auto" w:fill="A4C2F4"/>
            <w:tcMar>
              <w:top w:w="0" w:type="dxa"/>
              <w:left w:w="40" w:type="dxa"/>
              <w:bottom w:w="0" w:type="dxa"/>
              <w:right w:w="40" w:type="dxa"/>
            </w:tcMar>
            <w:vAlign w:val="bottom"/>
          </w:tcPr>
          <w:p w14:paraId="3CFD32AB" w14:textId="77777777" w:rsidR="0008741B" w:rsidRPr="008D5C8F" w:rsidRDefault="0008741B" w:rsidP="0008741B">
            <w:pPr>
              <w:ind w:right="284"/>
              <w:jc w:val="center"/>
              <w:rPr>
                <w:rFonts w:cs="Times New Roman"/>
                <w:b/>
                <w:szCs w:val="24"/>
              </w:rPr>
            </w:pPr>
          </w:p>
        </w:tc>
        <w:tc>
          <w:tcPr>
            <w:tcW w:w="3319" w:type="dxa"/>
            <w:tcBorders>
              <w:top w:val="single" w:sz="6" w:space="0" w:color="CCCCCC"/>
              <w:left w:val="single" w:sz="6" w:space="0" w:color="CCCCCC"/>
              <w:bottom w:val="single" w:sz="6" w:space="0" w:color="CCCCCC"/>
              <w:right w:val="single" w:sz="6" w:space="0" w:color="000000"/>
            </w:tcBorders>
            <w:shd w:val="clear" w:color="auto" w:fill="A4C2F4"/>
            <w:tcMar>
              <w:top w:w="0" w:type="dxa"/>
              <w:left w:w="40" w:type="dxa"/>
              <w:bottom w:w="0" w:type="dxa"/>
              <w:right w:w="40" w:type="dxa"/>
            </w:tcMar>
            <w:vAlign w:val="bottom"/>
          </w:tcPr>
          <w:p w14:paraId="588D944D" w14:textId="77777777" w:rsidR="0008741B" w:rsidRPr="008D5C8F" w:rsidRDefault="0008741B" w:rsidP="0008741B">
            <w:pPr>
              <w:ind w:right="284"/>
              <w:jc w:val="center"/>
              <w:rPr>
                <w:rFonts w:cs="Times New Roman"/>
                <w:b/>
                <w:szCs w:val="24"/>
              </w:rPr>
            </w:pPr>
          </w:p>
        </w:tc>
      </w:tr>
      <w:tr w:rsidR="008D5C8F" w:rsidRPr="008D5C8F" w14:paraId="289CC84D" w14:textId="77777777" w:rsidTr="008E3AB1">
        <w:trPr>
          <w:trHeight w:val="300"/>
        </w:trPr>
        <w:tc>
          <w:tcPr>
            <w:tcW w:w="4237" w:type="dxa"/>
            <w:tcBorders>
              <w:top w:val="single" w:sz="6" w:space="0" w:color="CCCCCC"/>
              <w:left w:val="single" w:sz="6" w:space="0" w:color="000000"/>
              <w:bottom w:val="single" w:sz="6" w:space="0" w:color="CCCCCC"/>
              <w:right w:val="single" w:sz="6" w:space="0" w:color="CCCCCC"/>
            </w:tcBorders>
            <w:tcMar>
              <w:top w:w="0" w:type="dxa"/>
              <w:left w:w="40" w:type="dxa"/>
              <w:bottom w:w="0" w:type="dxa"/>
              <w:right w:w="40" w:type="dxa"/>
            </w:tcMar>
            <w:vAlign w:val="bottom"/>
          </w:tcPr>
          <w:p w14:paraId="0A2473E1" w14:textId="77777777" w:rsidR="0008741B" w:rsidRPr="008D5C8F" w:rsidRDefault="0008741B" w:rsidP="0008741B">
            <w:pPr>
              <w:ind w:right="284"/>
              <w:jc w:val="center"/>
              <w:rPr>
                <w:rFonts w:cs="Times New Roman"/>
                <w:b/>
                <w:szCs w:val="24"/>
              </w:rPr>
            </w:pPr>
            <w:r w:rsidRPr="008D5C8F">
              <w:rPr>
                <w:rFonts w:cs="Times New Roman"/>
                <w:b/>
                <w:szCs w:val="24"/>
              </w:rPr>
              <w:t>15,116,402.19</w:t>
            </w:r>
          </w:p>
        </w:tc>
        <w:tc>
          <w:tcPr>
            <w:tcW w:w="18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37E2507" w14:textId="77777777" w:rsidR="0008741B" w:rsidRPr="008D5C8F" w:rsidRDefault="0008741B" w:rsidP="0008741B">
            <w:pPr>
              <w:ind w:right="284"/>
              <w:jc w:val="center"/>
              <w:rPr>
                <w:rFonts w:cs="Times New Roman"/>
                <w:b/>
                <w:szCs w:val="24"/>
              </w:rPr>
            </w:pPr>
            <w:r w:rsidRPr="008D5C8F">
              <w:rPr>
                <w:rFonts w:cs="Times New Roman"/>
                <w:b/>
                <w:szCs w:val="24"/>
              </w:rPr>
              <w:t>75%</w:t>
            </w:r>
          </w:p>
        </w:tc>
        <w:tc>
          <w:tcPr>
            <w:tcW w:w="3319"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095F506B" w14:textId="77777777" w:rsidR="0008741B" w:rsidRPr="008D5C8F" w:rsidRDefault="0008741B" w:rsidP="0008741B">
            <w:pPr>
              <w:ind w:right="284"/>
              <w:jc w:val="center"/>
              <w:rPr>
                <w:rFonts w:cs="Times New Roman"/>
                <w:b/>
                <w:szCs w:val="24"/>
              </w:rPr>
            </w:pPr>
            <w:r w:rsidRPr="008D5C8F">
              <w:rPr>
                <w:rFonts w:cs="Times New Roman"/>
                <w:b/>
                <w:szCs w:val="24"/>
              </w:rPr>
              <w:t>11,337,301.64</w:t>
            </w:r>
          </w:p>
        </w:tc>
      </w:tr>
      <w:tr w:rsidR="008D5C8F" w:rsidRPr="008D5C8F" w14:paraId="08418496" w14:textId="77777777" w:rsidTr="008E3AB1">
        <w:trPr>
          <w:trHeight w:val="92"/>
        </w:trPr>
        <w:tc>
          <w:tcPr>
            <w:tcW w:w="4237" w:type="dxa"/>
            <w:tcBorders>
              <w:top w:val="single" w:sz="6" w:space="0" w:color="CCCCCC"/>
              <w:left w:val="single" w:sz="6" w:space="0" w:color="000000"/>
              <w:bottom w:val="single" w:sz="6" w:space="0" w:color="000000"/>
              <w:right w:val="single" w:sz="6" w:space="0" w:color="CCCCCC"/>
            </w:tcBorders>
            <w:tcMar>
              <w:top w:w="0" w:type="dxa"/>
              <w:left w:w="40" w:type="dxa"/>
              <w:bottom w:w="0" w:type="dxa"/>
              <w:right w:w="40" w:type="dxa"/>
            </w:tcMar>
            <w:vAlign w:val="bottom"/>
          </w:tcPr>
          <w:p w14:paraId="21BD0AFD" w14:textId="77777777" w:rsidR="0008741B" w:rsidRPr="008D5C8F" w:rsidRDefault="0008741B" w:rsidP="0008741B">
            <w:pPr>
              <w:ind w:right="284"/>
              <w:jc w:val="center"/>
              <w:rPr>
                <w:rFonts w:cs="Times New Roman"/>
                <w:b/>
                <w:szCs w:val="24"/>
              </w:rPr>
            </w:pPr>
          </w:p>
        </w:tc>
        <w:tc>
          <w:tcPr>
            <w:tcW w:w="1800"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bottom"/>
          </w:tcPr>
          <w:p w14:paraId="6C5B5DA8" w14:textId="77777777" w:rsidR="0008741B" w:rsidRPr="008D5C8F" w:rsidRDefault="0008741B" w:rsidP="0008741B">
            <w:pPr>
              <w:ind w:right="284"/>
              <w:jc w:val="center"/>
              <w:rPr>
                <w:rFonts w:cs="Times New Roman"/>
                <w:b/>
                <w:szCs w:val="24"/>
              </w:rPr>
            </w:pPr>
          </w:p>
        </w:tc>
        <w:tc>
          <w:tcPr>
            <w:tcW w:w="33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824D665" w14:textId="77777777" w:rsidR="0008741B" w:rsidRPr="008D5C8F" w:rsidRDefault="0008741B" w:rsidP="0008741B">
            <w:pPr>
              <w:ind w:right="284"/>
              <w:jc w:val="center"/>
              <w:rPr>
                <w:rFonts w:cs="Times New Roman"/>
                <w:b/>
                <w:szCs w:val="24"/>
              </w:rPr>
            </w:pPr>
          </w:p>
        </w:tc>
      </w:tr>
      <w:tr w:rsidR="008D5C8F" w:rsidRPr="008D5C8F" w14:paraId="00AC960E" w14:textId="77777777" w:rsidTr="008E3AB1">
        <w:trPr>
          <w:trHeight w:val="300"/>
        </w:trPr>
        <w:tc>
          <w:tcPr>
            <w:tcW w:w="4237" w:type="dxa"/>
            <w:tcBorders>
              <w:top w:val="single" w:sz="6" w:space="0" w:color="CCCCCC"/>
              <w:left w:val="single" w:sz="6" w:space="0" w:color="000000"/>
              <w:bottom w:val="single" w:sz="6" w:space="0" w:color="CCCCCC"/>
              <w:right w:val="single" w:sz="6" w:space="0" w:color="CCCCCC"/>
            </w:tcBorders>
            <w:shd w:val="clear" w:color="auto" w:fill="A4C2F4"/>
            <w:tcMar>
              <w:top w:w="0" w:type="dxa"/>
              <w:left w:w="0" w:type="dxa"/>
              <w:bottom w:w="0" w:type="dxa"/>
              <w:right w:w="0" w:type="dxa"/>
            </w:tcMar>
            <w:vAlign w:val="bottom"/>
          </w:tcPr>
          <w:p w14:paraId="54882231" w14:textId="77777777" w:rsidR="0008741B" w:rsidRPr="008D5C8F" w:rsidRDefault="0008741B" w:rsidP="0008741B">
            <w:pPr>
              <w:ind w:right="284"/>
              <w:jc w:val="center"/>
              <w:rPr>
                <w:rFonts w:cs="Times New Roman"/>
                <w:b/>
                <w:szCs w:val="24"/>
              </w:rPr>
            </w:pPr>
            <w:r w:rsidRPr="008D5C8F">
              <w:rPr>
                <w:rFonts w:cs="Times New Roman"/>
                <w:b/>
                <w:szCs w:val="24"/>
              </w:rPr>
              <w:t>Errores Triviales</w:t>
            </w:r>
          </w:p>
        </w:tc>
        <w:tc>
          <w:tcPr>
            <w:tcW w:w="1800" w:type="dxa"/>
            <w:tcBorders>
              <w:top w:val="single" w:sz="6" w:space="0" w:color="CCCCCC"/>
              <w:left w:val="single" w:sz="6" w:space="0" w:color="CCCCCC"/>
              <w:bottom w:val="single" w:sz="6" w:space="0" w:color="CCCCCC"/>
              <w:right w:val="single" w:sz="6" w:space="0" w:color="CCCCCC"/>
            </w:tcBorders>
            <w:shd w:val="clear" w:color="auto" w:fill="A4C2F4"/>
            <w:tcMar>
              <w:top w:w="0" w:type="dxa"/>
              <w:left w:w="40" w:type="dxa"/>
              <w:bottom w:w="0" w:type="dxa"/>
              <w:right w:w="40" w:type="dxa"/>
            </w:tcMar>
            <w:vAlign w:val="bottom"/>
          </w:tcPr>
          <w:p w14:paraId="05949862" w14:textId="77777777" w:rsidR="0008741B" w:rsidRPr="008D5C8F" w:rsidRDefault="0008741B" w:rsidP="0008741B">
            <w:pPr>
              <w:ind w:right="284"/>
              <w:jc w:val="center"/>
              <w:rPr>
                <w:rFonts w:cs="Times New Roman"/>
                <w:b/>
                <w:szCs w:val="24"/>
              </w:rPr>
            </w:pPr>
          </w:p>
        </w:tc>
        <w:tc>
          <w:tcPr>
            <w:tcW w:w="3319" w:type="dxa"/>
            <w:tcBorders>
              <w:top w:val="single" w:sz="6" w:space="0" w:color="CCCCCC"/>
              <w:left w:val="single" w:sz="6" w:space="0" w:color="CCCCCC"/>
              <w:bottom w:val="single" w:sz="6" w:space="0" w:color="CCCCCC"/>
              <w:right w:val="single" w:sz="6" w:space="0" w:color="000000"/>
            </w:tcBorders>
            <w:shd w:val="clear" w:color="auto" w:fill="A4C2F4"/>
            <w:tcMar>
              <w:top w:w="0" w:type="dxa"/>
              <w:left w:w="40" w:type="dxa"/>
              <w:bottom w:w="0" w:type="dxa"/>
              <w:right w:w="40" w:type="dxa"/>
            </w:tcMar>
            <w:vAlign w:val="bottom"/>
          </w:tcPr>
          <w:p w14:paraId="30A68E44" w14:textId="77777777" w:rsidR="0008741B" w:rsidRPr="008D5C8F" w:rsidRDefault="0008741B" w:rsidP="0008741B">
            <w:pPr>
              <w:ind w:right="284"/>
              <w:jc w:val="center"/>
              <w:rPr>
                <w:rFonts w:cs="Times New Roman"/>
                <w:b/>
                <w:szCs w:val="24"/>
              </w:rPr>
            </w:pPr>
          </w:p>
        </w:tc>
      </w:tr>
      <w:tr w:rsidR="008D5C8F" w:rsidRPr="008D5C8F" w14:paraId="62831179" w14:textId="77777777" w:rsidTr="008E3AB1">
        <w:trPr>
          <w:trHeight w:val="315"/>
        </w:trPr>
        <w:tc>
          <w:tcPr>
            <w:tcW w:w="4237" w:type="dxa"/>
            <w:tcBorders>
              <w:top w:val="single" w:sz="6" w:space="0" w:color="CCCCCC"/>
              <w:left w:val="single" w:sz="6" w:space="0" w:color="000000"/>
              <w:bottom w:val="single" w:sz="6" w:space="0" w:color="CCCCCC"/>
              <w:right w:val="single" w:sz="6" w:space="0" w:color="CCCCCC"/>
            </w:tcBorders>
            <w:tcMar>
              <w:top w:w="0" w:type="dxa"/>
              <w:left w:w="40" w:type="dxa"/>
              <w:bottom w:w="0" w:type="dxa"/>
              <w:right w:w="40" w:type="dxa"/>
            </w:tcMar>
            <w:vAlign w:val="bottom"/>
          </w:tcPr>
          <w:p w14:paraId="78055845" w14:textId="77777777" w:rsidR="0008741B" w:rsidRPr="008D5C8F" w:rsidRDefault="0008741B" w:rsidP="0008741B">
            <w:pPr>
              <w:ind w:right="284"/>
              <w:jc w:val="center"/>
              <w:rPr>
                <w:rFonts w:cs="Times New Roman"/>
                <w:b/>
                <w:szCs w:val="24"/>
              </w:rPr>
            </w:pPr>
          </w:p>
        </w:tc>
        <w:tc>
          <w:tcPr>
            <w:tcW w:w="18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0185053" w14:textId="77777777" w:rsidR="0008741B" w:rsidRPr="008D5C8F" w:rsidRDefault="0008741B" w:rsidP="0008741B">
            <w:pPr>
              <w:ind w:right="284"/>
              <w:jc w:val="center"/>
              <w:rPr>
                <w:rFonts w:cs="Times New Roman"/>
                <w:b/>
                <w:szCs w:val="24"/>
              </w:rPr>
            </w:pPr>
          </w:p>
        </w:tc>
        <w:tc>
          <w:tcPr>
            <w:tcW w:w="3319"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3FCE258B" w14:textId="77777777" w:rsidR="0008741B" w:rsidRPr="008D5C8F" w:rsidRDefault="0008741B" w:rsidP="0008741B">
            <w:pPr>
              <w:ind w:right="284"/>
              <w:jc w:val="center"/>
              <w:rPr>
                <w:rFonts w:cs="Times New Roman"/>
                <w:b/>
                <w:szCs w:val="24"/>
              </w:rPr>
            </w:pPr>
          </w:p>
        </w:tc>
      </w:tr>
      <w:tr w:rsidR="008D5C8F" w:rsidRPr="008D5C8F" w14:paraId="02C1DF8D" w14:textId="77777777" w:rsidTr="008E3AB1">
        <w:trPr>
          <w:trHeight w:val="315"/>
        </w:trPr>
        <w:tc>
          <w:tcPr>
            <w:tcW w:w="4237" w:type="dxa"/>
            <w:tcBorders>
              <w:top w:val="single" w:sz="6" w:space="0" w:color="CCCCCC"/>
              <w:left w:val="single" w:sz="6" w:space="0" w:color="000000"/>
              <w:bottom w:val="single" w:sz="6" w:space="0" w:color="CCCCCC"/>
              <w:right w:val="single" w:sz="6" w:space="0" w:color="CCCCCC"/>
            </w:tcBorders>
            <w:tcMar>
              <w:top w:w="0" w:type="dxa"/>
              <w:left w:w="40" w:type="dxa"/>
              <w:bottom w:w="0" w:type="dxa"/>
              <w:right w:w="40" w:type="dxa"/>
            </w:tcMar>
            <w:vAlign w:val="bottom"/>
          </w:tcPr>
          <w:p w14:paraId="59423D7A" w14:textId="77777777" w:rsidR="0008741B" w:rsidRPr="008D5C8F" w:rsidRDefault="0008741B" w:rsidP="0008741B">
            <w:pPr>
              <w:ind w:right="284"/>
              <w:jc w:val="center"/>
              <w:rPr>
                <w:rFonts w:cs="Times New Roman"/>
                <w:b/>
                <w:szCs w:val="24"/>
              </w:rPr>
            </w:pPr>
            <w:r w:rsidRPr="008D5C8F">
              <w:rPr>
                <w:rFonts w:cs="Times New Roman"/>
                <w:b/>
                <w:szCs w:val="24"/>
              </w:rPr>
              <w:t>15,116,402.19</w:t>
            </w:r>
          </w:p>
        </w:tc>
        <w:tc>
          <w:tcPr>
            <w:tcW w:w="18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D3D4816" w14:textId="77777777" w:rsidR="0008741B" w:rsidRPr="008D5C8F" w:rsidRDefault="0008741B" w:rsidP="0008741B">
            <w:pPr>
              <w:ind w:right="284"/>
              <w:jc w:val="center"/>
              <w:rPr>
                <w:rFonts w:cs="Times New Roman"/>
                <w:b/>
                <w:szCs w:val="24"/>
              </w:rPr>
            </w:pPr>
            <w:r w:rsidRPr="008D5C8F">
              <w:rPr>
                <w:rFonts w:cs="Times New Roman"/>
                <w:b/>
                <w:szCs w:val="24"/>
              </w:rPr>
              <w:t>5%</w:t>
            </w:r>
          </w:p>
        </w:tc>
        <w:tc>
          <w:tcPr>
            <w:tcW w:w="3319"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13035ADF" w14:textId="77777777" w:rsidR="0008741B" w:rsidRPr="008D5C8F" w:rsidRDefault="0008741B" w:rsidP="0008741B">
            <w:pPr>
              <w:ind w:right="284"/>
              <w:jc w:val="center"/>
              <w:rPr>
                <w:rFonts w:cs="Times New Roman"/>
                <w:b/>
                <w:szCs w:val="24"/>
              </w:rPr>
            </w:pPr>
            <w:r w:rsidRPr="008D5C8F">
              <w:rPr>
                <w:rFonts w:cs="Times New Roman"/>
                <w:b/>
                <w:szCs w:val="24"/>
              </w:rPr>
              <w:t>755,820.11</w:t>
            </w:r>
          </w:p>
        </w:tc>
      </w:tr>
      <w:tr w:rsidR="008D5C8F" w:rsidRPr="008D5C8F" w14:paraId="194D6137" w14:textId="77777777" w:rsidTr="008E3AB1">
        <w:trPr>
          <w:trHeight w:val="315"/>
        </w:trPr>
        <w:tc>
          <w:tcPr>
            <w:tcW w:w="4237" w:type="dxa"/>
            <w:tcBorders>
              <w:top w:val="single" w:sz="6" w:space="0" w:color="CCCCCC"/>
              <w:left w:val="single" w:sz="6" w:space="0" w:color="000000"/>
              <w:bottom w:val="single" w:sz="6" w:space="0" w:color="000000"/>
              <w:right w:val="single" w:sz="6" w:space="0" w:color="CCCCCC"/>
            </w:tcBorders>
            <w:tcMar>
              <w:top w:w="0" w:type="dxa"/>
              <w:left w:w="40" w:type="dxa"/>
              <w:bottom w:w="0" w:type="dxa"/>
              <w:right w:w="40" w:type="dxa"/>
            </w:tcMar>
            <w:vAlign w:val="bottom"/>
          </w:tcPr>
          <w:p w14:paraId="62A9E316" w14:textId="77777777" w:rsidR="0008741B" w:rsidRPr="008D5C8F" w:rsidRDefault="0008741B" w:rsidP="0008741B">
            <w:pPr>
              <w:ind w:right="284"/>
              <w:jc w:val="center"/>
              <w:rPr>
                <w:rFonts w:cs="Times New Roman"/>
                <w:b/>
                <w:szCs w:val="24"/>
              </w:rPr>
            </w:pPr>
          </w:p>
        </w:tc>
        <w:tc>
          <w:tcPr>
            <w:tcW w:w="1800" w:type="dxa"/>
            <w:tcBorders>
              <w:top w:val="single" w:sz="6" w:space="0" w:color="CCCCCC"/>
              <w:left w:val="single" w:sz="6" w:space="0" w:color="CCCCCC"/>
              <w:bottom w:val="single" w:sz="6" w:space="0" w:color="000000"/>
              <w:right w:val="single" w:sz="6" w:space="0" w:color="CCCCCC"/>
            </w:tcBorders>
            <w:tcMar>
              <w:top w:w="0" w:type="dxa"/>
              <w:left w:w="40" w:type="dxa"/>
              <w:bottom w:w="0" w:type="dxa"/>
              <w:right w:w="40" w:type="dxa"/>
            </w:tcMar>
            <w:vAlign w:val="bottom"/>
          </w:tcPr>
          <w:p w14:paraId="2A79AC0C" w14:textId="77777777" w:rsidR="0008741B" w:rsidRPr="008D5C8F" w:rsidRDefault="0008741B" w:rsidP="0008741B">
            <w:pPr>
              <w:ind w:right="284"/>
              <w:jc w:val="center"/>
              <w:rPr>
                <w:rFonts w:cs="Times New Roman"/>
                <w:b/>
                <w:szCs w:val="24"/>
              </w:rPr>
            </w:pPr>
          </w:p>
        </w:tc>
        <w:tc>
          <w:tcPr>
            <w:tcW w:w="33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8CA05CE" w14:textId="77777777" w:rsidR="0008741B" w:rsidRPr="008D5C8F" w:rsidRDefault="0008741B" w:rsidP="0008741B">
            <w:pPr>
              <w:ind w:right="284"/>
              <w:jc w:val="center"/>
              <w:rPr>
                <w:rFonts w:cs="Times New Roman"/>
                <w:b/>
                <w:szCs w:val="24"/>
              </w:rPr>
            </w:pPr>
          </w:p>
        </w:tc>
      </w:tr>
    </w:tbl>
    <w:p w14:paraId="32CFD427" w14:textId="0E348CE5" w:rsidR="00343DB5" w:rsidRPr="008D5C8F" w:rsidRDefault="00000000" w:rsidP="00343DB5">
      <w:pPr>
        <w:ind w:right="284"/>
        <w:jc w:val="left"/>
        <w:rPr>
          <w:rFonts w:cs="Times New Roman"/>
          <w:b/>
          <w:szCs w:val="24"/>
        </w:rPr>
      </w:pPr>
      <w:sdt>
        <w:sdtPr>
          <w:rPr>
            <w:rFonts w:cs="Times New Roman"/>
            <w:b/>
            <w:szCs w:val="24"/>
          </w:rPr>
          <w:id w:val="-1198007852"/>
          <w:citation/>
        </w:sdtPr>
        <w:sdtContent>
          <w:r w:rsidR="00343DB5" w:rsidRPr="008D5C8F">
            <w:rPr>
              <w:rFonts w:cs="Times New Roman"/>
              <w:b/>
              <w:szCs w:val="24"/>
            </w:rPr>
            <w:fldChar w:fldCharType="begin"/>
          </w:r>
          <w:r w:rsidR="00343DB5" w:rsidRPr="008D5C8F">
            <w:rPr>
              <w:rFonts w:cs="Times New Roman"/>
              <w:b/>
              <w:szCs w:val="24"/>
              <w:lang w:val="es-ES"/>
            </w:rPr>
            <w:instrText xml:space="preserve">CITATION Fueia \l 3082 </w:instrText>
          </w:r>
          <w:r w:rsidR="00343DB5" w:rsidRPr="008D5C8F">
            <w:rPr>
              <w:rFonts w:cs="Times New Roman"/>
              <w:b/>
              <w:szCs w:val="24"/>
            </w:rPr>
            <w:fldChar w:fldCharType="separate"/>
          </w:r>
          <w:r w:rsidR="00343DB5" w:rsidRPr="008D5C8F">
            <w:rPr>
              <w:rFonts w:cs="Times New Roman"/>
              <w:noProof/>
              <w:szCs w:val="24"/>
              <w:lang w:val="es-ES"/>
            </w:rPr>
            <w:t>(Fuente, Elaboracion propia)</w:t>
          </w:r>
          <w:r w:rsidR="00343DB5" w:rsidRPr="008D5C8F">
            <w:rPr>
              <w:rFonts w:cs="Times New Roman"/>
              <w:b/>
              <w:szCs w:val="24"/>
            </w:rPr>
            <w:fldChar w:fldCharType="end"/>
          </w:r>
        </w:sdtContent>
      </w:sdt>
    </w:p>
    <w:p w14:paraId="717C8D2C" w14:textId="77777777" w:rsidR="00343DB5" w:rsidRDefault="00343DB5" w:rsidP="00343DB5">
      <w:pPr>
        <w:ind w:right="284"/>
        <w:jc w:val="left"/>
        <w:rPr>
          <w:rFonts w:cs="Times New Roman"/>
          <w:b/>
          <w:szCs w:val="24"/>
        </w:rPr>
      </w:pPr>
    </w:p>
    <w:p w14:paraId="66844812" w14:textId="77777777" w:rsidR="008D5C8F" w:rsidRPr="008D5C8F" w:rsidRDefault="008D5C8F" w:rsidP="00343DB5">
      <w:pPr>
        <w:ind w:right="284"/>
        <w:jc w:val="left"/>
        <w:rPr>
          <w:rFonts w:cs="Times New Roman"/>
          <w:b/>
          <w:szCs w:val="24"/>
        </w:rPr>
      </w:pPr>
    </w:p>
    <w:p w14:paraId="7D8BC05F" w14:textId="77777777" w:rsidR="001A6FA8" w:rsidRPr="008D5C8F" w:rsidRDefault="001A6FA8" w:rsidP="00343DB5">
      <w:pPr>
        <w:ind w:right="284"/>
        <w:jc w:val="left"/>
        <w:rPr>
          <w:rFonts w:cs="Times New Roman"/>
          <w:b/>
          <w:szCs w:val="24"/>
        </w:rPr>
      </w:pPr>
    </w:p>
    <w:p w14:paraId="204C1282" w14:textId="77777777" w:rsidR="008E3AB1" w:rsidRPr="008D5C8F" w:rsidRDefault="008E3AB1" w:rsidP="00343DB5">
      <w:pPr>
        <w:ind w:right="284"/>
        <w:rPr>
          <w:rFonts w:cs="Times New Roman"/>
          <w:b/>
          <w:szCs w:val="24"/>
        </w:rPr>
      </w:pPr>
    </w:p>
    <w:p w14:paraId="73A39E10" w14:textId="54E4C3F3" w:rsidR="002248FC" w:rsidRPr="008D5C8F" w:rsidRDefault="002248FC" w:rsidP="008D5C8F">
      <w:pPr>
        <w:pStyle w:val="Ttulo1"/>
        <w:numPr>
          <w:ilvl w:val="0"/>
          <w:numId w:val="28"/>
        </w:numPr>
        <w:rPr>
          <w:rFonts w:cs="Times New Roman"/>
          <w:szCs w:val="24"/>
        </w:rPr>
      </w:pPr>
      <w:bookmarkStart w:id="10" w:name="_Toc141795704"/>
      <w:r w:rsidRPr="008D5C8F">
        <w:rPr>
          <w:rFonts w:cs="Times New Roman"/>
          <w:szCs w:val="24"/>
        </w:rPr>
        <w:lastRenderedPageBreak/>
        <w:t>MEMORANDO DE MATERIALIDAD</w:t>
      </w:r>
      <w:bookmarkEnd w:id="10"/>
    </w:p>
    <w:p w14:paraId="7543C679" w14:textId="77777777" w:rsidR="00C014CF" w:rsidRPr="008D5C8F" w:rsidRDefault="00C014CF" w:rsidP="00C014CF">
      <w:pPr>
        <w:rPr>
          <w:rFonts w:cs="Times New Roman"/>
          <w:szCs w:val="24"/>
        </w:rPr>
      </w:pPr>
    </w:p>
    <w:p w14:paraId="75884B63" w14:textId="77777777" w:rsidR="008E3AB1" w:rsidRPr="008D5C8F" w:rsidRDefault="008E3AB1" w:rsidP="008E3AB1">
      <w:pPr>
        <w:pBdr>
          <w:bottom w:val="single" w:sz="12" w:space="1" w:color="365F91"/>
        </w:pBdr>
        <w:spacing w:before="90" w:line="180" w:lineRule="auto"/>
        <w:jc w:val="left"/>
        <w:rPr>
          <w:rFonts w:cs="Times New Roman"/>
          <w:szCs w:val="24"/>
        </w:rPr>
      </w:pPr>
    </w:p>
    <w:tbl>
      <w:tblPr>
        <w:tblW w:w="9467" w:type="dxa"/>
        <w:tblInd w:w="8" w:type="dxa"/>
        <w:tblLayout w:type="fixed"/>
        <w:tblLook w:val="0000" w:firstRow="0" w:lastRow="0" w:firstColumn="0" w:lastColumn="0" w:noHBand="0" w:noVBand="0"/>
      </w:tblPr>
      <w:tblGrid>
        <w:gridCol w:w="1835"/>
        <w:gridCol w:w="7632"/>
      </w:tblGrid>
      <w:tr w:rsidR="008D5C8F" w:rsidRPr="008D5C8F" w14:paraId="0BE43349" w14:textId="77777777" w:rsidTr="006456F5">
        <w:trPr>
          <w:cantSplit/>
          <w:trHeight w:val="472"/>
        </w:trPr>
        <w:tc>
          <w:tcPr>
            <w:tcW w:w="1835" w:type="dxa"/>
          </w:tcPr>
          <w:p w14:paraId="08C106EF" w14:textId="77777777" w:rsidR="008E3AB1" w:rsidRPr="008D5C8F" w:rsidRDefault="008E3AB1" w:rsidP="006456F5">
            <w:pPr>
              <w:spacing w:before="60" w:after="60" w:line="260" w:lineRule="auto"/>
              <w:ind w:firstLine="360"/>
              <w:jc w:val="left"/>
              <w:rPr>
                <w:rFonts w:cs="Times New Roman"/>
                <w:b/>
                <w:szCs w:val="24"/>
              </w:rPr>
            </w:pPr>
            <w:bookmarkStart w:id="11" w:name="_Hlk141689059"/>
            <w:r w:rsidRPr="008D5C8F">
              <w:rPr>
                <w:rFonts w:cs="Times New Roman"/>
                <w:b/>
                <w:szCs w:val="24"/>
              </w:rPr>
              <w:t>Date:</w:t>
            </w:r>
          </w:p>
        </w:tc>
        <w:tc>
          <w:tcPr>
            <w:tcW w:w="7632" w:type="dxa"/>
          </w:tcPr>
          <w:p w14:paraId="7033BCF0" w14:textId="1FED4348" w:rsidR="008E3AB1" w:rsidRPr="008D5C8F" w:rsidRDefault="008E3AB1" w:rsidP="006456F5">
            <w:pPr>
              <w:spacing w:before="60" w:after="60" w:line="260" w:lineRule="auto"/>
              <w:jc w:val="left"/>
              <w:rPr>
                <w:rFonts w:cs="Times New Roman"/>
                <w:szCs w:val="24"/>
              </w:rPr>
            </w:pPr>
            <w:r w:rsidRPr="008D5C8F">
              <w:rPr>
                <w:rFonts w:cs="Times New Roman"/>
                <w:szCs w:val="24"/>
              </w:rPr>
              <w:t>Abril de 2022</w:t>
            </w:r>
          </w:p>
        </w:tc>
      </w:tr>
      <w:tr w:rsidR="008D5C8F" w:rsidRPr="008D5C8F" w14:paraId="5C9D50F5" w14:textId="77777777" w:rsidTr="006456F5">
        <w:trPr>
          <w:trHeight w:val="473"/>
        </w:trPr>
        <w:tc>
          <w:tcPr>
            <w:tcW w:w="1835" w:type="dxa"/>
          </w:tcPr>
          <w:p w14:paraId="4C9020CE" w14:textId="77777777" w:rsidR="008E3AB1" w:rsidRPr="008D5C8F" w:rsidRDefault="008E3AB1" w:rsidP="006456F5">
            <w:pPr>
              <w:spacing w:before="60" w:after="60" w:line="260" w:lineRule="auto"/>
              <w:ind w:firstLine="360"/>
              <w:jc w:val="left"/>
              <w:rPr>
                <w:rFonts w:cs="Times New Roman"/>
                <w:b/>
                <w:szCs w:val="24"/>
              </w:rPr>
            </w:pPr>
            <w:r w:rsidRPr="008D5C8F">
              <w:rPr>
                <w:rFonts w:cs="Times New Roman"/>
                <w:b/>
                <w:szCs w:val="24"/>
              </w:rPr>
              <w:t>To:</w:t>
            </w:r>
          </w:p>
        </w:tc>
        <w:tc>
          <w:tcPr>
            <w:tcW w:w="7632" w:type="dxa"/>
          </w:tcPr>
          <w:p w14:paraId="50475BE5" w14:textId="77777777" w:rsidR="008E3AB1" w:rsidRPr="008D5C8F" w:rsidRDefault="008E3AB1" w:rsidP="006456F5">
            <w:pPr>
              <w:spacing w:before="60" w:after="60" w:line="260" w:lineRule="auto"/>
              <w:jc w:val="left"/>
              <w:rPr>
                <w:rFonts w:cs="Times New Roman"/>
                <w:szCs w:val="24"/>
              </w:rPr>
            </w:pPr>
            <w:r w:rsidRPr="008D5C8F">
              <w:rPr>
                <w:rFonts w:cs="Times New Roman"/>
                <w:szCs w:val="24"/>
              </w:rPr>
              <w:t>Archivo Auteng SAS</w:t>
            </w:r>
          </w:p>
        </w:tc>
      </w:tr>
      <w:tr w:rsidR="008D5C8F" w:rsidRPr="008D5C8F" w14:paraId="20657BCE" w14:textId="77777777" w:rsidTr="006456F5">
        <w:trPr>
          <w:trHeight w:val="503"/>
        </w:trPr>
        <w:tc>
          <w:tcPr>
            <w:tcW w:w="1835" w:type="dxa"/>
          </w:tcPr>
          <w:p w14:paraId="1A37AF02" w14:textId="77777777" w:rsidR="008E3AB1" w:rsidRPr="008D5C8F" w:rsidRDefault="008E3AB1" w:rsidP="006456F5">
            <w:pPr>
              <w:spacing w:before="60" w:after="60" w:line="260" w:lineRule="auto"/>
              <w:ind w:firstLine="360"/>
              <w:jc w:val="left"/>
              <w:rPr>
                <w:rFonts w:cs="Times New Roman"/>
                <w:b/>
                <w:szCs w:val="24"/>
              </w:rPr>
            </w:pPr>
            <w:r w:rsidRPr="008D5C8F">
              <w:rPr>
                <w:rFonts w:cs="Times New Roman"/>
                <w:b/>
                <w:szCs w:val="24"/>
              </w:rPr>
              <w:t>From:</w:t>
            </w:r>
          </w:p>
        </w:tc>
        <w:tc>
          <w:tcPr>
            <w:tcW w:w="7632" w:type="dxa"/>
          </w:tcPr>
          <w:p w14:paraId="654197B2" w14:textId="77777777" w:rsidR="008E3AB1" w:rsidRPr="008D5C8F" w:rsidRDefault="008E3AB1" w:rsidP="006456F5">
            <w:pPr>
              <w:spacing w:before="60" w:after="60" w:line="260" w:lineRule="auto"/>
              <w:jc w:val="left"/>
              <w:rPr>
                <w:rFonts w:cs="Times New Roman"/>
                <w:szCs w:val="24"/>
              </w:rPr>
            </w:pPr>
            <w:r w:rsidRPr="008D5C8F">
              <w:rPr>
                <w:rFonts w:cs="Times New Roman"/>
                <w:szCs w:val="24"/>
              </w:rPr>
              <w:t>El equipo de compromiso</w:t>
            </w:r>
          </w:p>
        </w:tc>
      </w:tr>
      <w:tr w:rsidR="008E3AB1" w:rsidRPr="008D5C8F" w14:paraId="7C7B1A87" w14:textId="77777777" w:rsidTr="006456F5">
        <w:trPr>
          <w:trHeight w:val="193"/>
        </w:trPr>
        <w:tc>
          <w:tcPr>
            <w:tcW w:w="1835" w:type="dxa"/>
          </w:tcPr>
          <w:p w14:paraId="704B5624" w14:textId="77777777" w:rsidR="008E3AB1" w:rsidRPr="008D5C8F" w:rsidRDefault="008E3AB1" w:rsidP="006456F5">
            <w:pPr>
              <w:spacing w:before="60" w:after="60" w:line="260" w:lineRule="auto"/>
              <w:ind w:firstLine="360"/>
              <w:jc w:val="left"/>
              <w:rPr>
                <w:rFonts w:cs="Times New Roman"/>
                <w:b/>
                <w:szCs w:val="24"/>
              </w:rPr>
            </w:pPr>
            <w:r w:rsidRPr="008D5C8F">
              <w:rPr>
                <w:rFonts w:cs="Times New Roman"/>
                <w:b/>
                <w:szCs w:val="24"/>
              </w:rPr>
              <w:t>Subject:</w:t>
            </w:r>
          </w:p>
        </w:tc>
        <w:tc>
          <w:tcPr>
            <w:tcW w:w="7632" w:type="dxa"/>
          </w:tcPr>
          <w:p w14:paraId="153487C9" w14:textId="77777777" w:rsidR="008E3AB1" w:rsidRPr="008D5C8F" w:rsidRDefault="008E3AB1" w:rsidP="006456F5">
            <w:pPr>
              <w:spacing w:before="60" w:after="60" w:line="260" w:lineRule="auto"/>
              <w:jc w:val="left"/>
              <w:rPr>
                <w:rFonts w:cs="Times New Roman"/>
                <w:szCs w:val="24"/>
              </w:rPr>
            </w:pPr>
            <w:r w:rsidRPr="008D5C8F">
              <w:rPr>
                <w:rFonts w:cs="Times New Roman"/>
                <w:szCs w:val="24"/>
              </w:rPr>
              <w:t>Revisión de la materialidad seleccionada para el encargo.</w:t>
            </w:r>
          </w:p>
          <w:p w14:paraId="1B49E24B" w14:textId="77777777" w:rsidR="008E3AB1" w:rsidRPr="008D5C8F" w:rsidRDefault="008E3AB1" w:rsidP="006456F5">
            <w:pPr>
              <w:spacing w:before="60" w:after="60" w:line="260" w:lineRule="auto"/>
              <w:jc w:val="left"/>
              <w:rPr>
                <w:rFonts w:cs="Times New Roman"/>
                <w:szCs w:val="24"/>
              </w:rPr>
            </w:pPr>
            <w:r w:rsidRPr="008D5C8F">
              <w:rPr>
                <w:rFonts w:cs="Times New Roman"/>
                <w:szCs w:val="24"/>
              </w:rPr>
              <w:t>Cifras en pesos</w:t>
            </w:r>
          </w:p>
        </w:tc>
      </w:tr>
      <w:bookmarkEnd w:id="11"/>
    </w:tbl>
    <w:p w14:paraId="19B5B198" w14:textId="77777777" w:rsidR="008E3AB1" w:rsidRPr="008D5C8F" w:rsidRDefault="008E3AB1" w:rsidP="008E3AB1">
      <w:pPr>
        <w:pBdr>
          <w:bottom w:val="single" w:sz="12" w:space="1" w:color="365F91"/>
        </w:pBdr>
        <w:spacing w:before="90" w:line="180" w:lineRule="auto"/>
        <w:jc w:val="left"/>
        <w:rPr>
          <w:rFonts w:cs="Times New Roman"/>
          <w:szCs w:val="24"/>
        </w:rPr>
      </w:pPr>
    </w:p>
    <w:p w14:paraId="1B453761" w14:textId="77777777" w:rsidR="002248FC" w:rsidRPr="008D5C8F" w:rsidRDefault="002248FC" w:rsidP="008E3AB1">
      <w:pPr>
        <w:ind w:right="284"/>
        <w:rPr>
          <w:rFonts w:cs="Times New Roman"/>
          <w:b/>
          <w:szCs w:val="24"/>
        </w:rPr>
      </w:pPr>
    </w:p>
    <w:p w14:paraId="08172DCC" w14:textId="77777777" w:rsidR="008E3AB1" w:rsidRPr="008D5C8F" w:rsidRDefault="008E3AB1" w:rsidP="008E3AB1">
      <w:pPr>
        <w:spacing w:line="240" w:lineRule="auto"/>
        <w:rPr>
          <w:rFonts w:cs="Times New Roman"/>
          <w:b/>
          <w:szCs w:val="24"/>
        </w:rPr>
      </w:pPr>
      <w:r w:rsidRPr="008D5C8F">
        <w:rPr>
          <w:rFonts w:cs="Times New Roman"/>
          <w:b/>
          <w:szCs w:val="24"/>
        </w:rPr>
        <w:t>OBJETIVO</w:t>
      </w:r>
    </w:p>
    <w:p w14:paraId="7C44B0B7" w14:textId="77777777" w:rsidR="008E3AB1" w:rsidRPr="008D5C8F" w:rsidRDefault="008E3AB1" w:rsidP="008E3AB1">
      <w:pPr>
        <w:spacing w:line="240" w:lineRule="auto"/>
        <w:ind w:firstLine="360"/>
        <w:rPr>
          <w:rFonts w:cs="Times New Roman"/>
          <w:szCs w:val="24"/>
        </w:rPr>
      </w:pPr>
    </w:p>
    <w:p w14:paraId="723C52DD" w14:textId="77777777" w:rsidR="008E3AB1" w:rsidRPr="008D5C8F" w:rsidRDefault="008E3AB1" w:rsidP="008E3AB1">
      <w:pPr>
        <w:spacing w:line="240" w:lineRule="auto"/>
        <w:rPr>
          <w:rFonts w:cs="Times New Roman"/>
          <w:szCs w:val="24"/>
        </w:rPr>
      </w:pPr>
      <w:r w:rsidRPr="008D5C8F">
        <w:rPr>
          <w:rFonts w:cs="Times New Roman"/>
          <w:szCs w:val="24"/>
        </w:rPr>
        <w:t>Documentar los juicios utilizados en la determinación de la materialidad de la compañía Automation Engineering SAS</w:t>
      </w:r>
    </w:p>
    <w:p w14:paraId="0F43E831" w14:textId="77777777" w:rsidR="008E3AB1" w:rsidRPr="008D5C8F" w:rsidRDefault="008E3AB1" w:rsidP="008E3AB1">
      <w:pPr>
        <w:spacing w:line="240" w:lineRule="auto"/>
        <w:ind w:firstLine="360"/>
        <w:rPr>
          <w:rFonts w:cs="Times New Roman"/>
          <w:szCs w:val="24"/>
        </w:rPr>
      </w:pPr>
    </w:p>
    <w:p w14:paraId="3B2F55AD" w14:textId="77777777" w:rsidR="008E3AB1" w:rsidRPr="008D5C8F" w:rsidRDefault="008E3AB1" w:rsidP="008E3AB1">
      <w:pPr>
        <w:spacing w:line="240" w:lineRule="auto"/>
        <w:rPr>
          <w:rFonts w:cs="Times New Roman"/>
          <w:b/>
          <w:szCs w:val="24"/>
        </w:rPr>
      </w:pPr>
      <w:r w:rsidRPr="008D5C8F">
        <w:rPr>
          <w:rFonts w:cs="Times New Roman"/>
          <w:b/>
          <w:szCs w:val="24"/>
        </w:rPr>
        <w:t>DESARROLLO</w:t>
      </w:r>
    </w:p>
    <w:p w14:paraId="21F69854" w14:textId="77777777" w:rsidR="008E3AB1" w:rsidRPr="008D5C8F" w:rsidRDefault="008E3AB1" w:rsidP="008E3AB1">
      <w:pPr>
        <w:spacing w:after="60" w:line="240" w:lineRule="auto"/>
        <w:rPr>
          <w:rFonts w:eastAsia="Verdana" w:cs="Times New Roman"/>
          <w:szCs w:val="24"/>
        </w:rPr>
      </w:pPr>
    </w:p>
    <w:p w14:paraId="0C3E9720" w14:textId="77777777" w:rsidR="008E3AB1" w:rsidRPr="008D5C8F" w:rsidRDefault="008E3AB1" w:rsidP="008E3AB1">
      <w:pPr>
        <w:spacing w:after="60" w:line="240" w:lineRule="auto"/>
        <w:rPr>
          <w:rFonts w:eastAsia="Verdana" w:cs="Times New Roman"/>
          <w:szCs w:val="24"/>
        </w:rPr>
      </w:pPr>
      <w:r w:rsidRPr="008D5C8F">
        <w:rPr>
          <w:rFonts w:eastAsia="Verdana" w:cs="Times New Roman"/>
          <w:szCs w:val="24"/>
        </w:rPr>
        <w:t xml:space="preserve">Teniendo en cuenta la Norma Internacional de Auditoría 320 y la responsabilidad del auditor para aplicar el concepto de importancia relativa; determinando la naturaleza, oportunidad y alcance de los procedimientos de evaluación de riesgos y riesgos de error material, el equipo de auditoría ha aplicado una serie de pasos para determinar la importancia relativa más adecuada para la entidad, usando su juicio profesional y el conocimiento de las actividades de negocios y económicas de la entidad. </w:t>
      </w:r>
    </w:p>
    <w:p w14:paraId="58385A79" w14:textId="77777777" w:rsidR="008E3AB1" w:rsidRPr="008D5C8F" w:rsidRDefault="008E3AB1" w:rsidP="008E3AB1">
      <w:pPr>
        <w:spacing w:after="60" w:line="240" w:lineRule="auto"/>
        <w:rPr>
          <w:rFonts w:eastAsia="Verdana" w:cs="Times New Roman"/>
          <w:szCs w:val="24"/>
        </w:rPr>
      </w:pPr>
    </w:p>
    <w:p w14:paraId="04F3C879" w14:textId="77777777" w:rsidR="008E3AB1" w:rsidRPr="008D5C8F" w:rsidRDefault="008E3AB1" w:rsidP="008E3AB1">
      <w:pPr>
        <w:spacing w:after="60" w:line="240" w:lineRule="auto"/>
        <w:rPr>
          <w:rFonts w:eastAsia="Verdana" w:cs="Times New Roman"/>
          <w:szCs w:val="24"/>
        </w:rPr>
      </w:pPr>
      <w:r w:rsidRPr="008D5C8F">
        <w:rPr>
          <w:rFonts w:eastAsia="Verdana" w:cs="Times New Roman"/>
          <w:szCs w:val="24"/>
        </w:rPr>
        <w:t xml:space="preserve">La materialidad es utilizada para determinar la importancia de los errores individuales y agregados, y al concluir sobre la auditoría comparamos los errores no corregidos con la materialidad para determinar si el alcance de la auditoría era suficiente en el contexto de los errores identificados. </w:t>
      </w:r>
    </w:p>
    <w:p w14:paraId="50A4E9DB" w14:textId="77777777" w:rsidR="002248FC" w:rsidRPr="008D5C8F" w:rsidRDefault="002248FC" w:rsidP="002248FC">
      <w:pPr>
        <w:ind w:right="284"/>
        <w:jc w:val="center"/>
        <w:rPr>
          <w:rFonts w:cs="Times New Roman"/>
          <w:bCs/>
          <w:szCs w:val="24"/>
        </w:rPr>
      </w:pPr>
    </w:p>
    <w:p w14:paraId="6DD31F2D" w14:textId="528D0164" w:rsidR="008E3AB1" w:rsidRPr="008D5C8F" w:rsidRDefault="008E3AB1" w:rsidP="008E3AB1">
      <w:pPr>
        <w:spacing w:after="60" w:line="240" w:lineRule="auto"/>
        <w:rPr>
          <w:rFonts w:eastAsia="Verdana" w:cs="Times New Roman"/>
          <w:szCs w:val="24"/>
        </w:rPr>
      </w:pPr>
      <w:r w:rsidRPr="008D5C8F">
        <w:rPr>
          <w:rFonts w:cs="Times New Roman"/>
          <w:noProof/>
          <w:szCs w:val="24"/>
        </w:rPr>
        <mc:AlternateContent>
          <mc:Choice Requires="wps">
            <w:drawing>
              <wp:anchor distT="45720" distB="45720" distL="114300" distR="114300" simplePos="0" relativeHeight="251587072" behindDoc="0" locked="0" layoutInCell="1" hidden="0" allowOverlap="1" wp14:anchorId="7832DBC8" wp14:editId="0274553E">
                <wp:simplePos x="0" y="0"/>
                <wp:positionH relativeFrom="column">
                  <wp:posOffset>1905</wp:posOffset>
                </wp:positionH>
                <wp:positionV relativeFrom="paragraph">
                  <wp:posOffset>275590</wp:posOffset>
                </wp:positionV>
                <wp:extent cx="5972810" cy="1187450"/>
                <wp:effectExtent l="0" t="0" r="27940" b="12700"/>
                <wp:wrapSquare wrapText="bothSides" distT="45720" distB="45720" distL="114300" distR="114300"/>
                <wp:docPr id="1" name="Rectángulo 1"/>
                <wp:cNvGraphicFramePr/>
                <a:graphic xmlns:a="http://schemas.openxmlformats.org/drawingml/2006/main">
                  <a:graphicData uri="http://schemas.microsoft.com/office/word/2010/wordprocessingShape">
                    <wps:wsp>
                      <wps:cNvSpPr/>
                      <wps:spPr>
                        <a:xfrm>
                          <a:off x="0" y="0"/>
                          <a:ext cx="5972810" cy="118745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6F745E15" w14:textId="75132A62" w:rsidR="008E3AB1" w:rsidRPr="008E3AB1" w:rsidRDefault="008E3AB1" w:rsidP="008E3AB1">
                            <w:pPr>
                              <w:spacing w:line="240" w:lineRule="auto"/>
                              <w:textDirection w:val="btLr"/>
                              <w:rPr>
                                <w:rFonts w:cs="Times New Roman"/>
                                <w:szCs w:val="24"/>
                              </w:rPr>
                            </w:pPr>
                            <w:r w:rsidRPr="008E3AB1">
                              <w:rPr>
                                <w:rFonts w:eastAsia="Calibri" w:cs="Times New Roman"/>
                                <w:color w:val="000000"/>
                                <w:szCs w:val="24"/>
                                <w:highlight w:val="white"/>
                              </w:rPr>
                              <w:t xml:space="preserve">Automation Engineering SAS </w:t>
                            </w:r>
                            <w:r w:rsidRPr="008E3AB1">
                              <w:rPr>
                                <w:rFonts w:eastAsia="Calibri" w:cs="Times New Roman"/>
                                <w:color w:val="000000"/>
                                <w:szCs w:val="24"/>
                              </w:rPr>
                              <w:t>es una empresa constituida hace má</w:t>
                            </w:r>
                            <w:r w:rsidRPr="008E3AB1">
                              <w:rPr>
                                <w:rFonts w:eastAsia="Calibri" w:cs="Times New Roman"/>
                                <w:color w:val="000000"/>
                                <w:szCs w:val="24"/>
                                <w:highlight w:val="white"/>
                              </w:rPr>
                              <w:t>s de 5 años la cual tiene en la actualidad 1 establecimiento y espera expandir labores en el exterior entre el año 2023 y 2024, su domicilio principal se encuentra en Cali en el barrio Villa Colombia y su principal actividad es Los servicios de ingeniería y pertenece al sector Servicios. La Compañía ha logrado desarrollar un mercado en el exterior y el personal es muy apetecido en el exterior</w:t>
                            </w:r>
                            <w:r>
                              <w:rPr>
                                <w:rFonts w:eastAsia="Calibri" w:cs="Times New Roman"/>
                                <w:color w:val="000000"/>
                                <w:szCs w:val="24"/>
                              </w:rPr>
                              <w:t>.</w:t>
                            </w:r>
                          </w:p>
                          <w:p w14:paraId="5E4A326E" w14:textId="77777777" w:rsidR="008E3AB1" w:rsidRDefault="008E3AB1" w:rsidP="008E3AB1">
                            <w:pPr>
                              <w:spacing w:line="240" w:lineRule="auto"/>
                              <w:jc w:val="left"/>
                              <w:textDirection w:val="btLr"/>
                            </w:pPr>
                          </w:p>
                          <w:p w14:paraId="5F7D87E4" w14:textId="77777777" w:rsidR="008E3AB1" w:rsidRDefault="008E3AB1" w:rsidP="008E3AB1">
                            <w:pPr>
                              <w:spacing w:line="240" w:lineRule="auto"/>
                              <w:jc w:val="left"/>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832DBC8" id="Rectángulo 1" o:spid="_x0000_s1026" style="position:absolute;left:0;text-align:left;margin-left:.15pt;margin-top:21.7pt;width:470.3pt;height:93.5pt;z-index:25158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CBcEAIAAEAEAAAOAAAAZHJzL2Uyb0RvYy54bWysU9uO2jAQfa/Uf7D8XkIQlIsIq2opVaVV&#10;i7TtBwyOQyz5Vo8h4e87Niyw7UOrqnlwxvZ45syZM8uH3mh2lAGVsxUvB0POpBWuVnZf8e/fNu9m&#10;nGEEW4N2Vlb8JJE/rN6+WXZ+IUeudbqWgVEQi4vOV7yN0S+KAkUrDeDAeWnpsnHBQKRt2Bd1gI6i&#10;G12MhsP3RedC7YMTEpFO1+dLvsrxm0aK+LVpUEamK07YYl5DXndpLVZLWOwD+FaJCwz4BxQGlKWk&#10;11BriMAOQf0WyigRHLomDoQzhWsaJWSugaoph79U89yCl7kWIgf9lSb8f2HFl+Oz3waiofO4QDJT&#10;FX0TTPoTPtZnsk5XsmQfmaDDyXw6mpXEqaC7spxNx5NMZ3F77gPGT9IZloyKB+pGJgmOTxgpJbm+&#10;uKRs6LSqN0rrvAn73aMO7AjUuU3+UrPoySs3bVlX8flkNCEgQAJqNEQyja8rjnaf8716gX8XOAFb&#10;A7ZnADnCWSxGRVKsVqbis2H6zsethPqjrVk8eZK5JbHzhAwNZ1rSaJCRtRZB6T/7UZnaUrW3piQr&#10;9rv+0qmdq0/bwNCLjSKkT4BxC4GkW1JakjMl/HGAQCD0Z0t6mZfjRFHMm/FkSrBZuL/Z3d+AFa2j&#10;KSEmz+ZjzDOTGmPdh0N0jcoNTKjOUC5gSaa5SZeRSnNwv89et8Ff/QQAAP//AwBQSwMEFAAGAAgA&#10;AAAhAIw00D7cAAAABwEAAA8AAABkcnMvZG93bnJldi54bWxMjlFLwzAUhd8F/0O4gm8u3VrE1aZD&#10;hPkkqFXw9a65a8uSm5KkW7dfb3zSx8M5fOerNrM14kg+DI4VLBcZCOLW6YE7BV+f27sHECEiazSO&#10;ScGZAmzq66sKS+1O/EHHJnYiQTiUqKCPcSylDG1PFsPCjcSp2ztvMaboO6k9nhLcGrnKsntpceD0&#10;0ONIzz21h2ayCsyL/3417xPum8tle34L7aB9UOr2Zn56BBFpjn9j+NVP6lAnp52bWAdhFORpp6DI&#10;CxCpXRfZGsROwSrPCpB1Jf/71z8AAAD//wMAUEsBAi0AFAAGAAgAAAAhALaDOJL+AAAA4QEAABMA&#10;AAAAAAAAAAAAAAAAAAAAAFtDb250ZW50X1R5cGVzXS54bWxQSwECLQAUAAYACAAAACEAOP0h/9YA&#10;AACUAQAACwAAAAAAAAAAAAAAAAAvAQAAX3JlbHMvLnJlbHNQSwECLQAUAAYACAAAACEAENAgXBAC&#10;AABABAAADgAAAAAAAAAAAAAAAAAuAgAAZHJzL2Uyb0RvYy54bWxQSwECLQAUAAYACAAAACEAjDTQ&#10;PtwAAAAHAQAADwAAAAAAAAAAAAAAAABqBAAAZHJzL2Rvd25yZXYueG1sUEsFBgAAAAAEAAQA8wAA&#10;AHMFAAAAAA==&#10;" strokecolor="white">
                <v:stroke startarrowwidth="narrow" startarrowlength="short" endarrowwidth="narrow" endarrowlength="short"/>
                <v:textbox inset="2.53958mm,1.2694mm,2.53958mm,1.2694mm">
                  <w:txbxContent>
                    <w:p w14:paraId="6F745E15" w14:textId="75132A62" w:rsidR="008E3AB1" w:rsidRPr="008E3AB1" w:rsidRDefault="008E3AB1" w:rsidP="008E3AB1">
                      <w:pPr>
                        <w:spacing w:line="240" w:lineRule="auto"/>
                        <w:textDirection w:val="btLr"/>
                        <w:rPr>
                          <w:rFonts w:cs="Times New Roman"/>
                          <w:szCs w:val="24"/>
                        </w:rPr>
                      </w:pPr>
                      <w:r w:rsidRPr="008E3AB1">
                        <w:rPr>
                          <w:rFonts w:eastAsia="Calibri" w:cs="Times New Roman"/>
                          <w:color w:val="000000"/>
                          <w:szCs w:val="24"/>
                          <w:highlight w:val="white"/>
                        </w:rPr>
                        <w:t xml:space="preserve">Automation Engineering SAS </w:t>
                      </w:r>
                      <w:r w:rsidRPr="008E3AB1">
                        <w:rPr>
                          <w:rFonts w:eastAsia="Calibri" w:cs="Times New Roman"/>
                          <w:color w:val="000000"/>
                          <w:szCs w:val="24"/>
                        </w:rPr>
                        <w:t>es una empresa constituida hace má</w:t>
                      </w:r>
                      <w:r w:rsidRPr="008E3AB1">
                        <w:rPr>
                          <w:rFonts w:eastAsia="Calibri" w:cs="Times New Roman"/>
                          <w:color w:val="000000"/>
                          <w:szCs w:val="24"/>
                          <w:highlight w:val="white"/>
                        </w:rPr>
                        <w:t>s de 5 años la cual tiene en la actualidad 1 establecimiento y espera expandir labores en el exterior entre el año 2023 y 2024, su domicilio principal se encuentra en Cali en el barrio Villa Colombia y su principal actividad es Los servicios de ingeniería y pertenece al sector Servicios. La Compañía ha logrado desarrollar un mercado en el exterior y el personal es muy apetecido en el exterior</w:t>
                      </w:r>
                      <w:r>
                        <w:rPr>
                          <w:rFonts w:eastAsia="Calibri" w:cs="Times New Roman"/>
                          <w:color w:val="000000"/>
                          <w:szCs w:val="24"/>
                        </w:rPr>
                        <w:t>.</w:t>
                      </w:r>
                    </w:p>
                    <w:p w14:paraId="5E4A326E" w14:textId="77777777" w:rsidR="008E3AB1" w:rsidRDefault="008E3AB1" w:rsidP="008E3AB1">
                      <w:pPr>
                        <w:spacing w:line="240" w:lineRule="auto"/>
                        <w:jc w:val="left"/>
                        <w:textDirection w:val="btLr"/>
                      </w:pPr>
                    </w:p>
                    <w:p w14:paraId="5F7D87E4" w14:textId="77777777" w:rsidR="008E3AB1" w:rsidRDefault="008E3AB1" w:rsidP="008E3AB1">
                      <w:pPr>
                        <w:spacing w:line="240" w:lineRule="auto"/>
                        <w:jc w:val="left"/>
                        <w:textDirection w:val="btLr"/>
                      </w:pPr>
                    </w:p>
                  </w:txbxContent>
                </v:textbox>
                <w10:wrap type="square"/>
              </v:rect>
            </w:pict>
          </mc:Fallback>
        </mc:AlternateContent>
      </w:r>
      <w:r w:rsidRPr="008D5C8F">
        <w:rPr>
          <w:rFonts w:eastAsia="Verdana" w:cs="Times New Roman"/>
          <w:b/>
          <w:szCs w:val="24"/>
        </w:rPr>
        <w:t>Antecedentes</w:t>
      </w:r>
    </w:p>
    <w:p w14:paraId="76EF0CD7" w14:textId="77777777" w:rsidR="008E3AB1" w:rsidRPr="008D5C8F" w:rsidRDefault="008E3AB1" w:rsidP="008E3AB1">
      <w:pPr>
        <w:spacing w:line="240" w:lineRule="auto"/>
        <w:jc w:val="left"/>
        <w:rPr>
          <w:rFonts w:eastAsia="Verdana" w:cs="Times New Roman"/>
          <w:b/>
          <w:szCs w:val="24"/>
        </w:rPr>
      </w:pPr>
    </w:p>
    <w:p w14:paraId="0182368A" w14:textId="77777777" w:rsidR="008E3AB1" w:rsidRPr="008D5C8F" w:rsidRDefault="008E3AB1" w:rsidP="008E3AB1">
      <w:pPr>
        <w:spacing w:line="240" w:lineRule="auto"/>
        <w:jc w:val="left"/>
        <w:rPr>
          <w:rFonts w:eastAsia="Verdana" w:cs="Times New Roman"/>
          <w:b/>
          <w:szCs w:val="24"/>
        </w:rPr>
      </w:pPr>
    </w:p>
    <w:p w14:paraId="032CD339" w14:textId="77777777" w:rsidR="008E3AB1" w:rsidRPr="008D5C8F" w:rsidRDefault="008E3AB1" w:rsidP="008E3AB1">
      <w:pPr>
        <w:spacing w:line="240" w:lineRule="auto"/>
        <w:jc w:val="left"/>
        <w:rPr>
          <w:rFonts w:eastAsia="Verdana" w:cs="Times New Roman"/>
          <w:b/>
          <w:szCs w:val="24"/>
        </w:rPr>
      </w:pPr>
    </w:p>
    <w:p w14:paraId="15A1B895" w14:textId="7B72EE4C" w:rsidR="008E3AB1" w:rsidRPr="008D5C8F" w:rsidRDefault="008E3AB1" w:rsidP="008E3AB1">
      <w:pPr>
        <w:spacing w:line="240" w:lineRule="auto"/>
        <w:jc w:val="left"/>
        <w:rPr>
          <w:rFonts w:eastAsia="Verdana" w:cs="Times New Roman"/>
          <w:b/>
          <w:szCs w:val="24"/>
        </w:rPr>
      </w:pPr>
      <w:r w:rsidRPr="008D5C8F">
        <w:rPr>
          <w:rFonts w:eastAsia="Verdana" w:cs="Times New Roman"/>
          <w:b/>
          <w:szCs w:val="24"/>
        </w:rPr>
        <w:lastRenderedPageBreak/>
        <w:t>Comprender la estructura de propiedad y los usuarios de los estados financieros</w:t>
      </w:r>
    </w:p>
    <w:p w14:paraId="27F8E8A4" w14:textId="77777777" w:rsidR="008E3AB1" w:rsidRPr="008D5C8F" w:rsidRDefault="008E3AB1" w:rsidP="008E3AB1">
      <w:pPr>
        <w:ind w:right="284"/>
        <w:rPr>
          <w:rFonts w:cs="Times New Roman"/>
          <w:bCs/>
          <w:szCs w:val="24"/>
        </w:rPr>
      </w:pPr>
    </w:p>
    <w:p w14:paraId="43A51B07" w14:textId="161C1C62" w:rsidR="008E3AB1" w:rsidRPr="008D5C8F" w:rsidRDefault="008E3AB1" w:rsidP="002248FC">
      <w:pPr>
        <w:ind w:right="284"/>
        <w:jc w:val="center"/>
        <w:rPr>
          <w:rFonts w:cs="Times New Roman"/>
          <w:bCs/>
          <w:szCs w:val="24"/>
        </w:rPr>
      </w:pPr>
      <w:r w:rsidRPr="008D5C8F">
        <w:rPr>
          <w:rFonts w:cs="Times New Roman"/>
          <w:noProof/>
          <w:szCs w:val="24"/>
        </w:rPr>
        <mc:AlternateContent>
          <mc:Choice Requires="wps">
            <w:drawing>
              <wp:anchor distT="45720" distB="45720" distL="114300" distR="114300" simplePos="0" relativeHeight="251597312" behindDoc="0" locked="0" layoutInCell="1" hidden="0" allowOverlap="1" wp14:anchorId="7F1B72A4" wp14:editId="764FB705">
                <wp:simplePos x="0" y="0"/>
                <wp:positionH relativeFrom="column">
                  <wp:posOffset>1905</wp:posOffset>
                </wp:positionH>
                <wp:positionV relativeFrom="paragraph">
                  <wp:posOffset>311785</wp:posOffset>
                </wp:positionV>
                <wp:extent cx="5949315" cy="1899920"/>
                <wp:effectExtent l="0" t="0" r="13335" b="24130"/>
                <wp:wrapSquare wrapText="bothSides" distT="45720" distB="45720" distL="114300" distR="114300"/>
                <wp:docPr id="4" name="Rectángulo 4"/>
                <wp:cNvGraphicFramePr/>
                <a:graphic xmlns:a="http://schemas.openxmlformats.org/drawingml/2006/main">
                  <a:graphicData uri="http://schemas.microsoft.com/office/word/2010/wordprocessingShape">
                    <wps:wsp>
                      <wps:cNvSpPr/>
                      <wps:spPr>
                        <a:xfrm>
                          <a:off x="0" y="0"/>
                          <a:ext cx="5949315" cy="18999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F4DB6BB" w14:textId="77777777" w:rsidR="008E3AB1" w:rsidRPr="008E3AB1" w:rsidRDefault="008E3AB1" w:rsidP="008E3AB1">
                            <w:pPr>
                              <w:spacing w:after="60" w:line="240" w:lineRule="auto"/>
                              <w:textDirection w:val="btLr"/>
                              <w:rPr>
                                <w:rFonts w:cs="Times New Roman"/>
                                <w:szCs w:val="24"/>
                              </w:rPr>
                            </w:pPr>
                            <w:r w:rsidRPr="008E3AB1">
                              <w:rPr>
                                <w:rFonts w:eastAsia="Verdana" w:cs="Times New Roman"/>
                                <w:color w:val="000000"/>
                                <w:szCs w:val="24"/>
                              </w:rPr>
                              <w:t>Los u</w:t>
                            </w:r>
                            <w:r w:rsidRPr="008E3AB1">
                              <w:rPr>
                                <w:rFonts w:eastAsia="Verdana" w:cs="Times New Roman"/>
                                <w:color w:val="000000"/>
                                <w:szCs w:val="24"/>
                                <w:highlight w:val="white"/>
                              </w:rPr>
                              <w:t xml:space="preserve">suarios primarios de los estados financieros corresponden a los accionistas y la Junta Directiva, quienes toman decisiones de largo plazo basados en los ingresos. La Junta Directiva tiene acceso a la información financiera mensual (No auditada) para el análisis de la Compañía y los Accionistas reciben los estados financieros auditados una vez al año, al cierre del ejercicio. </w:t>
                            </w:r>
                          </w:p>
                          <w:p w14:paraId="3367D949" w14:textId="77777777" w:rsidR="008E3AB1" w:rsidRPr="008E3AB1" w:rsidRDefault="008E3AB1" w:rsidP="008E3AB1">
                            <w:pPr>
                              <w:spacing w:after="60" w:line="240" w:lineRule="auto"/>
                              <w:textDirection w:val="btLr"/>
                              <w:rPr>
                                <w:rFonts w:cs="Times New Roman"/>
                                <w:szCs w:val="24"/>
                              </w:rPr>
                            </w:pPr>
                            <w:r w:rsidRPr="008E3AB1">
                              <w:rPr>
                                <w:rFonts w:eastAsia="Verdana" w:cs="Times New Roman"/>
                                <w:color w:val="000000"/>
                                <w:szCs w:val="24"/>
                                <w:highlight w:val="white"/>
                              </w:rPr>
                              <w:t xml:space="preserve">Otros usuarios de los estados financieros corresponden a las entidades financieras y los proveedores quienes les dan cupo de crédito a la compañía y utilizan la información de los estados financieros para calificar a Automation Engineering S.A.S. y administrar el riesgo de crédito asociada a la misma. Las entidades financieras y los proveedores reciben los estados financieros auditados anuales; cuando los solicitan. </w:t>
                            </w:r>
                          </w:p>
                          <w:p w14:paraId="32078596" w14:textId="77777777" w:rsidR="008E3AB1" w:rsidRPr="008E3AB1" w:rsidRDefault="008E3AB1" w:rsidP="008E3AB1">
                            <w:pPr>
                              <w:spacing w:after="60" w:line="240" w:lineRule="auto"/>
                              <w:textDirection w:val="btLr"/>
                              <w:rPr>
                                <w:rFonts w:cs="Times New Roman"/>
                              </w:rPr>
                            </w:pPr>
                          </w:p>
                          <w:p w14:paraId="659C8A94" w14:textId="77777777" w:rsidR="008E3AB1" w:rsidRPr="008E3AB1" w:rsidRDefault="008E3AB1" w:rsidP="008E3AB1">
                            <w:pPr>
                              <w:spacing w:line="240" w:lineRule="auto"/>
                              <w:ind w:firstLine="360"/>
                              <w:jc w:val="left"/>
                              <w:textDirection w:val="btLr"/>
                              <w:rPr>
                                <w:rFonts w:cs="Times New Roman"/>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F1B72A4" id="Rectángulo 4" o:spid="_x0000_s1027" style="position:absolute;left:0;text-align:left;margin-left:.15pt;margin-top:24.55pt;width:468.45pt;height:149.6pt;z-index:25159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ZjLFwIAAEcEAAAOAAAAZHJzL2Uyb0RvYy54bWysU9uO0zAQfUfiHyy/s0lKC03UdIW2FCGt&#10;2EoLHzB17MaSb9huk/49Y7e0XUBCQuTBGdvjM2dmzizuR63IgfsgrWlpdVdSwg2znTS7ln77un4z&#10;pyREMB0oa3hLjzzQ++XrV4vBNXxie6s67gmCmNAMrqV9jK4pisB6riHcWccNXgrrNUTc+l3ReRgQ&#10;XatiUpbvisH6znnLeAh4ujpd0mXGF4Kz+CRE4JGoliK3mFef121ai+UCmp0H10t2pgH/wEKDNBj0&#10;ArWCCGTv5W9QWjJvgxXxjlldWCEk4zkHzKYqf8nmuQfHcy5YnOAuZQr/D5Z9OTy7jccyDC40Ac2U&#10;xSi8Tn/kR8ZcrOOlWHyMhOHhrJ7Wb6sZJQzvqnld15NczuL63PkQP3GrSTJa6rEbuUhweAwRQ6Lr&#10;T5cULVglu7VUKm/8bvugPDkAdm6dv9QsfPLCTRkytLSeTRIRQAEJBRFN7bqWBrPL8V68CLfAZf7+&#10;BJyIrSD0JwIZ4SQWLSMqVknd0vnlNTQ9h+6j6Ug8OpS5QbHTxCxoShTH0UAjay2CVH/3wzSVwWyv&#10;TUlWHLcjkZhYlbDSydZ2x40nwbG1RMKPEOIGPCq4wuioaoz7fQ8euajPBmVTV9NUqZg309n7EmfC&#10;395sb2/AsN7isGBBT+ZDzKOT+mPsh320QuY+XqmcOaNac6/Ok5XG4Xafva7zv/wBAAD//wMAUEsD&#10;BBQABgAIAAAAIQBXnzfa2gAAAAcBAAAPAAAAZHJzL2Rvd25yZXYueG1sTI7LTsMwEEX3SPyDNUhs&#10;EHXaVLRN41QQiSVIpHyAG0+TCHscxc6Dv2dYwfI+dO/JT4uzYsIhdJ4UrFcJCKTam44aBZ/n18c9&#10;iBA1GW09oYJvDHAqbm9ynRk/0wdOVWwEj1DItII2xj6TMtQtOh1Wvkfi7OoHpyPLoZFm0DOPOys3&#10;SfIkne6IH1rdY9li/VWNTsE5pF2JttqFaareXsrxwc36Xan7u+X5CCLiEv/K8IvP6FAw08WPZIKw&#10;ClLuKdge1iA4PaS7DYgL29t9CrLI5X/+4gcAAP//AwBQSwECLQAUAAYACAAAACEAtoM4kv4AAADh&#10;AQAAEwAAAAAAAAAAAAAAAAAAAAAAW0NvbnRlbnRfVHlwZXNdLnhtbFBLAQItABQABgAIAAAAIQA4&#10;/SH/1gAAAJQBAAALAAAAAAAAAAAAAAAAAC8BAABfcmVscy8ucmVsc1BLAQItABQABgAIAAAAIQBm&#10;7ZjLFwIAAEcEAAAOAAAAAAAAAAAAAAAAAC4CAABkcnMvZTJvRG9jLnhtbFBLAQItABQABgAIAAAA&#10;IQBXnzfa2gAAAAcBAAAPAAAAAAAAAAAAAAAAAHEEAABkcnMvZG93bnJldi54bWxQSwUGAAAAAAQA&#10;BADzAAAAeAUAAAAA&#10;">
                <v:stroke startarrowwidth="narrow" startarrowlength="short" endarrowwidth="narrow" endarrowlength="short"/>
                <v:textbox inset="2.53958mm,1.2694mm,2.53958mm,1.2694mm">
                  <w:txbxContent>
                    <w:p w14:paraId="0F4DB6BB" w14:textId="77777777" w:rsidR="008E3AB1" w:rsidRPr="008E3AB1" w:rsidRDefault="008E3AB1" w:rsidP="008E3AB1">
                      <w:pPr>
                        <w:spacing w:after="60" w:line="240" w:lineRule="auto"/>
                        <w:textDirection w:val="btLr"/>
                        <w:rPr>
                          <w:rFonts w:cs="Times New Roman"/>
                          <w:szCs w:val="24"/>
                        </w:rPr>
                      </w:pPr>
                      <w:r w:rsidRPr="008E3AB1">
                        <w:rPr>
                          <w:rFonts w:eastAsia="Verdana" w:cs="Times New Roman"/>
                          <w:color w:val="000000"/>
                          <w:szCs w:val="24"/>
                        </w:rPr>
                        <w:t>Los u</w:t>
                      </w:r>
                      <w:r w:rsidRPr="008E3AB1">
                        <w:rPr>
                          <w:rFonts w:eastAsia="Verdana" w:cs="Times New Roman"/>
                          <w:color w:val="000000"/>
                          <w:szCs w:val="24"/>
                          <w:highlight w:val="white"/>
                        </w:rPr>
                        <w:t xml:space="preserve">suarios primarios de los estados financieros corresponden a los accionistas y la Junta Directiva, quienes toman decisiones de largo plazo basados en los ingresos. La Junta Directiva tiene acceso a la información financiera mensual (No auditada) para el análisis de la Compañía y los Accionistas reciben los estados financieros auditados una vez al año, al cierre del ejercicio. </w:t>
                      </w:r>
                    </w:p>
                    <w:p w14:paraId="3367D949" w14:textId="77777777" w:rsidR="008E3AB1" w:rsidRPr="008E3AB1" w:rsidRDefault="008E3AB1" w:rsidP="008E3AB1">
                      <w:pPr>
                        <w:spacing w:after="60" w:line="240" w:lineRule="auto"/>
                        <w:textDirection w:val="btLr"/>
                        <w:rPr>
                          <w:rFonts w:cs="Times New Roman"/>
                          <w:szCs w:val="24"/>
                        </w:rPr>
                      </w:pPr>
                      <w:r w:rsidRPr="008E3AB1">
                        <w:rPr>
                          <w:rFonts w:eastAsia="Verdana" w:cs="Times New Roman"/>
                          <w:color w:val="000000"/>
                          <w:szCs w:val="24"/>
                          <w:highlight w:val="white"/>
                        </w:rPr>
                        <w:t xml:space="preserve">Otros usuarios de los estados financieros corresponden a las entidades financieras y los proveedores quienes les dan cupo de crédito a la compañía y utilizan la información de los estados financieros para calificar a Automation Engineering S.A.S. y administrar el riesgo de crédito asociada a la misma. Las entidades financieras y los proveedores reciben los estados financieros auditados anuales; cuando los solicitan. </w:t>
                      </w:r>
                    </w:p>
                    <w:p w14:paraId="32078596" w14:textId="77777777" w:rsidR="008E3AB1" w:rsidRPr="008E3AB1" w:rsidRDefault="008E3AB1" w:rsidP="008E3AB1">
                      <w:pPr>
                        <w:spacing w:after="60" w:line="240" w:lineRule="auto"/>
                        <w:textDirection w:val="btLr"/>
                        <w:rPr>
                          <w:rFonts w:cs="Times New Roman"/>
                        </w:rPr>
                      </w:pPr>
                    </w:p>
                    <w:p w14:paraId="659C8A94" w14:textId="77777777" w:rsidR="008E3AB1" w:rsidRPr="008E3AB1" w:rsidRDefault="008E3AB1" w:rsidP="008E3AB1">
                      <w:pPr>
                        <w:spacing w:line="240" w:lineRule="auto"/>
                        <w:ind w:firstLine="360"/>
                        <w:jc w:val="left"/>
                        <w:textDirection w:val="btLr"/>
                        <w:rPr>
                          <w:rFonts w:cs="Times New Roman"/>
                        </w:rPr>
                      </w:pPr>
                    </w:p>
                  </w:txbxContent>
                </v:textbox>
                <w10:wrap type="square"/>
              </v:rect>
            </w:pict>
          </mc:Fallback>
        </mc:AlternateContent>
      </w:r>
    </w:p>
    <w:p w14:paraId="4149A2C5" w14:textId="598673FA" w:rsidR="008E3AB1" w:rsidRPr="008D5C8F" w:rsidRDefault="008E3AB1" w:rsidP="002248FC">
      <w:pPr>
        <w:ind w:right="284"/>
        <w:jc w:val="center"/>
        <w:rPr>
          <w:rFonts w:cs="Times New Roman"/>
          <w:bCs/>
          <w:szCs w:val="24"/>
        </w:rPr>
      </w:pPr>
    </w:p>
    <w:p w14:paraId="021D6692" w14:textId="77777777" w:rsidR="008E3AB1" w:rsidRPr="008D5C8F" w:rsidRDefault="008E3AB1" w:rsidP="008E3AB1">
      <w:pPr>
        <w:ind w:right="284"/>
        <w:rPr>
          <w:rFonts w:cs="Times New Roman"/>
          <w:bCs/>
          <w:szCs w:val="24"/>
        </w:rPr>
      </w:pPr>
    </w:p>
    <w:p w14:paraId="0332617F" w14:textId="3CF4946E" w:rsidR="002248FC" w:rsidRPr="008D5C8F" w:rsidRDefault="002248FC" w:rsidP="008E3AB1">
      <w:pPr>
        <w:ind w:right="284"/>
        <w:rPr>
          <w:rFonts w:cs="Times New Roman"/>
          <w:bCs/>
          <w:szCs w:val="24"/>
        </w:rPr>
      </w:pPr>
      <w:r w:rsidRPr="008D5C8F">
        <w:rPr>
          <w:rFonts w:cs="Times New Roman"/>
          <w:b/>
          <w:szCs w:val="24"/>
        </w:rPr>
        <w:t>Entender el foco de los usuarios de los estados financieros</w:t>
      </w:r>
    </w:p>
    <w:p w14:paraId="3ED2FE28" w14:textId="77777777" w:rsidR="002248FC" w:rsidRPr="008D5C8F" w:rsidRDefault="002248FC" w:rsidP="008E3AB1">
      <w:pPr>
        <w:ind w:right="284"/>
        <w:rPr>
          <w:rFonts w:cs="Times New Roman"/>
          <w:b/>
          <w:szCs w:val="24"/>
        </w:rPr>
      </w:pPr>
    </w:p>
    <w:p w14:paraId="353EFA61" w14:textId="77777777" w:rsidR="008E3AB1" w:rsidRPr="008D5C8F" w:rsidRDefault="008E3AB1" w:rsidP="008E3AB1">
      <w:pPr>
        <w:ind w:right="284"/>
        <w:rPr>
          <w:rFonts w:cs="Times New Roman"/>
          <w:b/>
          <w:szCs w:val="24"/>
        </w:rPr>
      </w:pPr>
      <w:r w:rsidRPr="008D5C8F">
        <w:rPr>
          <w:rFonts w:cs="Times New Roman"/>
          <w:noProof/>
          <w:szCs w:val="24"/>
        </w:rPr>
        <mc:AlternateContent>
          <mc:Choice Requires="wps">
            <w:drawing>
              <wp:anchor distT="45720" distB="45720" distL="114300" distR="114300" simplePos="0" relativeHeight="251607552" behindDoc="0" locked="0" layoutInCell="1" hidden="0" allowOverlap="1" wp14:anchorId="4A7356FE" wp14:editId="47285DC9">
                <wp:simplePos x="0" y="0"/>
                <wp:positionH relativeFrom="column">
                  <wp:posOffset>1905</wp:posOffset>
                </wp:positionH>
                <wp:positionV relativeFrom="paragraph">
                  <wp:posOffset>565150</wp:posOffset>
                </wp:positionV>
                <wp:extent cx="5949315" cy="1673860"/>
                <wp:effectExtent l="0" t="0" r="13335" b="21590"/>
                <wp:wrapSquare wrapText="bothSides" distT="45720" distB="45720" distL="114300" distR="114300"/>
                <wp:docPr id="6" name="Rectángulo 6"/>
                <wp:cNvGraphicFramePr/>
                <a:graphic xmlns:a="http://schemas.openxmlformats.org/drawingml/2006/main">
                  <a:graphicData uri="http://schemas.microsoft.com/office/word/2010/wordprocessingShape">
                    <wps:wsp>
                      <wps:cNvSpPr/>
                      <wps:spPr>
                        <a:xfrm>
                          <a:off x="0" y="0"/>
                          <a:ext cx="5949315" cy="16738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0CE8E2D" w14:textId="77777777" w:rsidR="008E3AB1" w:rsidRPr="008E3AB1" w:rsidRDefault="008E3AB1" w:rsidP="008E3AB1">
                            <w:pPr>
                              <w:spacing w:after="60" w:line="240" w:lineRule="auto"/>
                              <w:textDirection w:val="btLr"/>
                              <w:rPr>
                                <w:rFonts w:cs="Times New Roman"/>
                                <w:b/>
                                <w:szCs w:val="24"/>
                              </w:rPr>
                            </w:pPr>
                            <w:r w:rsidRPr="008E3AB1">
                              <w:rPr>
                                <w:rFonts w:eastAsia="Verdana" w:cs="Times New Roman"/>
                                <w:b/>
                                <w:color w:val="000000"/>
                                <w:szCs w:val="24"/>
                              </w:rPr>
                              <w:t>Incluir el nombre del benchmark</w:t>
                            </w:r>
                          </w:p>
                          <w:p w14:paraId="7F311502" w14:textId="77777777" w:rsidR="008E3AB1" w:rsidRPr="008E3AB1" w:rsidRDefault="008E3AB1" w:rsidP="008E3AB1">
                            <w:pPr>
                              <w:spacing w:after="60" w:line="240" w:lineRule="auto"/>
                              <w:textDirection w:val="btLr"/>
                              <w:rPr>
                                <w:rFonts w:cs="Times New Roman"/>
                                <w:b/>
                                <w:szCs w:val="24"/>
                              </w:rPr>
                            </w:pPr>
                          </w:p>
                          <w:p w14:paraId="18FFE491" w14:textId="64C23952" w:rsidR="008E3AB1" w:rsidRPr="008E3AB1" w:rsidRDefault="008E3AB1" w:rsidP="008E3AB1">
                            <w:pPr>
                              <w:spacing w:after="60" w:line="240" w:lineRule="auto"/>
                              <w:textDirection w:val="btLr"/>
                              <w:rPr>
                                <w:rFonts w:cs="Times New Roman"/>
                                <w:bCs/>
                                <w:szCs w:val="24"/>
                              </w:rPr>
                            </w:pPr>
                            <w:r w:rsidRPr="008E3AB1">
                              <w:rPr>
                                <w:rFonts w:eastAsia="Verdana" w:cs="Times New Roman"/>
                                <w:bCs/>
                                <w:color w:val="000000"/>
                                <w:szCs w:val="24"/>
                              </w:rPr>
                              <w:t>El punto de referencia que se tomó fue los ingresos ya que es el monto más representativo en los estados financieros</w:t>
                            </w:r>
                            <w:r>
                              <w:rPr>
                                <w:rFonts w:eastAsia="Verdana" w:cs="Times New Roman"/>
                                <w:bCs/>
                                <w:color w:val="000000"/>
                                <w:szCs w:val="24"/>
                              </w:rPr>
                              <w:t>.</w:t>
                            </w:r>
                          </w:p>
                          <w:p w14:paraId="2BF04573" w14:textId="77777777" w:rsidR="008E3AB1" w:rsidRPr="008E3AB1" w:rsidRDefault="008E3AB1" w:rsidP="008E3AB1">
                            <w:pPr>
                              <w:spacing w:after="60" w:line="240" w:lineRule="auto"/>
                              <w:textDirection w:val="btLr"/>
                              <w:rPr>
                                <w:rFonts w:cs="Times New Roman"/>
                                <w:bCs/>
                                <w:szCs w:val="24"/>
                              </w:rPr>
                            </w:pPr>
                          </w:p>
                          <w:p w14:paraId="3BA51E26" w14:textId="77777777" w:rsidR="008E3AB1" w:rsidRPr="008E3AB1" w:rsidRDefault="008E3AB1" w:rsidP="008E3AB1">
                            <w:pPr>
                              <w:spacing w:after="60" w:line="240" w:lineRule="auto"/>
                              <w:textDirection w:val="btLr"/>
                              <w:rPr>
                                <w:rFonts w:cs="Times New Roman"/>
                                <w:bCs/>
                                <w:szCs w:val="24"/>
                              </w:rPr>
                            </w:pPr>
                          </w:p>
                          <w:p w14:paraId="48827BAF" w14:textId="77777777" w:rsidR="008E3AB1" w:rsidRPr="008E3AB1" w:rsidRDefault="008E3AB1" w:rsidP="008E3AB1">
                            <w:pPr>
                              <w:spacing w:after="60" w:line="240" w:lineRule="auto"/>
                              <w:textDirection w:val="btLr"/>
                              <w:rPr>
                                <w:rFonts w:cs="Times New Roman"/>
                                <w:bCs/>
                                <w:szCs w:val="24"/>
                              </w:rPr>
                            </w:pPr>
                            <w:r w:rsidRPr="008E3AB1">
                              <w:rPr>
                                <w:rFonts w:eastAsia="Verdana" w:cs="Times New Roman"/>
                                <w:bCs/>
                                <w:color w:val="000000"/>
                                <w:szCs w:val="24"/>
                              </w:rPr>
                              <w:t xml:space="preserve">Por lo anterior, consideramos que los ingresos son un elemento de alto interés para los accionistas y se considera es el principal foco de los usuarios de los estados financieros.  </w:t>
                            </w:r>
                          </w:p>
                          <w:p w14:paraId="50CFC748" w14:textId="77777777" w:rsidR="008E3AB1" w:rsidRPr="008E3AB1" w:rsidRDefault="008E3AB1" w:rsidP="008E3AB1">
                            <w:pPr>
                              <w:spacing w:line="240" w:lineRule="auto"/>
                              <w:ind w:firstLine="360"/>
                              <w:jc w:val="left"/>
                              <w:textDirection w:val="btLr"/>
                              <w:rPr>
                                <w:b/>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A7356FE" id="Rectángulo 6" o:spid="_x0000_s1028" style="position:absolute;left:0;text-align:left;margin-left:.15pt;margin-top:44.5pt;width:468.45pt;height:131.8pt;z-index:25160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MLGAIAAEcEAAAOAAAAZHJzL2Uyb0RvYy54bWysU9uO2jAQfa/Uf7D8XpKwsAsRYVUtpaq0&#10;apG2/YDBsYkl32obEv6+Y0OBbStVqpoHZ2yPz5yZObN4HLQiB+6DtKah1aikhBtmW2l2Df32df1u&#10;RkmIYFpQ1vCGHnmgj8u3bxa9q/nYdla13BMEMaHuXUO7GF1dFIF1XEMYWccNXgrrNUTc+l3ReugR&#10;XatiXJb3RW9967xlPAQ8XZ0u6TLjC8FZ/CJE4JGohiK3mFef121ai+UC6p0H10l2pgH/wEKDNBj0&#10;ArWCCGTv5W9QWjJvgxVxxKwurBCS8ZwDZlOVv2Tz0oHjORcsTnCXMoX/B8s+H17cxmMZehfqgGbK&#10;YhBepz/yI0Mu1vFSLD5EwvBwOp/M76opJQzvqvuHu9l9Lmdxfe58iB+51SQZDfXYjVwkODyHiCHR&#10;9adLihasku1aKpU3frd9Up4cADu3zl9qFj555aYM6Rs6n44TEUABCQURTe3ahgazy/FevQi3wGX+&#10;/gSciK0gdCcCGeEkFi0jKlZJ3dDZ5TXUHYf2g2lJPDqUuUGx08QsaEoUx9FAI2stglR/98M0lcFs&#10;r01JVhy2A5GY2DhhpZOtbY8bT4Jja4mEnyHEDXhUcIXRUdUY9/sePHJRnwzKZl5NUqVi3kymDyXO&#10;hL+92d7egGGdxWHBgp7Mp5hHJ/XH2Pf7aIXMfbxSOXNGteZenScrjcPtPntd53/5AwAA//8DAFBL&#10;AwQUAAYACAAAACEAPFkMVNsAAAAHAQAADwAAAGRycy9kb3ducmV2LnhtbEyPS07EMBBE90jcwWok&#10;NohxSMR8QpwRRGIJ0mQ4gCdukgi7HcXOh9vTrGBZXaWq18VxdVbMOIbek4KHTQICqfGmp1bBx/n1&#10;fg8iRE1GW0+o4BsDHMvrq0Lnxi90wrmOreASCrlW0MU45FKGpkOnw8YPSOx9+tHpyHJspRn1wuXO&#10;yjRJttLpnnih0wNWHTZf9eQUnEPWV2jrXZjn+u2lmu7cot+Vur1Zn59ARFzjXxh+8RkdSma6+IlM&#10;EFZBxjkF+wM/xO4h26UgLnx+TLcgy0L+5y9/AAAA//8DAFBLAQItABQABgAIAAAAIQC2gziS/gAA&#10;AOEBAAATAAAAAAAAAAAAAAAAAAAAAABbQ29udGVudF9UeXBlc10ueG1sUEsBAi0AFAAGAAgAAAAh&#10;ADj9If/WAAAAlAEAAAsAAAAAAAAAAAAAAAAALwEAAF9yZWxzLy5yZWxzUEsBAi0AFAAGAAgAAAAh&#10;AExR8wsYAgAARwQAAA4AAAAAAAAAAAAAAAAALgIAAGRycy9lMm9Eb2MueG1sUEsBAi0AFAAGAAgA&#10;AAAhADxZDFTbAAAABwEAAA8AAAAAAAAAAAAAAAAAcgQAAGRycy9kb3ducmV2LnhtbFBLBQYAAAAA&#10;BAAEAPMAAAB6BQAAAAA=&#10;">
                <v:stroke startarrowwidth="narrow" startarrowlength="short" endarrowwidth="narrow" endarrowlength="short"/>
                <v:textbox inset="2.53958mm,1.2694mm,2.53958mm,1.2694mm">
                  <w:txbxContent>
                    <w:p w14:paraId="30CE8E2D" w14:textId="77777777" w:rsidR="008E3AB1" w:rsidRPr="008E3AB1" w:rsidRDefault="008E3AB1" w:rsidP="008E3AB1">
                      <w:pPr>
                        <w:spacing w:after="60" w:line="240" w:lineRule="auto"/>
                        <w:textDirection w:val="btLr"/>
                        <w:rPr>
                          <w:rFonts w:cs="Times New Roman"/>
                          <w:b/>
                          <w:szCs w:val="24"/>
                        </w:rPr>
                      </w:pPr>
                      <w:r w:rsidRPr="008E3AB1">
                        <w:rPr>
                          <w:rFonts w:eastAsia="Verdana" w:cs="Times New Roman"/>
                          <w:b/>
                          <w:color w:val="000000"/>
                          <w:szCs w:val="24"/>
                        </w:rPr>
                        <w:t>Incluir el nombre del benchmark</w:t>
                      </w:r>
                    </w:p>
                    <w:p w14:paraId="7F311502" w14:textId="77777777" w:rsidR="008E3AB1" w:rsidRPr="008E3AB1" w:rsidRDefault="008E3AB1" w:rsidP="008E3AB1">
                      <w:pPr>
                        <w:spacing w:after="60" w:line="240" w:lineRule="auto"/>
                        <w:textDirection w:val="btLr"/>
                        <w:rPr>
                          <w:rFonts w:cs="Times New Roman"/>
                          <w:b/>
                          <w:szCs w:val="24"/>
                        </w:rPr>
                      </w:pPr>
                    </w:p>
                    <w:p w14:paraId="18FFE491" w14:textId="64C23952" w:rsidR="008E3AB1" w:rsidRPr="008E3AB1" w:rsidRDefault="008E3AB1" w:rsidP="008E3AB1">
                      <w:pPr>
                        <w:spacing w:after="60" w:line="240" w:lineRule="auto"/>
                        <w:textDirection w:val="btLr"/>
                        <w:rPr>
                          <w:rFonts w:cs="Times New Roman"/>
                          <w:bCs/>
                          <w:szCs w:val="24"/>
                        </w:rPr>
                      </w:pPr>
                      <w:r w:rsidRPr="008E3AB1">
                        <w:rPr>
                          <w:rFonts w:eastAsia="Verdana" w:cs="Times New Roman"/>
                          <w:bCs/>
                          <w:color w:val="000000"/>
                          <w:szCs w:val="24"/>
                        </w:rPr>
                        <w:t>El punto de referencia que se tomó fue los ingresos ya que es el monto más representativo en los estados financieros</w:t>
                      </w:r>
                      <w:r>
                        <w:rPr>
                          <w:rFonts w:eastAsia="Verdana" w:cs="Times New Roman"/>
                          <w:bCs/>
                          <w:color w:val="000000"/>
                          <w:szCs w:val="24"/>
                        </w:rPr>
                        <w:t>.</w:t>
                      </w:r>
                    </w:p>
                    <w:p w14:paraId="2BF04573" w14:textId="77777777" w:rsidR="008E3AB1" w:rsidRPr="008E3AB1" w:rsidRDefault="008E3AB1" w:rsidP="008E3AB1">
                      <w:pPr>
                        <w:spacing w:after="60" w:line="240" w:lineRule="auto"/>
                        <w:textDirection w:val="btLr"/>
                        <w:rPr>
                          <w:rFonts w:cs="Times New Roman"/>
                          <w:bCs/>
                          <w:szCs w:val="24"/>
                        </w:rPr>
                      </w:pPr>
                    </w:p>
                    <w:p w14:paraId="3BA51E26" w14:textId="77777777" w:rsidR="008E3AB1" w:rsidRPr="008E3AB1" w:rsidRDefault="008E3AB1" w:rsidP="008E3AB1">
                      <w:pPr>
                        <w:spacing w:after="60" w:line="240" w:lineRule="auto"/>
                        <w:textDirection w:val="btLr"/>
                        <w:rPr>
                          <w:rFonts w:cs="Times New Roman"/>
                          <w:bCs/>
                          <w:szCs w:val="24"/>
                        </w:rPr>
                      </w:pPr>
                    </w:p>
                    <w:p w14:paraId="48827BAF" w14:textId="77777777" w:rsidR="008E3AB1" w:rsidRPr="008E3AB1" w:rsidRDefault="008E3AB1" w:rsidP="008E3AB1">
                      <w:pPr>
                        <w:spacing w:after="60" w:line="240" w:lineRule="auto"/>
                        <w:textDirection w:val="btLr"/>
                        <w:rPr>
                          <w:rFonts w:cs="Times New Roman"/>
                          <w:bCs/>
                          <w:szCs w:val="24"/>
                        </w:rPr>
                      </w:pPr>
                      <w:r w:rsidRPr="008E3AB1">
                        <w:rPr>
                          <w:rFonts w:eastAsia="Verdana" w:cs="Times New Roman"/>
                          <w:bCs/>
                          <w:color w:val="000000"/>
                          <w:szCs w:val="24"/>
                        </w:rPr>
                        <w:t xml:space="preserve">Por lo anterior, consideramos que los ingresos son un elemento de alto interés para los accionistas y se considera es el principal foco de los usuarios de los estados financieros.  </w:t>
                      </w:r>
                    </w:p>
                    <w:p w14:paraId="50CFC748" w14:textId="77777777" w:rsidR="008E3AB1" w:rsidRPr="008E3AB1" w:rsidRDefault="008E3AB1" w:rsidP="008E3AB1">
                      <w:pPr>
                        <w:spacing w:line="240" w:lineRule="auto"/>
                        <w:ind w:firstLine="360"/>
                        <w:jc w:val="left"/>
                        <w:textDirection w:val="btLr"/>
                        <w:rPr>
                          <w:b/>
                        </w:rPr>
                      </w:pPr>
                    </w:p>
                  </w:txbxContent>
                </v:textbox>
                <w10:wrap type="square"/>
              </v:rect>
            </w:pict>
          </mc:Fallback>
        </mc:AlternateContent>
      </w:r>
      <w:r w:rsidR="002248FC" w:rsidRPr="008D5C8F">
        <w:rPr>
          <w:rFonts w:cs="Times New Roman"/>
          <w:b/>
          <w:szCs w:val="24"/>
        </w:rPr>
        <w:t>Identificar el benchmark de mayor importancia para los usuarios</w:t>
      </w:r>
    </w:p>
    <w:p w14:paraId="5554CD7C" w14:textId="77777777" w:rsidR="008E3AB1" w:rsidRPr="008D5C8F" w:rsidRDefault="008E3AB1" w:rsidP="008E3AB1">
      <w:pPr>
        <w:ind w:right="284"/>
        <w:rPr>
          <w:rFonts w:cs="Times New Roman"/>
          <w:b/>
          <w:szCs w:val="24"/>
        </w:rPr>
      </w:pPr>
    </w:p>
    <w:p w14:paraId="1A935B2D" w14:textId="77777777" w:rsidR="008E3AB1" w:rsidRPr="008D5C8F" w:rsidRDefault="008E3AB1" w:rsidP="008E3AB1">
      <w:pPr>
        <w:ind w:right="284"/>
        <w:rPr>
          <w:rFonts w:cs="Times New Roman"/>
          <w:b/>
          <w:szCs w:val="24"/>
        </w:rPr>
      </w:pPr>
    </w:p>
    <w:p w14:paraId="6336F58D" w14:textId="77777777" w:rsidR="008E3AB1" w:rsidRPr="008D5C8F" w:rsidRDefault="008E3AB1" w:rsidP="008E3AB1">
      <w:pPr>
        <w:ind w:right="284"/>
        <w:rPr>
          <w:rFonts w:cs="Times New Roman"/>
          <w:b/>
          <w:szCs w:val="24"/>
        </w:rPr>
      </w:pPr>
    </w:p>
    <w:p w14:paraId="4A0371B2" w14:textId="77777777" w:rsidR="008E3AB1" w:rsidRPr="008D5C8F" w:rsidRDefault="008E3AB1" w:rsidP="008E3AB1">
      <w:pPr>
        <w:ind w:right="284"/>
        <w:rPr>
          <w:rFonts w:cs="Times New Roman"/>
          <w:b/>
          <w:szCs w:val="24"/>
        </w:rPr>
      </w:pPr>
    </w:p>
    <w:p w14:paraId="4A6145FA" w14:textId="77777777" w:rsidR="008E3AB1" w:rsidRPr="008D5C8F" w:rsidRDefault="008E3AB1" w:rsidP="008E3AB1">
      <w:pPr>
        <w:ind w:right="284"/>
        <w:rPr>
          <w:rFonts w:cs="Times New Roman"/>
          <w:b/>
          <w:szCs w:val="24"/>
        </w:rPr>
      </w:pPr>
    </w:p>
    <w:p w14:paraId="2749BA43" w14:textId="77777777" w:rsidR="008E3AB1" w:rsidRPr="008D5C8F" w:rsidRDefault="008E3AB1" w:rsidP="008E3AB1">
      <w:pPr>
        <w:ind w:right="284"/>
        <w:rPr>
          <w:rFonts w:cs="Times New Roman"/>
          <w:b/>
          <w:szCs w:val="24"/>
        </w:rPr>
      </w:pPr>
    </w:p>
    <w:p w14:paraId="64242362" w14:textId="77777777" w:rsidR="008E3AB1" w:rsidRPr="008D5C8F" w:rsidRDefault="008E3AB1" w:rsidP="008E3AB1">
      <w:pPr>
        <w:ind w:right="284"/>
        <w:rPr>
          <w:rFonts w:cs="Times New Roman"/>
          <w:b/>
          <w:szCs w:val="24"/>
        </w:rPr>
      </w:pPr>
    </w:p>
    <w:p w14:paraId="784022F9" w14:textId="77777777" w:rsidR="008E3AB1" w:rsidRPr="008D5C8F" w:rsidRDefault="008E3AB1" w:rsidP="008E3AB1">
      <w:pPr>
        <w:ind w:right="284"/>
        <w:rPr>
          <w:rFonts w:cs="Times New Roman"/>
          <w:b/>
          <w:szCs w:val="24"/>
        </w:rPr>
      </w:pPr>
    </w:p>
    <w:p w14:paraId="479F989E" w14:textId="04E03956" w:rsidR="002248FC" w:rsidRPr="008D5C8F" w:rsidRDefault="008E3AB1" w:rsidP="008E3AB1">
      <w:pPr>
        <w:ind w:right="284"/>
        <w:rPr>
          <w:rFonts w:cs="Times New Roman"/>
          <w:b/>
          <w:szCs w:val="24"/>
        </w:rPr>
      </w:pPr>
      <w:r w:rsidRPr="008D5C8F">
        <w:rPr>
          <w:rFonts w:cs="Times New Roman"/>
          <w:noProof/>
          <w:szCs w:val="24"/>
        </w:rPr>
        <w:lastRenderedPageBreak/>
        <mc:AlternateContent>
          <mc:Choice Requires="wps">
            <w:drawing>
              <wp:anchor distT="45720" distB="45720" distL="114300" distR="114300" simplePos="0" relativeHeight="251617792" behindDoc="0" locked="0" layoutInCell="1" hidden="0" allowOverlap="1" wp14:anchorId="5B5AC0D7" wp14:editId="569582B2">
                <wp:simplePos x="0" y="0"/>
                <wp:positionH relativeFrom="column">
                  <wp:posOffset>1905</wp:posOffset>
                </wp:positionH>
                <wp:positionV relativeFrom="paragraph">
                  <wp:posOffset>571566</wp:posOffset>
                </wp:positionV>
                <wp:extent cx="5949315" cy="1709420"/>
                <wp:effectExtent l="0" t="0" r="13335" b="24130"/>
                <wp:wrapSquare wrapText="bothSides"/>
                <wp:docPr id="3" name="Rectángulo 3"/>
                <wp:cNvGraphicFramePr/>
                <a:graphic xmlns:a="http://schemas.openxmlformats.org/drawingml/2006/main">
                  <a:graphicData uri="http://schemas.microsoft.com/office/word/2010/wordprocessingShape">
                    <wps:wsp>
                      <wps:cNvSpPr/>
                      <wps:spPr>
                        <a:xfrm>
                          <a:off x="0" y="0"/>
                          <a:ext cx="5949315" cy="17094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4623F0D" w14:textId="77777777" w:rsidR="008E3AB1" w:rsidRPr="008E3AB1" w:rsidRDefault="008E3AB1" w:rsidP="008E3AB1">
                            <w:pPr>
                              <w:spacing w:line="240" w:lineRule="auto"/>
                              <w:textDirection w:val="btLr"/>
                              <w:rPr>
                                <w:rFonts w:cs="Times New Roman"/>
                                <w:szCs w:val="24"/>
                              </w:rPr>
                            </w:pPr>
                            <w:r w:rsidRPr="008E3AB1">
                              <w:rPr>
                                <w:rFonts w:eastAsia="Calibri" w:cs="Times New Roman"/>
                                <w:color w:val="000000"/>
                                <w:szCs w:val="24"/>
                              </w:rPr>
                              <w:t>Usando el juicio profesional, con base en el conocimiento de los usuarios de los estados financieros de la entidad, se ha elegido que se aplique</w:t>
                            </w:r>
                            <w:r w:rsidRPr="008E3AB1">
                              <w:rPr>
                                <w:rFonts w:eastAsia="Calibri" w:cs="Times New Roman"/>
                                <w:color w:val="000000"/>
                                <w:szCs w:val="24"/>
                                <w:highlight w:val="white"/>
                              </w:rPr>
                              <w:t xml:space="preserve"> el 3% </w:t>
                            </w:r>
                            <w:r w:rsidRPr="008E3AB1">
                              <w:rPr>
                                <w:rFonts w:eastAsia="Calibri" w:cs="Times New Roman"/>
                                <w:color w:val="000000"/>
                                <w:szCs w:val="24"/>
                                <w:shd w:val="clear" w:color="auto" w:fill="F3F3F3"/>
                              </w:rPr>
                              <w:t>s</w:t>
                            </w:r>
                            <w:r w:rsidRPr="008E3AB1">
                              <w:rPr>
                                <w:rFonts w:eastAsia="Calibri" w:cs="Times New Roman"/>
                                <w:color w:val="000000"/>
                                <w:szCs w:val="24"/>
                              </w:rPr>
                              <w:t>obre el Benchmark seleccionado.</w:t>
                            </w:r>
                          </w:p>
                          <w:p w14:paraId="38199AA8" w14:textId="77777777" w:rsidR="008E3AB1" w:rsidRPr="008E3AB1" w:rsidRDefault="008E3AB1" w:rsidP="008E3AB1">
                            <w:pPr>
                              <w:spacing w:line="240" w:lineRule="auto"/>
                              <w:ind w:firstLine="360"/>
                              <w:textDirection w:val="btLr"/>
                              <w:rPr>
                                <w:rFonts w:cs="Times New Roman"/>
                                <w:szCs w:val="24"/>
                              </w:rPr>
                            </w:pPr>
                          </w:p>
                          <w:p w14:paraId="494EFD11" w14:textId="58C04FCC" w:rsidR="008E3AB1" w:rsidRPr="008E3AB1" w:rsidRDefault="008E3AB1" w:rsidP="008E3AB1">
                            <w:pPr>
                              <w:spacing w:line="240" w:lineRule="auto"/>
                              <w:textDirection w:val="btLr"/>
                              <w:rPr>
                                <w:rFonts w:cs="Times New Roman"/>
                                <w:szCs w:val="24"/>
                              </w:rPr>
                            </w:pPr>
                            <w:r w:rsidRPr="008E3AB1">
                              <w:rPr>
                                <w:rFonts w:eastAsia="Calibri" w:cs="Times New Roman"/>
                                <w:color w:val="000000"/>
                                <w:szCs w:val="24"/>
                              </w:rPr>
                              <w:t>Para la proyección del Benchmarks, se utilizó como información financiera la proyectada al cierre del año 2022 y se tuvo en cuenta el presupuesto; con base en lo anterior se decidió tomar los ingresos a diciembre 31 de 2022 como mejor estimado. También se efectúo reunión con la Gerencia Financiera y Contador para identificar operaciones o transacciones que puedan generar cambios en los estados financieros.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B5AC0D7" id="Rectángulo 3" o:spid="_x0000_s1029" style="position:absolute;left:0;text-align:left;margin-left:.15pt;margin-top:45pt;width:468.45pt;height:134.6pt;z-index:25161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8U7GAIAAEcEAAAOAAAAZHJzL2Uyb0RvYy54bWysU9tu2zAMfR+wfxD0vthJk7Ux4hRDswwD&#10;ijVAtw9gZDkWoNtEJXb+fpTSJek2YMAwP8iURB0ekoeL+8FodpABlbM1H49KzqQVrlF2V/NvX9fv&#10;7jjDCLYB7ays+VEiv1++fbPofSUnrnO6kYERiMWq9zXvYvRVUaDopAEcOS8tXbYuGIi0DbuiCdAT&#10;utHFpCzfF70LjQ9OSEQ6XZ0u+TLjt60U8altUUama07cYl5DXrdpLZYLqHYBfKfECw34BxYGlKWg&#10;Z6gVRGD7oH6DMkoEh66NI+FM4dpWCZlzoGzG5S/ZPHfgZc6FioP+XCb8f7Diy+HZbwKVofdYIZkp&#10;i6ENJv2JHxtysY7nYskhMkGHs/l0fjOecSbobnxbzqeTXM7i8twHjJ+kMywZNQ/UjVwkODxipJDk&#10;+tMlRUOnVbNWWudN2G0fdGAHoM6t85eaRU9euWnL+prPZ5NEBEhArYZIpvFNzdHucrxXL/AauMzf&#10;n4ATsRVgdyKQEU5iMSqSYrUyNb87v4aqk9B8tA2LR08ytyR2npih4UxLGg0ystYiKP13P0pTW8r2&#10;0pRkxWE7MEWJ3SSsdLJ1zXETGHqxVkT4ETBuIJCCxxSdVE1xv+8hEBf92ZJs5uNpqlTMm+nstqSZ&#10;CNc32+sbsKJzNCxU0JP5EPPopP5Y92EfXatyHy9UXjiTWnOvXiYrjcP1Pntd5n/5AwAA//8DAFBL&#10;AwQUAAYACAAAACEAe8N2+9sAAAAHAQAADwAAAGRycy9kb3ducmV2LnhtbEyPzU7EMAyE70i8Q2Qk&#10;LohNaQVLS9MVVOII0nZ5gGxj2orEqZr0h7fHnOA4ntHM5/KwOSsWnMLgScHdLgGB1HozUKfg4/R6&#10;+wgiRE1GW0+o4BsDHKrLi1IXxq90xKWJneASCoVW0Mc4FlKGtkenw86PSOx9+snpyHLqpJn0yuXO&#10;yjRJHqTTA/FCr0ese2y/mtkpOIVsqNE2+7AszdtLPd+4Vb8rdX21PT+BiLjFvzD84jM6VMx09jOZ&#10;IKyCjHMK8oQfYjfP9imIM5/v8xRkVcr//NUPAAAA//8DAFBLAQItABQABgAIAAAAIQC2gziS/gAA&#10;AOEBAAATAAAAAAAAAAAAAAAAAAAAAABbQ29udGVudF9UeXBlc10ueG1sUEsBAi0AFAAGAAgAAAAh&#10;ADj9If/WAAAAlAEAAAsAAAAAAAAAAAAAAAAALwEAAF9yZWxzLy5yZWxzUEsBAi0AFAAGAAgAAAAh&#10;AADjxTsYAgAARwQAAA4AAAAAAAAAAAAAAAAALgIAAGRycy9lMm9Eb2MueG1sUEsBAi0AFAAGAAgA&#10;AAAhAHvDdvvbAAAABwEAAA8AAAAAAAAAAAAAAAAAcgQAAGRycy9kb3ducmV2LnhtbFBLBQYAAAAA&#10;BAAEAPMAAAB6BQAAAAA=&#10;">
                <v:stroke startarrowwidth="narrow" startarrowlength="short" endarrowwidth="narrow" endarrowlength="short"/>
                <v:textbox inset="2.53958mm,1.2694mm,2.53958mm,1.2694mm">
                  <w:txbxContent>
                    <w:p w14:paraId="34623F0D" w14:textId="77777777" w:rsidR="008E3AB1" w:rsidRPr="008E3AB1" w:rsidRDefault="008E3AB1" w:rsidP="008E3AB1">
                      <w:pPr>
                        <w:spacing w:line="240" w:lineRule="auto"/>
                        <w:textDirection w:val="btLr"/>
                        <w:rPr>
                          <w:rFonts w:cs="Times New Roman"/>
                          <w:szCs w:val="24"/>
                        </w:rPr>
                      </w:pPr>
                      <w:r w:rsidRPr="008E3AB1">
                        <w:rPr>
                          <w:rFonts w:eastAsia="Calibri" w:cs="Times New Roman"/>
                          <w:color w:val="000000"/>
                          <w:szCs w:val="24"/>
                        </w:rPr>
                        <w:t>Usando el juicio profesional, con base en el conocimiento de los usuarios de los estados financieros de la entidad, se ha elegido que se aplique</w:t>
                      </w:r>
                      <w:r w:rsidRPr="008E3AB1">
                        <w:rPr>
                          <w:rFonts w:eastAsia="Calibri" w:cs="Times New Roman"/>
                          <w:color w:val="000000"/>
                          <w:szCs w:val="24"/>
                          <w:highlight w:val="white"/>
                        </w:rPr>
                        <w:t xml:space="preserve"> el 3% </w:t>
                      </w:r>
                      <w:r w:rsidRPr="008E3AB1">
                        <w:rPr>
                          <w:rFonts w:eastAsia="Calibri" w:cs="Times New Roman"/>
                          <w:color w:val="000000"/>
                          <w:szCs w:val="24"/>
                          <w:shd w:val="clear" w:color="auto" w:fill="F3F3F3"/>
                        </w:rPr>
                        <w:t>s</w:t>
                      </w:r>
                      <w:r w:rsidRPr="008E3AB1">
                        <w:rPr>
                          <w:rFonts w:eastAsia="Calibri" w:cs="Times New Roman"/>
                          <w:color w:val="000000"/>
                          <w:szCs w:val="24"/>
                        </w:rPr>
                        <w:t>obre el Benchmark seleccionado.</w:t>
                      </w:r>
                    </w:p>
                    <w:p w14:paraId="38199AA8" w14:textId="77777777" w:rsidR="008E3AB1" w:rsidRPr="008E3AB1" w:rsidRDefault="008E3AB1" w:rsidP="008E3AB1">
                      <w:pPr>
                        <w:spacing w:line="240" w:lineRule="auto"/>
                        <w:ind w:firstLine="360"/>
                        <w:textDirection w:val="btLr"/>
                        <w:rPr>
                          <w:rFonts w:cs="Times New Roman"/>
                          <w:szCs w:val="24"/>
                        </w:rPr>
                      </w:pPr>
                    </w:p>
                    <w:p w14:paraId="494EFD11" w14:textId="58C04FCC" w:rsidR="008E3AB1" w:rsidRPr="008E3AB1" w:rsidRDefault="008E3AB1" w:rsidP="008E3AB1">
                      <w:pPr>
                        <w:spacing w:line="240" w:lineRule="auto"/>
                        <w:textDirection w:val="btLr"/>
                        <w:rPr>
                          <w:rFonts w:cs="Times New Roman"/>
                          <w:szCs w:val="24"/>
                        </w:rPr>
                      </w:pPr>
                      <w:r w:rsidRPr="008E3AB1">
                        <w:rPr>
                          <w:rFonts w:eastAsia="Calibri" w:cs="Times New Roman"/>
                          <w:color w:val="000000"/>
                          <w:szCs w:val="24"/>
                        </w:rPr>
                        <w:t>Para la proyección del Benchmarks, se utilizó como información financiera la proyectada al cierre del año 2022 y se tuvo en cuenta el presupuesto; con base en lo anterior se decidió tomar los ingresos a diciembre 31 de 2022 como mejor estimado. También se efectúo reunión con la Gerencia Financiera y Contador para identificar operaciones o transacciones que puedan generar cambios en los estados financieros.</w:t>
                      </w:r>
                    </w:p>
                  </w:txbxContent>
                </v:textbox>
                <w10:wrap type="square"/>
              </v:rect>
            </w:pict>
          </mc:Fallback>
        </mc:AlternateContent>
      </w:r>
      <w:r w:rsidR="002248FC" w:rsidRPr="008D5C8F">
        <w:rPr>
          <w:rFonts w:cs="Times New Roman"/>
          <w:b/>
          <w:szCs w:val="24"/>
        </w:rPr>
        <w:t>Determinar el porcentaje apropiado para aplicar en el benchmark seleccionado</w:t>
      </w:r>
    </w:p>
    <w:p w14:paraId="4381AF93" w14:textId="77777777" w:rsidR="00984F62" w:rsidRPr="008D5C8F" w:rsidRDefault="00984F62" w:rsidP="008E3AB1">
      <w:pPr>
        <w:ind w:right="284"/>
        <w:rPr>
          <w:rFonts w:cs="Times New Roman"/>
          <w:b/>
          <w:szCs w:val="24"/>
        </w:rPr>
      </w:pPr>
    </w:p>
    <w:p w14:paraId="75AE6EDD" w14:textId="77777777" w:rsidR="00984F62" w:rsidRPr="008D5C8F" w:rsidRDefault="00984F62" w:rsidP="008E3AB1">
      <w:pPr>
        <w:ind w:right="284"/>
        <w:rPr>
          <w:rFonts w:cs="Times New Roman"/>
          <w:b/>
          <w:szCs w:val="24"/>
        </w:rPr>
      </w:pPr>
    </w:p>
    <w:tbl>
      <w:tblPr>
        <w:tblW w:w="76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2"/>
        <w:gridCol w:w="3233"/>
      </w:tblGrid>
      <w:tr w:rsidR="008D5C8F" w:rsidRPr="008D5C8F" w14:paraId="6BF0622D" w14:textId="77777777" w:rsidTr="00984F62">
        <w:tc>
          <w:tcPr>
            <w:tcW w:w="4422" w:type="dxa"/>
          </w:tcPr>
          <w:p w14:paraId="4FA961CD" w14:textId="77777777" w:rsidR="00984F62" w:rsidRPr="008D5C8F" w:rsidRDefault="00984F62" w:rsidP="00984F62">
            <w:pPr>
              <w:spacing w:line="240" w:lineRule="auto"/>
              <w:ind w:right="284"/>
              <w:jc w:val="center"/>
              <w:rPr>
                <w:rFonts w:cs="Times New Roman"/>
                <w:b/>
                <w:szCs w:val="24"/>
              </w:rPr>
            </w:pPr>
            <w:r w:rsidRPr="008D5C8F">
              <w:rPr>
                <w:rFonts w:cs="Times New Roman"/>
                <w:b/>
                <w:szCs w:val="24"/>
              </w:rPr>
              <w:t>Benchmark</w:t>
            </w:r>
          </w:p>
        </w:tc>
        <w:tc>
          <w:tcPr>
            <w:tcW w:w="3233" w:type="dxa"/>
          </w:tcPr>
          <w:p w14:paraId="3019E198" w14:textId="77777777" w:rsidR="00984F62" w:rsidRPr="008D5C8F" w:rsidRDefault="00984F62" w:rsidP="00984F62">
            <w:pPr>
              <w:spacing w:line="240" w:lineRule="auto"/>
              <w:ind w:right="284"/>
              <w:jc w:val="center"/>
              <w:rPr>
                <w:rFonts w:cs="Times New Roman"/>
                <w:b/>
                <w:szCs w:val="24"/>
              </w:rPr>
            </w:pPr>
            <w:r w:rsidRPr="008D5C8F">
              <w:rPr>
                <w:rFonts w:cs="Times New Roman"/>
                <w:b/>
                <w:szCs w:val="24"/>
              </w:rPr>
              <w:t>Ingresos</w:t>
            </w:r>
          </w:p>
        </w:tc>
      </w:tr>
      <w:tr w:rsidR="008D5C8F" w:rsidRPr="008D5C8F" w14:paraId="2B1FE4FE" w14:textId="77777777" w:rsidTr="00984F62">
        <w:tc>
          <w:tcPr>
            <w:tcW w:w="4422" w:type="dxa"/>
          </w:tcPr>
          <w:p w14:paraId="7FF35001"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Monto en pesos</w:t>
            </w:r>
          </w:p>
        </w:tc>
        <w:tc>
          <w:tcPr>
            <w:tcW w:w="3233" w:type="dxa"/>
          </w:tcPr>
          <w:p w14:paraId="345139B7"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 xml:space="preserve">    1.511.640.219</w:t>
            </w:r>
          </w:p>
        </w:tc>
      </w:tr>
      <w:tr w:rsidR="008D5C8F" w:rsidRPr="008D5C8F" w14:paraId="4FE5D7C7" w14:textId="77777777" w:rsidTr="00984F62">
        <w:tc>
          <w:tcPr>
            <w:tcW w:w="4422" w:type="dxa"/>
          </w:tcPr>
          <w:p w14:paraId="01A0B101"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 Benchmark</w:t>
            </w:r>
          </w:p>
        </w:tc>
        <w:tc>
          <w:tcPr>
            <w:tcW w:w="3233" w:type="dxa"/>
          </w:tcPr>
          <w:p w14:paraId="0CB326D8"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1%</w:t>
            </w:r>
          </w:p>
        </w:tc>
      </w:tr>
      <w:tr w:rsidR="008D5C8F" w:rsidRPr="008D5C8F" w14:paraId="20D17361" w14:textId="77777777" w:rsidTr="00984F62">
        <w:tc>
          <w:tcPr>
            <w:tcW w:w="4422" w:type="dxa"/>
          </w:tcPr>
          <w:p w14:paraId="3F93D22F"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Materialidad</w:t>
            </w:r>
          </w:p>
        </w:tc>
        <w:tc>
          <w:tcPr>
            <w:tcW w:w="3233" w:type="dxa"/>
          </w:tcPr>
          <w:p w14:paraId="24F331FD"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15.116.402</w:t>
            </w:r>
          </w:p>
        </w:tc>
      </w:tr>
    </w:tbl>
    <w:p w14:paraId="50AED078" w14:textId="2934823A" w:rsidR="002248FC" w:rsidRPr="008D5C8F" w:rsidRDefault="00000000" w:rsidP="00343DB5">
      <w:pPr>
        <w:ind w:right="284"/>
        <w:jc w:val="left"/>
        <w:rPr>
          <w:rFonts w:cs="Times New Roman"/>
          <w:bCs/>
          <w:szCs w:val="24"/>
        </w:rPr>
      </w:pPr>
      <w:sdt>
        <w:sdtPr>
          <w:rPr>
            <w:rFonts w:cs="Times New Roman"/>
            <w:bCs/>
            <w:szCs w:val="24"/>
          </w:rPr>
          <w:id w:val="-1965880221"/>
          <w:citation/>
        </w:sdtPr>
        <w:sdtContent>
          <w:r w:rsidR="00343DB5" w:rsidRPr="008D5C8F">
            <w:rPr>
              <w:rFonts w:cs="Times New Roman"/>
              <w:bCs/>
              <w:szCs w:val="24"/>
            </w:rPr>
            <w:fldChar w:fldCharType="begin"/>
          </w:r>
          <w:r w:rsidR="00343DB5" w:rsidRPr="008D5C8F">
            <w:rPr>
              <w:rFonts w:cs="Times New Roman"/>
              <w:bCs/>
              <w:szCs w:val="24"/>
              <w:lang w:val="es-ES"/>
            </w:rPr>
            <w:instrText xml:space="preserve"> CITATION Fueia \l 3082 </w:instrText>
          </w:r>
          <w:r w:rsidR="00343DB5" w:rsidRPr="008D5C8F">
            <w:rPr>
              <w:rFonts w:cs="Times New Roman"/>
              <w:bCs/>
              <w:szCs w:val="24"/>
            </w:rPr>
            <w:fldChar w:fldCharType="separate"/>
          </w:r>
          <w:r w:rsidR="00343DB5" w:rsidRPr="008D5C8F">
            <w:rPr>
              <w:rFonts w:cs="Times New Roman"/>
              <w:noProof/>
              <w:szCs w:val="24"/>
              <w:lang w:val="es-ES"/>
            </w:rPr>
            <w:t>(Fuente, Elaboracion propia)</w:t>
          </w:r>
          <w:r w:rsidR="00343DB5" w:rsidRPr="008D5C8F">
            <w:rPr>
              <w:rFonts w:cs="Times New Roman"/>
              <w:bCs/>
              <w:szCs w:val="24"/>
            </w:rPr>
            <w:fldChar w:fldCharType="end"/>
          </w:r>
        </w:sdtContent>
      </w:sdt>
    </w:p>
    <w:p w14:paraId="3468DC3F" w14:textId="77777777" w:rsidR="00984F62" w:rsidRPr="008D5C8F" w:rsidRDefault="00984F62" w:rsidP="00984F62">
      <w:pPr>
        <w:spacing w:line="240" w:lineRule="auto"/>
        <w:ind w:right="284"/>
        <w:rPr>
          <w:rFonts w:cs="Times New Roman"/>
          <w:bCs/>
          <w:szCs w:val="24"/>
        </w:rPr>
      </w:pPr>
    </w:p>
    <w:p w14:paraId="38DF1830" w14:textId="40C3D901" w:rsidR="002248FC" w:rsidRPr="008D5C8F" w:rsidRDefault="002248FC" w:rsidP="00984F62">
      <w:pPr>
        <w:spacing w:line="240" w:lineRule="auto"/>
        <w:ind w:right="284"/>
        <w:rPr>
          <w:rFonts w:cs="Times New Roman"/>
          <w:b/>
          <w:szCs w:val="24"/>
        </w:rPr>
      </w:pPr>
      <w:r w:rsidRPr="008D5C8F">
        <w:rPr>
          <w:rFonts w:cs="Times New Roman"/>
          <w:b/>
          <w:szCs w:val="24"/>
        </w:rPr>
        <w:t>Determinación de la importancia relativa de desempeño para un saldo de cuenta, transacciones o revelación en particular</w:t>
      </w:r>
    </w:p>
    <w:p w14:paraId="7532386C" w14:textId="77777777" w:rsidR="00984F62" w:rsidRPr="008D5C8F" w:rsidRDefault="00984F62" w:rsidP="00984F62">
      <w:pPr>
        <w:ind w:right="284"/>
        <w:rPr>
          <w:rFonts w:cs="Times New Roman"/>
          <w:bCs/>
          <w:szCs w:val="24"/>
        </w:rPr>
      </w:pPr>
    </w:p>
    <w:p w14:paraId="2EEBEC14" w14:textId="59C80F95" w:rsidR="002248FC" w:rsidRPr="008D5C8F" w:rsidRDefault="002248FC" w:rsidP="00984F62">
      <w:pPr>
        <w:spacing w:line="240" w:lineRule="auto"/>
        <w:ind w:right="284"/>
        <w:rPr>
          <w:rFonts w:cs="Times New Roman"/>
          <w:bCs/>
          <w:szCs w:val="24"/>
        </w:rPr>
      </w:pPr>
      <w:r w:rsidRPr="008D5C8F">
        <w:rPr>
          <w:rFonts w:cs="Times New Roman"/>
          <w:bCs/>
          <w:szCs w:val="24"/>
        </w:rPr>
        <w:t>De acuerdo con lo establecido en la NIA 320, se requiere determinar un nivel de Importancia relativa para ser aplicada a las clases de transacciones, cuentas de balance o revelaciones para las cuales los errores de montos menores que la importancia relativa para los estados financieros en su conjunto podrían esperarse razonablemente que influyera en las decisiones económicas de los estados financieros.</w:t>
      </w:r>
    </w:p>
    <w:p w14:paraId="4AE1EFB4" w14:textId="66E013DE" w:rsidR="00343DB5" w:rsidRPr="008D5C8F" w:rsidRDefault="00984F62" w:rsidP="00343DB5">
      <w:pPr>
        <w:spacing w:line="240" w:lineRule="auto"/>
        <w:ind w:right="284"/>
        <w:rPr>
          <w:rFonts w:cs="Times New Roman"/>
          <w:bCs/>
          <w:szCs w:val="24"/>
        </w:rPr>
      </w:pPr>
      <w:r w:rsidRPr="008D5C8F">
        <w:rPr>
          <w:rFonts w:eastAsia="Arial" w:cs="Times New Roman"/>
          <w:noProof/>
          <w:szCs w:val="24"/>
          <w:lang w:eastAsia="es-ES"/>
        </w:rPr>
        <mc:AlternateContent>
          <mc:Choice Requires="wps">
            <w:drawing>
              <wp:anchor distT="45720" distB="45720" distL="114300" distR="114300" simplePos="0" relativeHeight="251628032" behindDoc="0" locked="0" layoutInCell="1" hidden="0" allowOverlap="1" wp14:anchorId="28899C19" wp14:editId="2DDD6C12">
                <wp:simplePos x="0" y="0"/>
                <wp:positionH relativeFrom="column">
                  <wp:posOffset>1905</wp:posOffset>
                </wp:positionH>
                <wp:positionV relativeFrom="paragraph">
                  <wp:posOffset>308610</wp:posOffset>
                </wp:positionV>
                <wp:extent cx="5961380" cy="421640"/>
                <wp:effectExtent l="0" t="0" r="20320" b="16510"/>
                <wp:wrapSquare wrapText="bothSides" distT="45720" distB="45720" distL="114300" distR="114300"/>
                <wp:docPr id="1720006139" name="Rectángulo 1720006139"/>
                <wp:cNvGraphicFramePr/>
                <a:graphic xmlns:a="http://schemas.openxmlformats.org/drawingml/2006/main">
                  <a:graphicData uri="http://schemas.microsoft.com/office/word/2010/wordprocessingShape">
                    <wps:wsp>
                      <wps:cNvSpPr/>
                      <wps:spPr>
                        <a:xfrm>
                          <a:off x="0" y="0"/>
                          <a:ext cx="5961380" cy="4216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7839720" w14:textId="77777777" w:rsidR="00984F62" w:rsidRPr="00984F62" w:rsidRDefault="00984F62" w:rsidP="00984F62">
                            <w:pPr>
                              <w:spacing w:line="240" w:lineRule="auto"/>
                              <w:jc w:val="left"/>
                              <w:textDirection w:val="btLr"/>
                              <w:rPr>
                                <w:szCs w:val="24"/>
                              </w:rPr>
                            </w:pPr>
                            <w:r w:rsidRPr="00984F62">
                              <w:rPr>
                                <w:color w:val="000000"/>
                                <w:szCs w:val="24"/>
                              </w:rPr>
                              <w:t>No se identifican materialidades para las clases de transacciones, cuentas de balance o revelaciones.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8899C19" id="Rectángulo 1720006139" o:spid="_x0000_s1030" style="position:absolute;left:0;text-align:left;margin-left:.15pt;margin-top:24.3pt;width:469.4pt;height:33.2pt;z-index:25162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i6YFwIAAEYEAAAOAAAAZHJzL2Uyb0RvYy54bWysU12vEjEQfTfxPzR9l91FQNiw3JiLGJMb&#10;Jbn6A4Zuyzbpl21hl3/vtCBw1cTEuA/daTs9c2bmzPJh0IocuQ/SmoZWo5ISbphtpdk39NvXzZs5&#10;JSGCaUFZwxt64oE+rF6/Wvau5mPbWdVyTxDEhLp3De1idHVRBNZxDWFkHTd4KazXEHHr90XroUd0&#10;rYpxWc6K3vrWect4CHi6Pl/SVcYXgrP4RYjAI1ENRW4xrz6vu7QWqyXUew+uk+xCA/6BhQZpMOgV&#10;ag0RyMHL36C0ZN4GK+KIWV1YISTjOQfMpip/yea5A8dzLlic4K5lCv8Pln0+PrutxzL0LtQBzZTF&#10;ILxOf+RHhlys07VYfIiE4eF0MavezrGmDO8m42o2ydUsbq+dD/Ejt5oko6Eem5FrBMenEDEiuv50&#10;ScGCVbLdSKXyxu93j8qTI2DjNvlLvcInL9yUIX1DF9PxFHkA6kcoiGhq1zY0mH2O9+JFuAcu8/cn&#10;4ERsDaE7E8gIZ61oGVGwSuqGzq+voe44tB9MS+LJocoNap0mZkFTojhOBhpZahGk+rsfpqkMZnvr&#10;SbLisBuIxMQmCSud7Gx72noSHNtIJPwEIW7Bo4ArjI6ixrjfD+CRi/pkUDWLapIqFfNmMn1XYvv8&#10;/c3u/gYM6yzOChb0bD7GPDmpP8a+P0QrZO7jjcqFM4o19+oyWGka7vfZ6zb+qx8AAAD//wMAUEsD&#10;BBQABgAIAAAAIQDX15ro2gAAAAcBAAAPAAAAZHJzL2Rvd25yZXYueG1sTI7NTsMwEITvSLyDtUhc&#10;EHVCoLQhTgWROFKJlAdw4yWJsNdR7Pzw9iwnOI7m08xXHFZnxYxj6D0pSDcJCKTGm55aBR+n19sd&#10;iBA1GW09oYJvDHAoLy8KnRu/0DvOdWwFj1DItYIuxiGXMjQdOh02fkDi7tOPTkeOYyvNqBced1be&#10;JclWOt0TP3R6wKrD5quenIJTyPoKbf0Y5rl+e6mmG7foo1LXV+vzE4iIa/yD4Vef1aFkp7OfyARh&#10;FWTMKbjfbUFwu8/2KYgzY+lDArIs5H//8gcAAP//AwBQSwECLQAUAAYACAAAACEAtoM4kv4AAADh&#10;AQAAEwAAAAAAAAAAAAAAAAAAAAAAW0NvbnRlbnRfVHlwZXNdLnhtbFBLAQItABQABgAIAAAAIQA4&#10;/SH/1gAAAJQBAAALAAAAAAAAAAAAAAAAAC8BAABfcmVscy8ucmVsc1BLAQItABQABgAIAAAAIQBL&#10;Xi6YFwIAAEYEAAAOAAAAAAAAAAAAAAAAAC4CAABkcnMvZTJvRG9jLnhtbFBLAQItABQABgAIAAAA&#10;IQDX15ro2gAAAAcBAAAPAAAAAAAAAAAAAAAAAHEEAABkcnMvZG93bnJldi54bWxQSwUGAAAAAAQA&#10;BADzAAAAeAUAAAAA&#10;">
                <v:stroke startarrowwidth="narrow" startarrowlength="short" endarrowwidth="narrow" endarrowlength="short"/>
                <v:textbox inset="2.53958mm,1.2694mm,2.53958mm,1.2694mm">
                  <w:txbxContent>
                    <w:p w14:paraId="67839720" w14:textId="77777777" w:rsidR="00984F62" w:rsidRPr="00984F62" w:rsidRDefault="00984F62" w:rsidP="00984F62">
                      <w:pPr>
                        <w:spacing w:line="240" w:lineRule="auto"/>
                        <w:jc w:val="left"/>
                        <w:textDirection w:val="btLr"/>
                        <w:rPr>
                          <w:szCs w:val="24"/>
                        </w:rPr>
                      </w:pPr>
                      <w:r w:rsidRPr="00984F62">
                        <w:rPr>
                          <w:color w:val="000000"/>
                          <w:szCs w:val="24"/>
                        </w:rPr>
                        <w:t>No se identifican materialidades para las clases de transacciones, cuentas de balance o revelaciones.</w:t>
                      </w:r>
                    </w:p>
                  </w:txbxContent>
                </v:textbox>
                <w10:wrap type="square"/>
              </v:rect>
            </w:pict>
          </mc:Fallback>
        </mc:AlternateContent>
      </w:r>
    </w:p>
    <w:p w14:paraId="4DD07EEC" w14:textId="77777777" w:rsidR="00343DB5" w:rsidRPr="008D5C8F" w:rsidRDefault="00343DB5" w:rsidP="002248FC">
      <w:pPr>
        <w:ind w:right="284"/>
        <w:jc w:val="center"/>
        <w:rPr>
          <w:rFonts w:cs="Times New Roman"/>
          <w:bCs/>
          <w:szCs w:val="24"/>
        </w:rPr>
      </w:pPr>
    </w:p>
    <w:p w14:paraId="2AF728AC" w14:textId="77777777" w:rsidR="00343DB5" w:rsidRPr="008D5C8F" w:rsidRDefault="00343DB5" w:rsidP="002248FC">
      <w:pPr>
        <w:ind w:right="284"/>
        <w:jc w:val="center"/>
        <w:rPr>
          <w:rFonts w:cs="Times New Roman"/>
          <w:bCs/>
          <w:szCs w:val="24"/>
        </w:rPr>
      </w:pPr>
    </w:p>
    <w:p w14:paraId="57152E86" w14:textId="77777777" w:rsidR="00984F62" w:rsidRPr="008D5C8F" w:rsidRDefault="00984F62" w:rsidP="00984F62">
      <w:pPr>
        <w:spacing w:line="240" w:lineRule="auto"/>
        <w:ind w:right="284"/>
        <w:jc w:val="center"/>
        <w:rPr>
          <w:rFonts w:cs="Times New Roman"/>
          <w:bCs/>
          <w:szCs w:val="24"/>
        </w:rPr>
      </w:pPr>
    </w:p>
    <w:p w14:paraId="6CEE476E" w14:textId="77777777" w:rsidR="00984F62" w:rsidRPr="008D5C8F" w:rsidRDefault="002248FC" w:rsidP="00984F62">
      <w:pPr>
        <w:spacing w:line="240" w:lineRule="auto"/>
        <w:ind w:right="284"/>
        <w:rPr>
          <w:rFonts w:cs="Times New Roman"/>
          <w:b/>
          <w:szCs w:val="24"/>
        </w:rPr>
      </w:pPr>
      <w:r w:rsidRPr="008D5C8F">
        <w:rPr>
          <w:rFonts w:cs="Times New Roman"/>
          <w:b/>
          <w:szCs w:val="24"/>
        </w:rPr>
        <w:t>Determinar la materialidad relativa y el límite claramente trivial</w:t>
      </w:r>
      <w:r w:rsidR="00984F62" w:rsidRPr="008D5C8F">
        <w:rPr>
          <w:rFonts w:cs="Times New Roman"/>
          <w:b/>
          <w:szCs w:val="24"/>
        </w:rPr>
        <w:t xml:space="preserve"> </w:t>
      </w:r>
    </w:p>
    <w:p w14:paraId="7AF0AA73" w14:textId="3239C2AD" w:rsidR="002248FC" w:rsidRPr="008D5C8F" w:rsidRDefault="002248FC" w:rsidP="00984F62">
      <w:pPr>
        <w:spacing w:line="240" w:lineRule="auto"/>
        <w:ind w:right="284"/>
        <w:rPr>
          <w:rFonts w:cs="Times New Roman"/>
          <w:bCs/>
          <w:szCs w:val="24"/>
        </w:rPr>
      </w:pPr>
      <w:r w:rsidRPr="008D5C8F">
        <w:rPr>
          <w:rFonts w:cs="Times New Roman"/>
          <w:bCs/>
          <w:szCs w:val="24"/>
        </w:rPr>
        <w:t>Materialidad relativa</w:t>
      </w:r>
    </w:p>
    <w:p w14:paraId="7DC80AA4" w14:textId="77777777" w:rsidR="002248FC" w:rsidRPr="008D5C8F" w:rsidRDefault="002248FC" w:rsidP="00984F62">
      <w:pPr>
        <w:spacing w:line="240" w:lineRule="auto"/>
        <w:ind w:right="284"/>
        <w:jc w:val="center"/>
        <w:rPr>
          <w:rFonts w:cs="Times New Roman"/>
          <w:bCs/>
          <w:szCs w:val="24"/>
        </w:rPr>
      </w:pPr>
    </w:p>
    <w:p w14:paraId="7E4D21FF" w14:textId="77777777" w:rsidR="002248FC" w:rsidRPr="008D5C8F" w:rsidRDefault="002248FC" w:rsidP="00984F62">
      <w:pPr>
        <w:spacing w:line="240" w:lineRule="auto"/>
        <w:ind w:right="284"/>
        <w:rPr>
          <w:rFonts w:cs="Times New Roman"/>
          <w:bCs/>
          <w:szCs w:val="24"/>
        </w:rPr>
      </w:pPr>
      <w:r w:rsidRPr="008D5C8F">
        <w:rPr>
          <w:rFonts w:cs="Times New Roman"/>
          <w:bCs/>
          <w:szCs w:val="24"/>
        </w:rPr>
        <w:t xml:space="preserve">Con el fin de identificar adecuadamente la cantidad de errores que anticipamos no sean corregidos por la administración, se han considerado los siguientes factores en la entidad, según lo establece la NIA 320: </w:t>
      </w:r>
    </w:p>
    <w:p w14:paraId="701E2D8B" w14:textId="77777777" w:rsidR="002248FC" w:rsidRPr="008D5C8F" w:rsidRDefault="002248FC" w:rsidP="002248FC">
      <w:pPr>
        <w:ind w:right="284"/>
        <w:jc w:val="center"/>
        <w:rPr>
          <w:rFonts w:cs="Times New Roman"/>
          <w:bCs/>
          <w:szCs w:val="24"/>
        </w:rPr>
      </w:pPr>
    </w:p>
    <w:p w14:paraId="3447741B" w14:textId="77777777" w:rsidR="00984F62" w:rsidRPr="008D5C8F" w:rsidRDefault="00984F62" w:rsidP="002248FC">
      <w:pPr>
        <w:ind w:right="284"/>
        <w:jc w:val="center"/>
        <w:rPr>
          <w:rFonts w:cs="Times New Roman"/>
          <w:bCs/>
          <w:szCs w:val="24"/>
        </w:rPr>
      </w:pPr>
    </w:p>
    <w:p w14:paraId="50C61BB7" w14:textId="037E2B35" w:rsidR="002248FC" w:rsidRPr="008D5C8F" w:rsidRDefault="002248FC" w:rsidP="00984F62">
      <w:pPr>
        <w:pStyle w:val="Prrafodelista"/>
        <w:numPr>
          <w:ilvl w:val="0"/>
          <w:numId w:val="14"/>
        </w:numPr>
        <w:spacing w:line="240" w:lineRule="auto"/>
        <w:ind w:right="284"/>
        <w:rPr>
          <w:rFonts w:cs="Times New Roman"/>
          <w:bCs/>
          <w:szCs w:val="24"/>
        </w:rPr>
      </w:pPr>
      <w:r w:rsidRPr="008D5C8F">
        <w:rPr>
          <w:rFonts w:cs="Times New Roman"/>
          <w:bCs/>
          <w:szCs w:val="24"/>
        </w:rPr>
        <w:lastRenderedPageBreak/>
        <w:t>La compañía nunca se le ha realizado una auditoría</w:t>
      </w:r>
    </w:p>
    <w:p w14:paraId="5B221CD0" w14:textId="77C71185" w:rsidR="002248FC" w:rsidRPr="008D5C8F" w:rsidRDefault="002248FC" w:rsidP="00984F62">
      <w:pPr>
        <w:pStyle w:val="Prrafodelista"/>
        <w:numPr>
          <w:ilvl w:val="0"/>
          <w:numId w:val="14"/>
        </w:numPr>
        <w:spacing w:line="240" w:lineRule="auto"/>
        <w:ind w:right="284"/>
        <w:rPr>
          <w:rFonts w:cs="Times New Roman"/>
          <w:bCs/>
          <w:szCs w:val="24"/>
        </w:rPr>
      </w:pPr>
      <w:r w:rsidRPr="008D5C8F">
        <w:rPr>
          <w:rFonts w:cs="Times New Roman"/>
          <w:bCs/>
          <w:szCs w:val="24"/>
        </w:rPr>
        <w:t>En nuestra comprensión de la entidad y su ambiente, se ha determinado que la Compañía ha venido fortaleciendo su control interno.</w:t>
      </w:r>
    </w:p>
    <w:p w14:paraId="46B82F87" w14:textId="0B390F96" w:rsidR="002248FC" w:rsidRPr="008D5C8F" w:rsidRDefault="002248FC" w:rsidP="00984F62">
      <w:pPr>
        <w:pStyle w:val="Prrafodelista"/>
        <w:numPr>
          <w:ilvl w:val="0"/>
          <w:numId w:val="14"/>
        </w:numPr>
        <w:spacing w:line="240" w:lineRule="auto"/>
        <w:ind w:right="284"/>
        <w:rPr>
          <w:rFonts w:cs="Times New Roman"/>
          <w:bCs/>
          <w:szCs w:val="24"/>
        </w:rPr>
      </w:pPr>
      <w:r w:rsidRPr="008D5C8F">
        <w:rPr>
          <w:rFonts w:cs="Times New Roman"/>
          <w:bCs/>
          <w:szCs w:val="24"/>
        </w:rPr>
        <w:t xml:space="preserve">La administración, no tiene una alta disposición para investigar y corregir los errores identificados durante el periodo de auditoría actual. </w:t>
      </w:r>
    </w:p>
    <w:p w14:paraId="23043153" w14:textId="4E39D647" w:rsidR="002248FC" w:rsidRPr="008D5C8F" w:rsidRDefault="002248FC" w:rsidP="00984F62">
      <w:pPr>
        <w:pStyle w:val="Prrafodelista"/>
        <w:numPr>
          <w:ilvl w:val="0"/>
          <w:numId w:val="14"/>
        </w:numPr>
        <w:spacing w:line="240" w:lineRule="auto"/>
        <w:ind w:right="284"/>
        <w:rPr>
          <w:rFonts w:cs="Times New Roman"/>
          <w:bCs/>
          <w:szCs w:val="24"/>
        </w:rPr>
      </w:pPr>
      <w:r w:rsidRPr="008D5C8F">
        <w:rPr>
          <w:rFonts w:cs="Times New Roman"/>
          <w:bCs/>
          <w:szCs w:val="24"/>
        </w:rPr>
        <w:t xml:space="preserve">La entidad no está adquiriendo una nueva operación. </w:t>
      </w:r>
    </w:p>
    <w:p w14:paraId="72E50A7A" w14:textId="37B0E6E1" w:rsidR="002248FC" w:rsidRPr="008D5C8F" w:rsidRDefault="002248FC" w:rsidP="00984F62">
      <w:pPr>
        <w:pStyle w:val="Prrafodelista"/>
        <w:numPr>
          <w:ilvl w:val="0"/>
          <w:numId w:val="14"/>
        </w:numPr>
        <w:spacing w:line="240" w:lineRule="auto"/>
        <w:ind w:right="284"/>
        <w:rPr>
          <w:rFonts w:cs="Times New Roman"/>
          <w:bCs/>
          <w:szCs w:val="24"/>
        </w:rPr>
      </w:pPr>
      <w:r w:rsidRPr="008D5C8F">
        <w:rPr>
          <w:rFonts w:cs="Times New Roman"/>
          <w:bCs/>
          <w:szCs w:val="24"/>
        </w:rPr>
        <w:t xml:space="preserve">No se contratan derivados financieros complejos; ni se tiene presupuestado realizar operaciones inusuales. </w:t>
      </w:r>
    </w:p>
    <w:p w14:paraId="57CFD58B" w14:textId="77777777" w:rsidR="002248FC" w:rsidRPr="008D5C8F" w:rsidRDefault="002248FC" w:rsidP="002248FC">
      <w:pPr>
        <w:ind w:right="284"/>
        <w:jc w:val="center"/>
        <w:rPr>
          <w:rFonts w:cs="Times New Roman"/>
          <w:bCs/>
          <w:szCs w:val="24"/>
        </w:rPr>
      </w:pPr>
    </w:p>
    <w:p w14:paraId="5F8F70FB" w14:textId="77777777" w:rsidR="002248FC" w:rsidRPr="008D5C8F" w:rsidRDefault="002248FC" w:rsidP="00984F62">
      <w:pPr>
        <w:spacing w:line="240" w:lineRule="auto"/>
        <w:ind w:right="284"/>
        <w:rPr>
          <w:rFonts w:cs="Times New Roman"/>
          <w:bCs/>
          <w:szCs w:val="24"/>
        </w:rPr>
      </w:pPr>
      <w:r w:rsidRPr="008D5C8F">
        <w:rPr>
          <w:rFonts w:cs="Times New Roman"/>
          <w:bCs/>
          <w:szCs w:val="24"/>
        </w:rPr>
        <w:t>Basados en los factores expuestos anteriormente, se ha establecido que se incluirá cómo total de errores no corregidos el 5% sobre el monto de la Importancia Relativa.</w:t>
      </w:r>
    </w:p>
    <w:p w14:paraId="55B2FFD3" w14:textId="77777777" w:rsidR="00984F62" w:rsidRPr="008D5C8F" w:rsidRDefault="00984F62" w:rsidP="00984F62">
      <w:pPr>
        <w:spacing w:line="240" w:lineRule="auto"/>
        <w:ind w:right="284"/>
        <w:rPr>
          <w:rFonts w:cs="Times New Roman"/>
          <w:bCs/>
          <w:szCs w:val="24"/>
        </w:rPr>
      </w:pPr>
    </w:p>
    <w:p w14:paraId="492031B0" w14:textId="77777777" w:rsidR="00984F62" w:rsidRPr="008D5C8F" w:rsidRDefault="00984F62" w:rsidP="00984F62">
      <w:pPr>
        <w:spacing w:line="240" w:lineRule="auto"/>
        <w:ind w:right="284"/>
        <w:rPr>
          <w:rFonts w:cs="Times New Roman"/>
          <w:bCs/>
          <w:szCs w:val="24"/>
        </w:rPr>
      </w:pPr>
    </w:p>
    <w:tbl>
      <w:tblPr>
        <w:tblW w:w="73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1"/>
        <w:gridCol w:w="2970"/>
      </w:tblGrid>
      <w:tr w:rsidR="008D5C8F" w:rsidRPr="008D5C8F" w14:paraId="3BB059C7" w14:textId="77777777" w:rsidTr="00984F62">
        <w:tc>
          <w:tcPr>
            <w:tcW w:w="4401" w:type="dxa"/>
          </w:tcPr>
          <w:p w14:paraId="2A458BB9" w14:textId="77777777" w:rsidR="00984F62" w:rsidRPr="008D5C8F" w:rsidRDefault="00984F62" w:rsidP="00984F62">
            <w:pPr>
              <w:spacing w:line="240" w:lineRule="auto"/>
              <w:ind w:right="284"/>
              <w:jc w:val="center"/>
              <w:rPr>
                <w:rFonts w:cs="Times New Roman"/>
                <w:b/>
                <w:szCs w:val="24"/>
              </w:rPr>
            </w:pPr>
            <w:r w:rsidRPr="008D5C8F">
              <w:rPr>
                <w:rFonts w:cs="Times New Roman"/>
                <w:b/>
                <w:szCs w:val="24"/>
              </w:rPr>
              <w:t>Benchmark</w:t>
            </w:r>
          </w:p>
        </w:tc>
        <w:tc>
          <w:tcPr>
            <w:tcW w:w="2970" w:type="dxa"/>
          </w:tcPr>
          <w:p w14:paraId="490E1109" w14:textId="77777777" w:rsidR="00984F62" w:rsidRPr="008D5C8F" w:rsidRDefault="00984F62" w:rsidP="00984F62">
            <w:pPr>
              <w:spacing w:line="240" w:lineRule="auto"/>
              <w:ind w:right="284"/>
              <w:jc w:val="center"/>
              <w:rPr>
                <w:rFonts w:cs="Times New Roman"/>
                <w:b/>
                <w:szCs w:val="24"/>
              </w:rPr>
            </w:pPr>
            <w:r w:rsidRPr="008D5C8F">
              <w:rPr>
                <w:rFonts w:cs="Times New Roman"/>
                <w:b/>
                <w:szCs w:val="24"/>
              </w:rPr>
              <w:t>Ingreso</w:t>
            </w:r>
          </w:p>
        </w:tc>
      </w:tr>
      <w:tr w:rsidR="008D5C8F" w:rsidRPr="008D5C8F" w14:paraId="333BB809" w14:textId="77777777" w:rsidTr="00984F62">
        <w:tc>
          <w:tcPr>
            <w:tcW w:w="4401" w:type="dxa"/>
          </w:tcPr>
          <w:p w14:paraId="7770FECE"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 xml:space="preserve">Monto estimado en pesos </w:t>
            </w:r>
          </w:p>
        </w:tc>
        <w:tc>
          <w:tcPr>
            <w:tcW w:w="2970" w:type="dxa"/>
          </w:tcPr>
          <w:p w14:paraId="44EC2B08"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1.511.640.210</w:t>
            </w:r>
          </w:p>
        </w:tc>
      </w:tr>
      <w:tr w:rsidR="008D5C8F" w:rsidRPr="008D5C8F" w14:paraId="13D52F96" w14:textId="77777777" w:rsidTr="00984F62">
        <w:tc>
          <w:tcPr>
            <w:tcW w:w="4401" w:type="dxa"/>
          </w:tcPr>
          <w:p w14:paraId="150FFADA"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 Benchmark</w:t>
            </w:r>
          </w:p>
        </w:tc>
        <w:tc>
          <w:tcPr>
            <w:tcW w:w="2970" w:type="dxa"/>
          </w:tcPr>
          <w:p w14:paraId="21173EE9"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1%</w:t>
            </w:r>
          </w:p>
        </w:tc>
      </w:tr>
      <w:tr w:rsidR="008D5C8F" w:rsidRPr="008D5C8F" w14:paraId="6FB81760" w14:textId="77777777" w:rsidTr="00984F62">
        <w:tc>
          <w:tcPr>
            <w:tcW w:w="4401" w:type="dxa"/>
          </w:tcPr>
          <w:p w14:paraId="748F5725"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Materialidad</w:t>
            </w:r>
          </w:p>
        </w:tc>
        <w:tc>
          <w:tcPr>
            <w:tcW w:w="2970" w:type="dxa"/>
          </w:tcPr>
          <w:p w14:paraId="3A0F157C"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15.116.402</w:t>
            </w:r>
          </w:p>
        </w:tc>
      </w:tr>
      <w:tr w:rsidR="008D5C8F" w:rsidRPr="008D5C8F" w14:paraId="571CF70D" w14:textId="77777777" w:rsidTr="00984F62">
        <w:tc>
          <w:tcPr>
            <w:tcW w:w="4401" w:type="dxa"/>
          </w:tcPr>
          <w:p w14:paraId="0465BC35" w14:textId="77777777" w:rsidR="00984F62" w:rsidRPr="008D5C8F" w:rsidRDefault="00984F62" w:rsidP="00984F62">
            <w:pPr>
              <w:spacing w:line="240" w:lineRule="auto"/>
              <w:ind w:right="284"/>
              <w:jc w:val="center"/>
              <w:rPr>
                <w:rFonts w:cs="Times New Roman"/>
                <w:bCs/>
                <w:szCs w:val="24"/>
              </w:rPr>
            </w:pPr>
          </w:p>
        </w:tc>
        <w:tc>
          <w:tcPr>
            <w:tcW w:w="2970" w:type="dxa"/>
          </w:tcPr>
          <w:p w14:paraId="4DF1FA52" w14:textId="77777777" w:rsidR="00984F62" w:rsidRPr="008D5C8F" w:rsidRDefault="00984F62" w:rsidP="00984F62">
            <w:pPr>
              <w:spacing w:line="240" w:lineRule="auto"/>
              <w:ind w:right="284"/>
              <w:jc w:val="center"/>
              <w:rPr>
                <w:rFonts w:cs="Times New Roman"/>
                <w:bCs/>
                <w:szCs w:val="24"/>
              </w:rPr>
            </w:pPr>
          </w:p>
        </w:tc>
      </w:tr>
      <w:tr w:rsidR="008D5C8F" w:rsidRPr="008D5C8F" w14:paraId="6800C398" w14:textId="77777777" w:rsidTr="00984F62">
        <w:trPr>
          <w:trHeight w:val="321"/>
        </w:trPr>
        <w:tc>
          <w:tcPr>
            <w:tcW w:w="4401" w:type="dxa"/>
          </w:tcPr>
          <w:p w14:paraId="0D3E90B5"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Materialidad seleccionada</w:t>
            </w:r>
          </w:p>
        </w:tc>
        <w:tc>
          <w:tcPr>
            <w:tcW w:w="2970" w:type="dxa"/>
          </w:tcPr>
          <w:p w14:paraId="34422135"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15.116.402</w:t>
            </w:r>
          </w:p>
        </w:tc>
      </w:tr>
      <w:tr w:rsidR="008D5C8F" w:rsidRPr="008D5C8F" w14:paraId="406917E8" w14:textId="77777777" w:rsidTr="00984F62">
        <w:tc>
          <w:tcPr>
            <w:tcW w:w="4401" w:type="dxa"/>
          </w:tcPr>
          <w:p w14:paraId="005C9A28"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 Errores (5%)</w:t>
            </w:r>
          </w:p>
        </w:tc>
        <w:tc>
          <w:tcPr>
            <w:tcW w:w="2970" w:type="dxa"/>
          </w:tcPr>
          <w:p w14:paraId="7B928E46"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755,820.11</w:t>
            </w:r>
          </w:p>
        </w:tc>
      </w:tr>
      <w:tr w:rsidR="008D5C8F" w:rsidRPr="008D5C8F" w14:paraId="66E47454" w14:textId="77777777" w:rsidTr="00984F62">
        <w:tc>
          <w:tcPr>
            <w:tcW w:w="4401" w:type="dxa"/>
          </w:tcPr>
          <w:p w14:paraId="1AC6E68A"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Importancia relativa de desempeño</w:t>
            </w:r>
          </w:p>
        </w:tc>
        <w:tc>
          <w:tcPr>
            <w:tcW w:w="2970" w:type="dxa"/>
          </w:tcPr>
          <w:p w14:paraId="5B870C01"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11,337,301.64</w:t>
            </w:r>
          </w:p>
        </w:tc>
      </w:tr>
    </w:tbl>
    <w:p w14:paraId="1CEE24A1" w14:textId="5452C4F0" w:rsidR="002248FC" w:rsidRPr="008D5C8F" w:rsidRDefault="00000000" w:rsidP="00343DB5">
      <w:pPr>
        <w:ind w:right="284"/>
        <w:jc w:val="left"/>
        <w:rPr>
          <w:rFonts w:cs="Times New Roman"/>
          <w:bCs/>
          <w:szCs w:val="24"/>
        </w:rPr>
      </w:pPr>
      <w:sdt>
        <w:sdtPr>
          <w:rPr>
            <w:rFonts w:cs="Times New Roman"/>
            <w:bCs/>
            <w:szCs w:val="24"/>
          </w:rPr>
          <w:id w:val="621339816"/>
          <w:citation/>
        </w:sdtPr>
        <w:sdtContent>
          <w:r w:rsidR="00343DB5" w:rsidRPr="008D5C8F">
            <w:rPr>
              <w:rFonts w:cs="Times New Roman"/>
              <w:bCs/>
              <w:szCs w:val="24"/>
            </w:rPr>
            <w:fldChar w:fldCharType="begin"/>
          </w:r>
          <w:r w:rsidR="00343DB5" w:rsidRPr="008D5C8F">
            <w:rPr>
              <w:rFonts w:cs="Times New Roman"/>
              <w:bCs/>
              <w:szCs w:val="24"/>
              <w:lang w:val="es-ES"/>
            </w:rPr>
            <w:instrText xml:space="preserve"> CITATION Fueia \l 3082 </w:instrText>
          </w:r>
          <w:r w:rsidR="00343DB5" w:rsidRPr="008D5C8F">
            <w:rPr>
              <w:rFonts w:cs="Times New Roman"/>
              <w:bCs/>
              <w:szCs w:val="24"/>
            </w:rPr>
            <w:fldChar w:fldCharType="separate"/>
          </w:r>
          <w:r w:rsidR="00343DB5" w:rsidRPr="008D5C8F">
            <w:rPr>
              <w:rFonts w:cs="Times New Roman"/>
              <w:noProof/>
              <w:szCs w:val="24"/>
              <w:lang w:val="es-ES"/>
            </w:rPr>
            <w:t>(Fuente, Elaboracion propia)</w:t>
          </w:r>
          <w:r w:rsidR="00343DB5" w:rsidRPr="008D5C8F">
            <w:rPr>
              <w:rFonts w:cs="Times New Roman"/>
              <w:bCs/>
              <w:szCs w:val="24"/>
            </w:rPr>
            <w:fldChar w:fldCharType="end"/>
          </w:r>
        </w:sdtContent>
      </w:sdt>
      <w:r w:rsidR="002248FC" w:rsidRPr="008D5C8F">
        <w:rPr>
          <w:rFonts w:cs="Times New Roman"/>
          <w:bCs/>
          <w:szCs w:val="24"/>
        </w:rPr>
        <w:t xml:space="preserve"> </w:t>
      </w:r>
    </w:p>
    <w:p w14:paraId="597CF754" w14:textId="77777777" w:rsidR="002248FC" w:rsidRPr="008D5C8F" w:rsidRDefault="002248FC" w:rsidP="002248FC">
      <w:pPr>
        <w:ind w:right="284"/>
        <w:jc w:val="center"/>
        <w:rPr>
          <w:rFonts w:cs="Times New Roman"/>
          <w:bCs/>
          <w:szCs w:val="24"/>
        </w:rPr>
      </w:pPr>
    </w:p>
    <w:p w14:paraId="63553036" w14:textId="77777777" w:rsidR="002248FC" w:rsidRPr="008D5C8F" w:rsidRDefault="002248FC" w:rsidP="00984F62">
      <w:pPr>
        <w:spacing w:line="240" w:lineRule="auto"/>
        <w:ind w:right="284"/>
        <w:rPr>
          <w:rFonts w:cs="Times New Roman"/>
          <w:b/>
          <w:szCs w:val="24"/>
        </w:rPr>
      </w:pPr>
      <w:r w:rsidRPr="008D5C8F">
        <w:rPr>
          <w:rFonts w:cs="Times New Roman"/>
          <w:b/>
          <w:szCs w:val="24"/>
        </w:rPr>
        <w:t>Límite claramente trivial</w:t>
      </w:r>
    </w:p>
    <w:p w14:paraId="43E3285C" w14:textId="77777777" w:rsidR="002248FC" w:rsidRPr="008D5C8F" w:rsidRDefault="002248FC" w:rsidP="00984F62">
      <w:pPr>
        <w:spacing w:line="240" w:lineRule="auto"/>
        <w:ind w:right="284"/>
        <w:rPr>
          <w:rFonts w:cs="Times New Roman"/>
          <w:bCs/>
          <w:szCs w:val="24"/>
        </w:rPr>
      </w:pPr>
      <w:r w:rsidRPr="008D5C8F">
        <w:rPr>
          <w:rFonts w:cs="Times New Roman"/>
          <w:bCs/>
          <w:szCs w:val="24"/>
        </w:rPr>
        <w:t xml:space="preserve">Basados en el juicio profesional, hemos determinado que el porcentaje para ser aplicado a la Importancia Relativa para determinar el límite claramente trivial es 5%. </w:t>
      </w:r>
    </w:p>
    <w:p w14:paraId="7C902F27" w14:textId="77777777" w:rsidR="002248FC" w:rsidRPr="008D5C8F" w:rsidRDefault="002248FC" w:rsidP="002248FC">
      <w:pPr>
        <w:ind w:right="284"/>
        <w:jc w:val="center"/>
        <w:rPr>
          <w:rFonts w:cs="Times New Roman"/>
          <w:bCs/>
          <w:szCs w:val="24"/>
        </w:rPr>
      </w:pPr>
    </w:p>
    <w:tbl>
      <w:tblPr>
        <w:tblW w:w="69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1"/>
        <w:gridCol w:w="2545"/>
      </w:tblGrid>
      <w:tr w:rsidR="008D5C8F" w:rsidRPr="008D5C8F" w14:paraId="6B467CCE" w14:textId="77777777" w:rsidTr="00984F62">
        <w:tc>
          <w:tcPr>
            <w:tcW w:w="4401" w:type="dxa"/>
          </w:tcPr>
          <w:p w14:paraId="05177716" w14:textId="77777777" w:rsidR="00984F62" w:rsidRPr="008D5C8F" w:rsidRDefault="00984F62" w:rsidP="00984F62">
            <w:pPr>
              <w:spacing w:line="240" w:lineRule="auto"/>
              <w:ind w:right="284"/>
              <w:jc w:val="center"/>
              <w:rPr>
                <w:rFonts w:cs="Times New Roman"/>
                <w:b/>
                <w:szCs w:val="24"/>
              </w:rPr>
            </w:pPr>
            <w:r w:rsidRPr="008D5C8F">
              <w:rPr>
                <w:rFonts w:cs="Times New Roman"/>
                <w:b/>
                <w:szCs w:val="24"/>
              </w:rPr>
              <w:t>Benchmark</w:t>
            </w:r>
          </w:p>
        </w:tc>
        <w:tc>
          <w:tcPr>
            <w:tcW w:w="2545" w:type="dxa"/>
          </w:tcPr>
          <w:p w14:paraId="70403BE4" w14:textId="77777777" w:rsidR="00984F62" w:rsidRPr="008D5C8F" w:rsidRDefault="00984F62" w:rsidP="00984F62">
            <w:pPr>
              <w:spacing w:line="240" w:lineRule="auto"/>
              <w:ind w:right="284"/>
              <w:jc w:val="center"/>
              <w:rPr>
                <w:rFonts w:cs="Times New Roman"/>
                <w:b/>
                <w:szCs w:val="24"/>
              </w:rPr>
            </w:pPr>
            <w:r w:rsidRPr="008D5C8F">
              <w:rPr>
                <w:rFonts w:cs="Times New Roman"/>
                <w:b/>
                <w:szCs w:val="24"/>
              </w:rPr>
              <w:t>Ingreso</w:t>
            </w:r>
          </w:p>
        </w:tc>
      </w:tr>
      <w:tr w:rsidR="008D5C8F" w:rsidRPr="008D5C8F" w14:paraId="53839870" w14:textId="77777777" w:rsidTr="00984F62">
        <w:tc>
          <w:tcPr>
            <w:tcW w:w="4401" w:type="dxa"/>
          </w:tcPr>
          <w:p w14:paraId="0A2EE918"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 xml:space="preserve">Monto estimado en pesos </w:t>
            </w:r>
          </w:p>
        </w:tc>
        <w:tc>
          <w:tcPr>
            <w:tcW w:w="2545" w:type="dxa"/>
          </w:tcPr>
          <w:p w14:paraId="44B0F3BE"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1.511.640.210</w:t>
            </w:r>
          </w:p>
        </w:tc>
      </w:tr>
      <w:tr w:rsidR="008D5C8F" w:rsidRPr="008D5C8F" w14:paraId="3670F137" w14:textId="77777777" w:rsidTr="00984F62">
        <w:tc>
          <w:tcPr>
            <w:tcW w:w="4401" w:type="dxa"/>
          </w:tcPr>
          <w:p w14:paraId="7A7BE769"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 Benchmark</w:t>
            </w:r>
          </w:p>
        </w:tc>
        <w:tc>
          <w:tcPr>
            <w:tcW w:w="2545" w:type="dxa"/>
          </w:tcPr>
          <w:p w14:paraId="7E69A878"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1%</w:t>
            </w:r>
          </w:p>
        </w:tc>
      </w:tr>
      <w:tr w:rsidR="008D5C8F" w:rsidRPr="008D5C8F" w14:paraId="1ED66631" w14:textId="77777777" w:rsidTr="00984F62">
        <w:tc>
          <w:tcPr>
            <w:tcW w:w="4401" w:type="dxa"/>
          </w:tcPr>
          <w:p w14:paraId="25E29AEE"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Materialidad</w:t>
            </w:r>
          </w:p>
        </w:tc>
        <w:tc>
          <w:tcPr>
            <w:tcW w:w="2545" w:type="dxa"/>
          </w:tcPr>
          <w:p w14:paraId="015E6F09"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15.116.40</w:t>
            </w:r>
          </w:p>
        </w:tc>
      </w:tr>
      <w:tr w:rsidR="008D5C8F" w:rsidRPr="008D5C8F" w14:paraId="66F37FEA" w14:textId="77777777" w:rsidTr="00984F62">
        <w:tc>
          <w:tcPr>
            <w:tcW w:w="4401" w:type="dxa"/>
          </w:tcPr>
          <w:p w14:paraId="221B28F1" w14:textId="77777777" w:rsidR="00984F62" w:rsidRPr="008D5C8F" w:rsidRDefault="00984F62" w:rsidP="00984F62">
            <w:pPr>
              <w:spacing w:line="240" w:lineRule="auto"/>
              <w:ind w:right="284"/>
              <w:jc w:val="center"/>
              <w:rPr>
                <w:rFonts w:cs="Times New Roman"/>
                <w:bCs/>
                <w:szCs w:val="24"/>
              </w:rPr>
            </w:pPr>
          </w:p>
        </w:tc>
        <w:tc>
          <w:tcPr>
            <w:tcW w:w="2545" w:type="dxa"/>
          </w:tcPr>
          <w:p w14:paraId="06FE5AF1" w14:textId="77777777" w:rsidR="00984F62" w:rsidRPr="008D5C8F" w:rsidRDefault="00984F62" w:rsidP="00984F62">
            <w:pPr>
              <w:spacing w:line="240" w:lineRule="auto"/>
              <w:ind w:right="284"/>
              <w:jc w:val="center"/>
              <w:rPr>
                <w:rFonts w:cs="Times New Roman"/>
                <w:bCs/>
                <w:szCs w:val="24"/>
              </w:rPr>
            </w:pPr>
          </w:p>
        </w:tc>
      </w:tr>
      <w:tr w:rsidR="008D5C8F" w:rsidRPr="008D5C8F" w14:paraId="2133B242" w14:textId="77777777" w:rsidTr="00984F62">
        <w:tc>
          <w:tcPr>
            <w:tcW w:w="4401" w:type="dxa"/>
          </w:tcPr>
          <w:p w14:paraId="267F2A95"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Materialidad seleccionada</w:t>
            </w:r>
          </w:p>
        </w:tc>
        <w:tc>
          <w:tcPr>
            <w:tcW w:w="2545" w:type="dxa"/>
          </w:tcPr>
          <w:p w14:paraId="77916DF1"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15.116.400</w:t>
            </w:r>
          </w:p>
        </w:tc>
      </w:tr>
      <w:tr w:rsidR="008D5C8F" w:rsidRPr="008D5C8F" w14:paraId="386D3318" w14:textId="77777777" w:rsidTr="00984F62">
        <w:tc>
          <w:tcPr>
            <w:tcW w:w="4401" w:type="dxa"/>
          </w:tcPr>
          <w:p w14:paraId="574A639E"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 Errores (5%)</w:t>
            </w:r>
          </w:p>
        </w:tc>
        <w:tc>
          <w:tcPr>
            <w:tcW w:w="2545" w:type="dxa"/>
          </w:tcPr>
          <w:p w14:paraId="5BDC95D7"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755,820.11</w:t>
            </w:r>
          </w:p>
        </w:tc>
      </w:tr>
      <w:tr w:rsidR="008D5C8F" w:rsidRPr="008D5C8F" w14:paraId="1C2AEABC" w14:textId="77777777" w:rsidTr="00984F62">
        <w:tc>
          <w:tcPr>
            <w:tcW w:w="4401" w:type="dxa"/>
          </w:tcPr>
          <w:p w14:paraId="504DFF54"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Importancia relativa de desempeño</w:t>
            </w:r>
          </w:p>
        </w:tc>
        <w:tc>
          <w:tcPr>
            <w:tcW w:w="2545" w:type="dxa"/>
          </w:tcPr>
          <w:p w14:paraId="5B490AA9"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11,337,301.64</w:t>
            </w:r>
          </w:p>
        </w:tc>
      </w:tr>
      <w:tr w:rsidR="008D5C8F" w:rsidRPr="008D5C8F" w14:paraId="2DC52230" w14:textId="77777777" w:rsidTr="00984F62">
        <w:tc>
          <w:tcPr>
            <w:tcW w:w="4401" w:type="dxa"/>
          </w:tcPr>
          <w:p w14:paraId="357BF302" w14:textId="77777777" w:rsidR="00984F62" w:rsidRPr="008D5C8F" w:rsidRDefault="00984F62" w:rsidP="00984F62">
            <w:pPr>
              <w:spacing w:line="240" w:lineRule="auto"/>
              <w:ind w:right="284"/>
              <w:jc w:val="center"/>
              <w:rPr>
                <w:rFonts w:cs="Times New Roman"/>
                <w:bCs/>
                <w:szCs w:val="24"/>
              </w:rPr>
            </w:pPr>
          </w:p>
        </w:tc>
        <w:tc>
          <w:tcPr>
            <w:tcW w:w="2545" w:type="dxa"/>
          </w:tcPr>
          <w:p w14:paraId="6F265CDB" w14:textId="77777777" w:rsidR="00984F62" w:rsidRPr="008D5C8F" w:rsidRDefault="00984F62" w:rsidP="00984F62">
            <w:pPr>
              <w:spacing w:line="240" w:lineRule="auto"/>
              <w:ind w:right="284"/>
              <w:jc w:val="center"/>
              <w:rPr>
                <w:rFonts w:cs="Times New Roman"/>
                <w:bCs/>
                <w:szCs w:val="24"/>
              </w:rPr>
            </w:pPr>
          </w:p>
        </w:tc>
      </w:tr>
      <w:tr w:rsidR="008D5C8F" w:rsidRPr="008D5C8F" w14:paraId="0F93E7D6" w14:textId="77777777" w:rsidTr="00984F62">
        <w:tc>
          <w:tcPr>
            <w:tcW w:w="4401" w:type="dxa"/>
          </w:tcPr>
          <w:p w14:paraId="7EBD632D"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Importancia relativa elegida</w:t>
            </w:r>
          </w:p>
        </w:tc>
        <w:tc>
          <w:tcPr>
            <w:tcW w:w="2545" w:type="dxa"/>
          </w:tcPr>
          <w:p w14:paraId="4292AA16"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11,337,301.64</w:t>
            </w:r>
          </w:p>
        </w:tc>
      </w:tr>
      <w:tr w:rsidR="008D5C8F" w:rsidRPr="008D5C8F" w14:paraId="03CC8B2F" w14:textId="77777777" w:rsidTr="00984F62">
        <w:tc>
          <w:tcPr>
            <w:tcW w:w="4401" w:type="dxa"/>
          </w:tcPr>
          <w:p w14:paraId="083CB85E" w14:textId="77777777" w:rsidR="00343DB5" w:rsidRPr="008D5C8F" w:rsidRDefault="00343DB5" w:rsidP="00343DB5">
            <w:pPr>
              <w:spacing w:line="240" w:lineRule="auto"/>
              <w:ind w:right="284"/>
              <w:rPr>
                <w:rFonts w:cs="Times New Roman"/>
                <w:bCs/>
                <w:szCs w:val="24"/>
              </w:rPr>
            </w:pPr>
          </w:p>
        </w:tc>
        <w:tc>
          <w:tcPr>
            <w:tcW w:w="2545" w:type="dxa"/>
          </w:tcPr>
          <w:p w14:paraId="1C79B2C9" w14:textId="77777777" w:rsidR="00343DB5" w:rsidRPr="008D5C8F" w:rsidRDefault="00343DB5" w:rsidP="00984F62">
            <w:pPr>
              <w:spacing w:line="240" w:lineRule="auto"/>
              <w:ind w:right="284"/>
              <w:jc w:val="center"/>
              <w:rPr>
                <w:rFonts w:cs="Times New Roman"/>
                <w:bCs/>
                <w:szCs w:val="24"/>
              </w:rPr>
            </w:pPr>
          </w:p>
        </w:tc>
      </w:tr>
      <w:tr w:rsidR="008D5C8F" w:rsidRPr="008D5C8F" w14:paraId="41BE2AC3" w14:textId="77777777" w:rsidTr="00984F62">
        <w:trPr>
          <w:trHeight w:val="333"/>
        </w:trPr>
        <w:tc>
          <w:tcPr>
            <w:tcW w:w="4401" w:type="dxa"/>
          </w:tcPr>
          <w:p w14:paraId="3831A80D"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LCT (5%)</w:t>
            </w:r>
          </w:p>
        </w:tc>
        <w:tc>
          <w:tcPr>
            <w:tcW w:w="2545" w:type="dxa"/>
          </w:tcPr>
          <w:p w14:paraId="6408D41C" w14:textId="77777777" w:rsidR="00984F62" w:rsidRPr="008D5C8F" w:rsidRDefault="00984F62" w:rsidP="00984F62">
            <w:pPr>
              <w:spacing w:line="240" w:lineRule="auto"/>
              <w:ind w:right="284"/>
              <w:jc w:val="center"/>
              <w:rPr>
                <w:rFonts w:cs="Times New Roman"/>
                <w:bCs/>
                <w:szCs w:val="24"/>
              </w:rPr>
            </w:pPr>
            <w:r w:rsidRPr="008D5C8F">
              <w:rPr>
                <w:rFonts w:cs="Times New Roman"/>
                <w:bCs/>
                <w:szCs w:val="24"/>
              </w:rPr>
              <w:t>566.865,082</w:t>
            </w:r>
          </w:p>
        </w:tc>
      </w:tr>
    </w:tbl>
    <w:p w14:paraId="5038ECA4" w14:textId="41E7E612" w:rsidR="002248FC" w:rsidRPr="008D5C8F" w:rsidRDefault="00000000" w:rsidP="00343DB5">
      <w:pPr>
        <w:ind w:right="284"/>
        <w:jc w:val="left"/>
        <w:rPr>
          <w:rFonts w:cs="Times New Roman"/>
          <w:bCs/>
          <w:szCs w:val="24"/>
        </w:rPr>
      </w:pPr>
      <w:sdt>
        <w:sdtPr>
          <w:rPr>
            <w:rFonts w:cs="Times New Roman"/>
            <w:bCs/>
            <w:szCs w:val="24"/>
          </w:rPr>
          <w:id w:val="674000849"/>
          <w:citation/>
        </w:sdtPr>
        <w:sdtContent>
          <w:r w:rsidR="00343DB5" w:rsidRPr="008D5C8F">
            <w:rPr>
              <w:rFonts w:cs="Times New Roman"/>
              <w:bCs/>
              <w:szCs w:val="24"/>
            </w:rPr>
            <w:fldChar w:fldCharType="begin"/>
          </w:r>
          <w:r w:rsidR="00343DB5" w:rsidRPr="008D5C8F">
            <w:rPr>
              <w:rFonts w:cs="Times New Roman"/>
              <w:bCs/>
              <w:szCs w:val="24"/>
              <w:lang w:val="es-ES"/>
            </w:rPr>
            <w:instrText xml:space="preserve"> CITATION Fueia \l 3082 </w:instrText>
          </w:r>
          <w:r w:rsidR="00343DB5" w:rsidRPr="008D5C8F">
            <w:rPr>
              <w:rFonts w:cs="Times New Roman"/>
              <w:bCs/>
              <w:szCs w:val="24"/>
            </w:rPr>
            <w:fldChar w:fldCharType="separate"/>
          </w:r>
          <w:r w:rsidR="00343DB5" w:rsidRPr="008D5C8F">
            <w:rPr>
              <w:rFonts w:cs="Times New Roman"/>
              <w:noProof/>
              <w:szCs w:val="24"/>
              <w:lang w:val="es-ES"/>
            </w:rPr>
            <w:t>(Fuente, Elaboracion propia)</w:t>
          </w:r>
          <w:r w:rsidR="00343DB5" w:rsidRPr="008D5C8F">
            <w:rPr>
              <w:rFonts w:cs="Times New Roman"/>
              <w:bCs/>
              <w:szCs w:val="24"/>
            </w:rPr>
            <w:fldChar w:fldCharType="end"/>
          </w:r>
        </w:sdtContent>
      </w:sdt>
    </w:p>
    <w:p w14:paraId="553FBE2D" w14:textId="77777777" w:rsidR="00984F62" w:rsidRPr="008D5C8F" w:rsidRDefault="00984F62" w:rsidP="002248FC">
      <w:pPr>
        <w:ind w:right="284"/>
        <w:jc w:val="center"/>
        <w:rPr>
          <w:rFonts w:cs="Times New Roman"/>
          <w:bCs/>
          <w:szCs w:val="24"/>
        </w:rPr>
      </w:pPr>
    </w:p>
    <w:p w14:paraId="1DCBDE4E" w14:textId="77777777" w:rsidR="00984F62" w:rsidRPr="008D5C8F" w:rsidRDefault="00984F62" w:rsidP="002248FC">
      <w:pPr>
        <w:ind w:right="284"/>
        <w:jc w:val="center"/>
        <w:rPr>
          <w:rFonts w:cs="Times New Roman"/>
          <w:bCs/>
          <w:szCs w:val="24"/>
        </w:rPr>
      </w:pPr>
    </w:p>
    <w:p w14:paraId="447DE2EE" w14:textId="77777777" w:rsidR="000E334A" w:rsidRPr="008D5C8F" w:rsidRDefault="000E334A" w:rsidP="00343DB5">
      <w:pPr>
        <w:pStyle w:val="Ttulo1"/>
        <w:numPr>
          <w:ilvl w:val="0"/>
          <w:numId w:val="16"/>
        </w:numPr>
        <w:rPr>
          <w:rFonts w:cs="Times New Roman"/>
          <w:szCs w:val="24"/>
        </w:rPr>
        <w:sectPr w:rsidR="000E334A" w:rsidRPr="008D5C8F" w:rsidSect="002529D1">
          <w:headerReference w:type="default" r:id="rId10"/>
          <w:footerReference w:type="default" r:id="rId11"/>
          <w:type w:val="continuous"/>
          <w:pgSz w:w="12240" w:h="15840"/>
          <w:pgMar w:top="1418" w:right="1418" w:bottom="1418" w:left="1418" w:header="709" w:footer="709" w:gutter="0"/>
          <w:cols w:space="708"/>
          <w:docGrid w:linePitch="360"/>
        </w:sectPr>
      </w:pPr>
    </w:p>
    <w:p w14:paraId="026AC938" w14:textId="20D5F12B" w:rsidR="008D5C8F" w:rsidRPr="008D5C8F" w:rsidRDefault="00343DB5" w:rsidP="008D5C8F">
      <w:pPr>
        <w:pStyle w:val="Ttulo1"/>
        <w:numPr>
          <w:ilvl w:val="0"/>
          <w:numId w:val="28"/>
        </w:numPr>
        <w:rPr>
          <w:rFonts w:cs="Times New Roman"/>
          <w:szCs w:val="24"/>
        </w:rPr>
      </w:pPr>
      <w:bookmarkStart w:id="12" w:name="_Toc141795705"/>
      <w:r w:rsidRPr="008D5C8F">
        <w:rPr>
          <w:rFonts w:cs="Times New Roman"/>
          <w:szCs w:val="24"/>
        </w:rPr>
        <w:lastRenderedPageBreak/>
        <w:t>PLANEACIÓN ANUAL DE AUDITORÍA</w:t>
      </w:r>
      <w:bookmarkStart w:id="13" w:name="_Toc141697075"/>
      <w:bookmarkStart w:id="14" w:name="_Toc141767975"/>
      <w:bookmarkEnd w:id="12"/>
    </w:p>
    <w:p w14:paraId="4A7BEB69" w14:textId="45EF24FD" w:rsidR="00343DB5" w:rsidRPr="008D5C8F" w:rsidRDefault="000E334A" w:rsidP="008D5C8F">
      <w:pPr>
        <w:pStyle w:val="Ttulo1"/>
        <w:rPr>
          <w:rFonts w:cs="Times New Roman"/>
          <w:szCs w:val="24"/>
        </w:rPr>
      </w:pPr>
      <w:bookmarkStart w:id="15" w:name="_Toc141768459"/>
      <w:bookmarkStart w:id="16" w:name="_Toc141795706"/>
      <w:r w:rsidRPr="008D5C8F">
        <w:rPr>
          <w:rFonts w:cs="Times New Roman"/>
          <w:noProof/>
          <w:szCs w:val="24"/>
        </w:rPr>
        <w:drawing>
          <wp:anchor distT="0" distB="0" distL="114300" distR="114300" simplePos="0" relativeHeight="251654656" behindDoc="1" locked="0" layoutInCell="1" allowOverlap="1" wp14:anchorId="6A58E309" wp14:editId="5ECB16BC">
            <wp:simplePos x="0" y="0"/>
            <wp:positionH relativeFrom="column">
              <wp:posOffset>1905</wp:posOffset>
            </wp:positionH>
            <wp:positionV relativeFrom="paragraph">
              <wp:posOffset>266065</wp:posOffset>
            </wp:positionV>
            <wp:extent cx="8241030" cy="5367020"/>
            <wp:effectExtent l="0" t="0" r="7620" b="5080"/>
            <wp:wrapTight wrapText="bothSides">
              <wp:wrapPolygon edited="0">
                <wp:start x="599" y="0"/>
                <wp:lineTo x="599" y="843"/>
                <wp:lineTo x="4094" y="1227"/>
                <wp:lineTo x="10785" y="1227"/>
                <wp:lineTo x="0" y="1687"/>
                <wp:lineTo x="0" y="4677"/>
                <wp:lineTo x="549" y="4907"/>
                <wp:lineTo x="250" y="5597"/>
                <wp:lineTo x="250" y="5827"/>
                <wp:lineTo x="549" y="6133"/>
                <wp:lineTo x="200" y="6593"/>
                <wp:lineTo x="200" y="6747"/>
                <wp:lineTo x="549" y="7360"/>
                <wp:lineTo x="200" y="7360"/>
                <wp:lineTo x="200" y="8587"/>
                <wp:lineTo x="549" y="8587"/>
                <wp:lineTo x="200" y="9430"/>
                <wp:lineTo x="200" y="9584"/>
                <wp:lineTo x="549" y="9814"/>
                <wp:lineTo x="200" y="10274"/>
                <wp:lineTo x="549" y="11040"/>
                <wp:lineTo x="250" y="11270"/>
                <wp:lineTo x="150" y="11577"/>
                <wp:lineTo x="150" y="13034"/>
                <wp:lineTo x="300" y="13494"/>
                <wp:lineTo x="0" y="13570"/>
                <wp:lineTo x="0" y="16867"/>
                <wp:lineTo x="549" y="17174"/>
                <wp:lineTo x="0" y="17174"/>
                <wp:lineTo x="0" y="19474"/>
                <wp:lineTo x="549" y="19627"/>
                <wp:lineTo x="200" y="20164"/>
                <wp:lineTo x="200" y="20317"/>
                <wp:lineTo x="549" y="20854"/>
                <wp:lineTo x="250" y="20930"/>
                <wp:lineTo x="0" y="21237"/>
                <wp:lineTo x="0" y="21544"/>
                <wp:lineTo x="21420" y="21544"/>
                <wp:lineTo x="21570" y="21544"/>
                <wp:lineTo x="21570" y="1687"/>
                <wp:lineTo x="10785" y="1227"/>
                <wp:lineTo x="17675" y="1227"/>
                <wp:lineTo x="21171" y="843"/>
                <wp:lineTo x="21121" y="0"/>
                <wp:lineTo x="599" y="0"/>
              </wp:wrapPolygon>
            </wp:wrapTight>
            <wp:docPr id="135134146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b="2164"/>
                    <a:stretch/>
                  </pic:blipFill>
                  <pic:spPr bwMode="auto">
                    <a:xfrm>
                      <a:off x="0" y="0"/>
                      <a:ext cx="8241030" cy="5367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3"/>
      <w:bookmarkEnd w:id="14"/>
      <w:bookmarkEnd w:id="15"/>
      <w:bookmarkEnd w:id="16"/>
    </w:p>
    <w:p w14:paraId="7369D9E2" w14:textId="77777777" w:rsidR="000E334A" w:rsidRPr="008D5C8F" w:rsidRDefault="000E334A" w:rsidP="000E334A">
      <w:pPr>
        <w:rPr>
          <w:rFonts w:cs="Times New Roman"/>
          <w:szCs w:val="24"/>
        </w:rPr>
      </w:pPr>
    </w:p>
    <w:p w14:paraId="159A048B" w14:textId="2D10B344" w:rsidR="005F07C5" w:rsidRPr="008D5C8F" w:rsidRDefault="005F07C5" w:rsidP="00EA1643">
      <w:pPr>
        <w:rPr>
          <w:rFonts w:cs="Times New Roman"/>
          <w:szCs w:val="24"/>
        </w:rPr>
      </w:pPr>
    </w:p>
    <w:p w14:paraId="4A4D698A" w14:textId="77777777" w:rsidR="000E334A" w:rsidRPr="008D5C8F" w:rsidRDefault="000E334A" w:rsidP="00EA1643">
      <w:pPr>
        <w:rPr>
          <w:rFonts w:cs="Times New Roman"/>
          <w:szCs w:val="24"/>
        </w:rPr>
        <w:sectPr w:rsidR="000E334A" w:rsidRPr="008D5C8F" w:rsidSect="000E334A">
          <w:type w:val="continuous"/>
          <w:pgSz w:w="15840" w:h="12240" w:orient="landscape"/>
          <w:pgMar w:top="1418" w:right="1418" w:bottom="1418" w:left="1418" w:header="709" w:footer="709" w:gutter="0"/>
          <w:cols w:space="708"/>
          <w:docGrid w:linePitch="360"/>
        </w:sectPr>
      </w:pPr>
    </w:p>
    <w:p w14:paraId="1CF41108" w14:textId="283233EF" w:rsidR="000E334A" w:rsidRPr="008D5C8F" w:rsidRDefault="008E65ED" w:rsidP="008D5C8F">
      <w:pPr>
        <w:pStyle w:val="Ttulo1"/>
        <w:numPr>
          <w:ilvl w:val="0"/>
          <w:numId w:val="28"/>
        </w:numPr>
        <w:rPr>
          <w:rFonts w:cs="Times New Roman"/>
          <w:szCs w:val="24"/>
        </w:rPr>
      </w:pPr>
      <w:bookmarkStart w:id="17" w:name="_Toc141795707"/>
      <w:r w:rsidRPr="008D5C8F">
        <w:rPr>
          <w:rFonts w:cs="Times New Roman"/>
          <w:szCs w:val="24"/>
        </w:rPr>
        <w:lastRenderedPageBreak/>
        <w:t>EVALUACIÓN DE CONTROL INTERNO DEL PROCESO</w:t>
      </w:r>
      <w:bookmarkEnd w:id="17"/>
    </w:p>
    <w:p w14:paraId="4A39C9B9" w14:textId="77777777" w:rsidR="008E65ED" w:rsidRPr="008D5C8F" w:rsidRDefault="008E65ED" w:rsidP="008E65ED">
      <w:pPr>
        <w:rPr>
          <w:rFonts w:cs="Times New Roman"/>
          <w:szCs w:val="24"/>
        </w:rPr>
      </w:pPr>
    </w:p>
    <w:p w14:paraId="5776FFE1" w14:textId="0B43454A" w:rsidR="008E65ED" w:rsidRPr="008D5C8F" w:rsidRDefault="008E65ED" w:rsidP="008E65ED">
      <w:pPr>
        <w:spacing w:after="200" w:line="276" w:lineRule="auto"/>
        <w:jc w:val="left"/>
        <w:rPr>
          <w:rFonts w:cs="Times New Roman"/>
          <w:szCs w:val="24"/>
        </w:rPr>
      </w:pPr>
      <w:r w:rsidRPr="008D5C8F">
        <w:rPr>
          <w:rFonts w:cs="Times New Roman"/>
          <w:szCs w:val="24"/>
        </w:rPr>
        <w:t>Evaluación del control interno del proceso seleccionado utilizando un programa de auditoría – check list o lista de chequeo.</w:t>
      </w:r>
    </w:p>
    <w:p w14:paraId="792C56B1" w14:textId="77777777" w:rsidR="008E65ED" w:rsidRPr="008D5C8F" w:rsidRDefault="008E65ED" w:rsidP="008E65ED">
      <w:pPr>
        <w:spacing w:after="200" w:line="276" w:lineRule="auto"/>
        <w:jc w:val="left"/>
        <w:rPr>
          <w:rFonts w:cs="Times New Roman"/>
          <w:szCs w:val="24"/>
        </w:rPr>
      </w:pPr>
    </w:p>
    <w:p w14:paraId="174E4AEC" w14:textId="78D74C87" w:rsidR="008E65ED" w:rsidRPr="008D5C8F" w:rsidRDefault="008E65ED" w:rsidP="008E65ED">
      <w:pPr>
        <w:spacing w:after="200" w:line="276" w:lineRule="auto"/>
        <w:jc w:val="left"/>
        <w:rPr>
          <w:rFonts w:cs="Times New Roman"/>
          <w:noProof/>
          <w:szCs w:val="24"/>
          <w:lang w:val="es-ES"/>
        </w:rPr>
      </w:pPr>
      <w:r w:rsidRPr="008D5C8F">
        <w:rPr>
          <w:rFonts w:cs="Times New Roman"/>
          <w:noProof/>
          <w:szCs w:val="24"/>
        </w:rPr>
        <w:drawing>
          <wp:inline distT="0" distB="0" distL="0" distR="0" wp14:anchorId="2920BBC3" wp14:editId="5EC8E241">
            <wp:extent cx="6020789" cy="4479925"/>
            <wp:effectExtent l="0" t="0" r="0" b="0"/>
            <wp:docPr id="125167583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64612" cy="4512532"/>
                    </a:xfrm>
                    <a:prstGeom prst="rect">
                      <a:avLst/>
                    </a:prstGeom>
                    <a:noFill/>
                    <a:ln>
                      <a:noFill/>
                    </a:ln>
                  </pic:spPr>
                </pic:pic>
              </a:graphicData>
            </a:graphic>
          </wp:inline>
        </w:drawing>
      </w:r>
      <w:r w:rsidRPr="008D5C8F">
        <w:rPr>
          <w:rFonts w:cs="Times New Roman"/>
          <w:noProof/>
          <w:szCs w:val="24"/>
          <w:lang w:val="es-ES"/>
        </w:rPr>
        <w:t>(Fuente, Elaboracion propia)</w:t>
      </w:r>
    </w:p>
    <w:p w14:paraId="6EA712A2" w14:textId="77777777" w:rsidR="001E0CF3" w:rsidRPr="008D5C8F" w:rsidRDefault="001E0CF3" w:rsidP="008E65ED">
      <w:pPr>
        <w:spacing w:after="200" w:line="276" w:lineRule="auto"/>
        <w:jc w:val="left"/>
        <w:rPr>
          <w:rFonts w:cs="Times New Roman"/>
          <w:noProof/>
          <w:szCs w:val="24"/>
          <w:lang w:val="es-ES"/>
        </w:rPr>
      </w:pPr>
    </w:p>
    <w:p w14:paraId="6D565A87" w14:textId="77777777" w:rsidR="008E65ED" w:rsidRPr="008D5C8F" w:rsidRDefault="008E65ED" w:rsidP="008E65ED">
      <w:pPr>
        <w:spacing w:after="200" w:line="276" w:lineRule="auto"/>
        <w:jc w:val="left"/>
        <w:rPr>
          <w:rFonts w:cs="Times New Roman"/>
          <w:szCs w:val="24"/>
        </w:rPr>
      </w:pPr>
    </w:p>
    <w:tbl>
      <w:tblPr>
        <w:tblStyle w:val="Tablaconcuadrcula"/>
        <w:tblW w:w="0" w:type="auto"/>
        <w:tblInd w:w="108" w:type="dxa"/>
        <w:tblLook w:val="04A0" w:firstRow="1" w:lastRow="0" w:firstColumn="1" w:lastColumn="0" w:noHBand="0" w:noVBand="1"/>
      </w:tblPr>
      <w:tblGrid>
        <w:gridCol w:w="4664"/>
        <w:gridCol w:w="4834"/>
      </w:tblGrid>
      <w:tr w:rsidR="008E65ED" w:rsidRPr="008D5C8F" w14:paraId="33BE514E" w14:textId="77777777" w:rsidTr="008E65ED">
        <w:tc>
          <w:tcPr>
            <w:tcW w:w="4664" w:type="dxa"/>
          </w:tcPr>
          <w:p w14:paraId="1F04558C" w14:textId="77777777" w:rsidR="008E65ED" w:rsidRPr="008D5C8F" w:rsidRDefault="008E65ED" w:rsidP="008E65ED">
            <w:pPr>
              <w:rPr>
                <w:rFonts w:cs="Times New Roman"/>
                <w:szCs w:val="24"/>
              </w:rPr>
            </w:pPr>
            <w:r w:rsidRPr="008D5C8F">
              <w:rPr>
                <w:rFonts w:cs="Times New Roman"/>
                <w:szCs w:val="24"/>
              </w:rPr>
              <w:t xml:space="preserve">Auditor: </w:t>
            </w:r>
          </w:p>
          <w:p w14:paraId="4D7ABB02" w14:textId="48772CF4" w:rsidR="008E65ED" w:rsidRPr="008D5C8F" w:rsidRDefault="008E65ED" w:rsidP="008E65ED">
            <w:pPr>
              <w:rPr>
                <w:rFonts w:cs="Times New Roman"/>
                <w:szCs w:val="24"/>
              </w:rPr>
            </w:pPr>
            <w:r w:rsidRPr="008D5C8F">
              <w:rPr>
                <w:rFonts w:cs="Times New Roman"/>
                <w:szCs w:val="24"/>
              </w:rPr>
              <w:t>Sandra Marcela Cardozo</w:t>
            </w:r>
          </w:p>
          <w:p w14:paraId="67308EF7" w14:textId="4EB4271F" w:rsidR="008E65ED" w:rsidRPr="008D5C8F" w:rsidRDefault="008E65ED" w:rsidP="008E65ED">
            <w:pPr>
              <w:rPr>
                <w:rFonts w:cs="Times New Roman"/>
                <w:szCs w:val="24"/>
              </w:rPr>
            </w:pPr>
            <w:r w:rsidRPr="008D5C8F">
              <w:rPr>
                <w:rFonts w:cs="Times New Roman"/>
                <w:szCs w:val="24"/>
              </w:rPr>
              <w:t>Fecha: Julio 15 de 2023</w:t>
            </w:r>
          </w:p>
        </w:tc>
        <w:tc>
          <w:tcPr>
            <w:tcW w:w="4834" w:type="dxa"/>
          </w:tcPr>
          <w:p w14:paraId="21D37689" w14:textId="77777777" w:rsidR="008E65ED" w:rsidRPr="008D5C8F" w:rsidRDefault="008E65ED" w:rsidP="00EA1643">
            <w:pPr>
              <w:rPr>
                <w:rFonts w:cs="Times New Roman"/>
                <w:szCs w:val="24"/>
              </w:rPr>
            </w:pPr>
            <w:r w:rsidRPr="008D5C8F">
              <w:rPr>
                <w:rFonts w:cs="Times New Roman"/>
                <w:szCs w:val="24"/>
              </w:rPr>
              <w:t xml:space="preserve">Revisor de control de Calidad: </w:t>
            </w:r>
          </w:p>
          <w:p w14:paraId="1FCDEEF6" w14:textId="24DBDDAA" w:rsidR="008E65ED" w:rsidRPr="008D5C8F" w:rsidRDefault="008E65ED" w:rsidP="00EA1643">
            <w:pPr>
              <w:rPr>
                <w:rFonts w:cs="Times New Roman"/>
                <w:szCs w:val="24"/>
              </w:rPr>
            </w:pPr>
            <w:r w:rsidRPr="008D5C8F">
              <w:rPr>
                <w:rFonts w:cs="Times New Roman"/>
                <w:szCs w:val="24"/>
              </w:rPr>
              <w:t>Carlos Alfredo Chamorro</w:t>
            </w:r>
          </w:p>
          <w:p w14:paraId="4CE97870" w14:textId="7C436212" w:rsidR="008E65ED" w:rsidRPr="008D5C8F" w:rsidRDefault="008E65ED" w:rsidP="00EA1643">
            <w:pPr>
              <w:rPr>
                <w:rFonts w:cs="Times New Roman"/>
                <w:szCs w:val="24"/>
              </w:rPr>
            </w:pPr>
            <w:r w:rsidRPr="008D5C8F">
              <w:rPr>
                <w:rFonts w:cs="Times New Roman"/>
                <w:szCs w:val="24"/>
              </w:rPr>
              <w:t>Fecha de revisión: Julio 22 de 2023</w:t>
            </w:r>
          </w:p>
        </w:tc>
      </w:tr>
    </w:tbl>
    <w:p w14:paraId="2AE1BE07" w14:textId="77777777" w:rsidR="008E65ED" w:rsidRPr="008D5C8F" w:rsidRDefault="008E65ED" w:rsidP="008E65ED">
      <w:pPr>
        <w:spacing w:line="240" w:lineRule="auto"/>
        <w:rPr>
          <w:rFonts w:cs="Times New Roman"/>
          <w:szCs w:val="24"/>
        </w:rPr>
      </w:pPr>
    </w:p>
    <w:p w14:paraId="1C0A99ED" w14:textId="77777777" w:rsidR="008F1CA6" w:rsidRPr="008D5C8F" w:rsidRDefault="008F1CA6" w:rsidP="008E65ED">
      <w:pPr>
        <w:spacing w:line="240" w:lineRule="auto"/>
        <w:rPr>
          <w:rFonts w:cs="Times New Roman"/>
          <w:szCs w:val="24"/>
        </w:rPr>
      </w:pPr>
    </w:p>
    <w:p w14:paraId="25B14EDD" w14:textId="4C065B19" w:rsidR="008E65ED" w:rsidRPr="008D5C8F" w:rsidRDefault="008E65ED" w:rsidP="008E65ED">
      <w:pPr>
        <w:spacing w:line="240" w:lineRule="auto"/>
        <w:rPr>
          <w:rFonts w:cs="Times New Roman"/>
          <w:szCs w:val="24"/>
        </w:rPr>
      </w:pPr>
      <w:r w:rsidRPr="008D5C8F">
        <w:rPr>
          <w:rFonts w:cs="Times New Roman"/>
          <w:szCs w:val="24"/>
        </w:rPr>
        <w:lastRenderedPageBreak/>
        <w:t>Mediante la presente me complace presentar el informe de recomendaciones para fortalecer el sistema de control interno de la compañía Automation Engineering SAS</w:t>
      </w:r>
    </w:p>
    <w:p w14:paraId="1E2B3FBE" w14:textId="77777777" w:rsidR="008E65ED" w:rsidRPr="008D5C8F" w:rsidRDefault="008E65ED" w:rsidP="008E65ED">
      <w:pPr>
        <w:spacing w:line="240" w:lineRule="auto"/>
        <w:rPr>
          <w:rFonts w:cs="Times New Roman"/>
          <w:szCs w:val="24"/>
        </w:rPr>
      </w:pPr>
    </w:p>
    <w:p w14:paraId="7C390C20" w14:textId="77777777" w:rsidR="008E65ED" w:rsidRPr="008D5C8F" w:rsidRDefault="008E65ED" w:rsidP="008E65ED">
      <w:pPr>
        <w:spacing w:line="240" w:lineRule="auto"/>
        <w:rPr>
          <w:rFonts w:cs="Times New Roman"/>
          <w:szCs w:val="24"/>
        </w:rPr>
      </w:pPr>
      <w:r w:rsidRPr="008D5C8F">
        <w:rPr>
          <w:rFonts w:cs="Times New Roman"/>
          <w:b/>
          <w:szCs w:val="24"/>
        </w:rPr>
        <w:t>Recomendación 1</w:t>
      </w:r>
      <w:r w:rsidRPr="008D5C8F">
        <w:rPr>
          <w:rFonts w:cs="Times New Roman"/>
          <w:szCs w:val="24"/>
        </w:rPr>
        <w:t xml:space="preserve"> </w:t>
      </w:r>
    </w:p>
    <w:p w14:paraId="3C3A4F07" w14:textId="77777777" w:rsidR="008E65ED" w:rsidRPr="008D5C8F" w:rsidRDefault="008E65ED" w:rsidP="008E65ED">
      <w:pPr>
        <w:spacing w:line="240" w:lineRule="auto"/>
        <w:rPr>
          <w:rFonts w:cs="Times New Roman"/>
          <w:szCs w:val="24"/>
        </w:rPr>
      </w:pPr>
      <w:r w:rsidRPr="008D5C8F">
        <w:rPr>
          <w:rFonts w:cs="Times New Roman"/>
          <w:szCs w:val="24"/>
        </w:rPr>
        <w:t>Establecer responsables de compras, las cuales dividen la compra cuando es inventario para la venta y cuando es propiedad planta y equipo.</w:t>
      </w:r>
    </w:p>
    <w:p w14:paraId="43D4D3E4" w14:textId="77777777" w:rsidR="008E65ED" w:rsidRPr="008D5C8F" w:rsidRDefault="008E65ED" w:rsidP="008E65ED">
      <w:pPr>
        <w:spacing w:line="240" w:lineRule="auto"/>
        <w:rPr>
          <w:rFonts w:cs="Times New Roman"/>
          <w:szCs w:val="24"/>
        </w:rPr>
      </w:pPr>
    </w:p>
    <w:p w14:paraId="2D329B5F" w14:textId="1232A6EB" w:rsidR="008E65ED" w:rsidRPr="008D5C8F" w:rsidRDefault="008E65ED" w:rsidP="008E65ED">
      <w:pPr>
        <w:spacing w:line="240" w:lineRule="auto"/>
        <w:rPr>
          <w:rFonts w:cs="Times New Roman"/>
          <w:szCs w:val="24"/>
        </w:rPr>
      </w:pPr>
      <w:r w:rsidRPr="008D5C8F">
        <w:rPr>
          <w:rFonts w:cs="Times New Roman"/>
          <w:b/>
          <w:szCs w:val="24"/>
        </w:rPr>
        <w:t>Hallazgo</w:t>
      </w:r>
    </w:p>
    <w:p w14:paraId="097F4FDA" w14:textId="77777777" w:rsidR="008E65ED" w:rsidRPr="008D5C8F" w:rsidRDefault="008E65ED" w:rsidP="008E65ED">
      <w:pPr>
        <w:spacing w:line="240" w:lineRule="auto"/>
        <w:rPr>
          <w:rFonts w:cs="Times New Roman"/>
          <w:szCs w:val="24"/>
        </w:rPr>
      </w:pPr>
      <w:r w:rsidRPr="008D5C8F">
        <w:rPr>
          <w:rFonts w:cs="Times New Roman"/>
          <w:szCs w:val="24"/>
        </w:rPr>
        <w:t>La compañía no tiene departamento asignado de compras, el ingeniero que necesite un equipo lo compra y pasa un reembolso de gastos.</w:t>
      </w:r>
    </w:p>
    <w:p w14:paraId="247A510E" w14:textId="77777777" w:rsidR="008E65ED" w:rsidRPr="008D5C8F" w:rsidRDefault="008E65ED" w:rsidP="008E65ED">
      <w:pPr>
        <w:spacing w:line="240" w:lineRule="auto"/>
        <w:rPr>
          <w:rFonts w:cs="Times New Roman"/>
          <w:szCs w:val="24"/>
        </w:rPr>
      </w:pPr>
    </w:p>
    <w:p w14:paraId="7427047B" w14:textId="77777777" w:rsidR="008E65ED" w:rsidRPr="008D5C8F" w:rsidRDefault="008E65ED" w:rsidP="008E65ED">
      <w:pPr>
        <w:spacing w:line="240" w:lineRule="auto"/>
        <w:rPr>
          <w:rFonts w:cs="Times New Roman"/>
          <w:b/>
          <w:szCs w:val="24"/>
        </w:rPr>
      </w:pPr>
      <w:r w:rsidRPr="008D5C8F">
        <w:rPr>
          <w:rFonts w:cs="Times New Roman"/>
          <w:b/>
          <w:szCs w:val="24"/>
        </w:rPr>
        <w:t>Beneficio</w:t>
      </w:r>
    </w:p>
    <w:p w14:paraId="17E3DBEC" w14:textId="77777777" w:rsidR="008E65ED" w:rsidRPr="008D5C8F" w:rsidRDefault="008E65ED" w:rsidP="008E65ED">
      <w:pPr>
        <w:spacing w:line="240" w:lineRule="auto"/>
        <w:rPr>
          <w:rFonts w:cs="Times New Roman"/>
          <w:szCs w:val="24"/>
        </w:rPr>
      </w:pPr>
      <w:r w:rsidRPr="008D5C8F">
        <w:rPr>
          <w:rFonts w:cs="Times New Roman"/>
          <w:szCs w:val="24"/>
        </w:rPr>
        <w:t>Orden en los procesos y trazabilidad en la compra de propiedad planta y equipo</w:t>
      </w:r>
    </w:p>
    <w:p w14:paraId="1B789C51" w14:textId="77777777" w:rsidR="008E65ED" w:rsidRPr="008D5C8F" w:rsidRDefault="008E65ED" w:rsidP="008E65ED">
      <w:pPr>
        <w:spacing w:line="240" w:lineRule="auto"/>
        <w:rPr>
          <w:rFonts w:cs="Times New Roman"/>
          <w:szCs w:val="24"/>
        </w:rPr>
      </w:pPr>
    </w:p>
    <w:p w14:paraId="7D119003" w14:textId="77777777" w:rsidR="008E65ED" w:rsidRPr="008D5C8F" w:rsidRDefault="008E65ED" w:rsidP="008E65ED">
      <w:pPr>
        <w:spacing w:line="240" w:lineRule="auto"/>
        <w:rPr>
          <w:rFonts w:cs="Times New Roman"/>
          <w:b/>
          <w:szCs w:val="24"/>
        </w:rPr>
      </w:pPr>
      <w:r w:rsidRPr="008D5C8F">
        <w:rPr>
          <w:rFonts w:cs="Times New Roman"/>
          <w:b/>
          <w:szCs w:val="24"/>
        </w:rPr>
        <w:t>Comentarios de la Administración</w:t>
      </w:r>
    </w:p>
    <w:p w14:paraId="25CEB2F6" w14:textId="77777777" w:rsidR="008E65ED" w:rsidRPr="008D5C8F" w:rsidRDefault="008E65ED" w:rsidP="008E65ED">
      <w:pPr>
        <w:spacing w:line="240" w:lineRule="auto"/>
        <w:rPr>
          <w:rFonts w:cs="Times New Roman"/>
          <w:szCs w:val="24"/>
        </w:rPr>
      </w:pPr>
      <w:r w:rsidRPr="008D5C8F">
        <w:rPr>
          <w:rFonts w:cs="Times New Roman"/>
          <w:szCs w:val="24"/>
        </w:rPr>
        <w:t>Se pondrá una persona que se encargue de las compras y no se admitirán intermediarios a la hora de la compra de la propiedad planta y equipo, el personal ya no tendrá esa libertad.</w:t>
      </w:r>
    </w:p>
    <w:p w14:paraId="05B44231" w14:textId="77777777" w:rsidR="008E65ED" w:rsidRPr="008D5C8F" w:rsidRDefault="008E65ED" w:rsidP="008E65ED">
      <w:pPr>
        <w:spacing w:line="240" w:lineRule="auto"/>
        <w:rPr>
          <w:rFonts w:cs="Times New Roman"/>
          <w:szCs w:val="24"/>
        </w:rPr>
      </w:pPr>
    </w:p>
    <w:p w14:paraId="6F5BF577" w14:textId="77777777" w:rsidR="008E65ED" w:rsidRPr="008D5C8F" w:rsidRDefault="008E65ED" w:rsidP="008E65ED">
      <w:pPr>
        <w:spacing w:line="240" w:lineRule="auto"/>
        <w:rPr>
          <w:rFonts w:cs="Times New Roman"/>
          <w:b/>
          <w:szCs w:val="24"/>
        </w:rPr>
      </w:pPr>
      <w:r w:rsidRPr="008D5C8F">
        <w:rPr>
          <w:rFonts w:cs="Times New Roman"/>
          <w:b/>
          <w:szCs w:val="24"/>
        </w:rPr>
        <w:t xml:space="preserve">Fecha de Implementación </w:t>
      </w:r>
    </w:p>
    <w:p w14:paraId="35E4C1C1" w14:textId="77777777" w:rsidR="008E65ED" w:rsidRPr="008D5C8F" w:rsidRDefault="008E65ED" w:rsidP="008E65ED">
      <w:pPr>
        <w:spacing w:line="240" w:lineRule="auto"/>
        <w:rPr>
          <w:rFonts w:cs="Times New Roman"/>
          <w:szCs w:val="24"/>
        </w:rPr>
      </w:pPr>
      <w:r w:rsidRPr="008D5C8F">
        <w:rPr>
          <w:rFonts w:cs="Times New Roman"/>
          <w:szCs w:val="24"/>
        </w:rPr>
        <w:t>31 de octubre 2023</w:t>
      </w:r>
    </w:p>
    <w:p w14:paraId="07B180AA" w14:textId="77777777" w:rsidR="008E65ED" w:rsidRPr="008D5C8F" w:rsidRDefault="008E65ED" w:rsidP="008E65ED">
      <w:pPr>
        <w:spacing w:line="240" w:lineRule="auto"/>
        <w:rPr>
          <w:rFonts w:cs="Times New Roman"/>
          <w:szCs w:val="24"/>
        </w:rPr>
      </w:pPr>
    </w:p>
    <w:p w14:paraId="23E9D5C4" w14:textId="77777777" w:rsidR="008E65ED" w:rsidRPr="008D5C8F" w:rsidRDefault="008E65ED" w:rsidP="008E65ED">
      <w:pPr>
        <w:spacing w:line="240" w:lineRule="auto"/>
        <w:rPr>
          <w:rFonts w:cs="Times New Roman"/>
          <w:szCs w:val="24"/>
        </w:rPr>
      </w:pPr>
      <w:r w:rsidRPr="008D5C8F">
        <w:rPr>
          <w:rFonts w:cs="Times New Roman"/>
          <w:b/>
          <w:szCs w:val="24"/>
        </w:rPr>
        <w:t>Recomendación 2</w:t>
      </w:r>
    </w:p>
    <w:p w14:paraId="5CBA9313" w14:textId="77777777" w:rsidR="008E65ED" w:rsidRPr="008D5C8F" w:rsidRDefault="008E65ED" w:rsidP="008E65ED">
      <w:pPr>
        <w:spacing w:line="240" w:lineRule="auto"/>
        <w:rPr>
          <w:rFonts w:cs="Times New Roman"/>
          <w:szCs w:val="24"/>
        </w:rPr>
      </w:pPr>
      <w:r w:rsidRPr="008D5C8F">
        <w:rPr>
          <w:rFonts w:cs="Times New Roman"/>
          <w:szCs w:val="24"/>
        </w:rPr>
        <w:t>Comprar póliza o seguro para que la propiedad planta y equipo esté amparada</w:t>
      </w:r>
    </w:p>
    <w:p w14:paraId="35DC26DC" w14:textId="77777777" w:rsidR="008E65ED" w:rsidRPr="008D5C8F" w:rsidRDefault="008E65ED" w:rsidP="008E65ED">
      <w:pPr>
        <w:spacing w:line="240" w:lineRule="auto"/>
        <w:rPr>
          <w:rFonts w:cs="Times New Roman"/>
          <w:szCs w:val="24"/>
        </w:rPr>
      </w:pPr>
    </w:p>
    <w:p w14:paraId="7CA915B1" w14:textId="77777777" w:rsidR="008E65ED" w:rsidRPr="008D5C8F" w:rsidRDefault="008E65ED" w:rsidP="008E65ED">
      <w:pPr>
        <w:spacing w:line="240" w:lineRule="auto"/>
        <w:rPr>
          <w:rFonts w:cs="Times New Roman"/>
          <w:szCs w:val="24"/>
        </w:rPr>
      </w:pPr>
      <w:r w:rsidRPr="008D5C8F">
        <w:rPr>
          <w:rFonts w:cs="Times New Roman"/>
          <w:b/>
          <w:szCs w:val="24"/>
        </w:rPr>
        <w:t>Hallazgo</w:t>
      </w:r>
    </w:p>
    <w:p w14:paraId="7DB226AD" w14:textId="6FE02CF7" w:rsidR="008E65ED" w:rsidRPr="008D5C8F" w:rsidRDefault="008E65ED" w:rsidP="008E65ED">
      <w:pPr>
        <w:spacing w:line="240" w:lineRule="auto"/>
        <w:rPr>
          <w:rFonts w:cs="Times New Roman"/>
          <w:szCs w:val="24"/>
        </w:rPr>
      </w:pPr>
      <w:r w:rsidRPr="008D5C8F">
        <w:rPr>
          <w:rFonts w:cs="Times New Roman"/>
          <w:szCs w:val="24"/>
        </w:rPr>
        <w:t>Los bienes de la compañía no cuentan con un respaldo que apoye a la administración en caso de un siniestro o robo.</w:t>
      </w:r>
    </w:p>
    <w:p w14:paraId="7512DE1E" w14:textId="77777777" w:rsidR="008E65ED" w:rsidRPr="008D5C8F" w:rsidRDefault="008E65ED" w:rsidP="008E65ED">
      <w:pPr>
        <w:spacing w:line="240" w:lineRule="auto"/>
        <w:rPr>
          <w:rFonts w:cs="Times New Roman"/>
          <w:szCs w:val="24"/>
        </w:rPr>
      </w:pPr>
    </w:p>
    <w:p w14:paraId="3682B2F5" w14:textId="77777777" w:rsidR="008E65ED" w:rsidRPr="008D5C8F" w:rsidRDefault="008E65ED" w:rsidP="008E65ED">
      <w:pPr>
        <w:spacing w:line="240" w:lineRule="auto"/>
        <w:rPr>
          <w:rFonts w:cs="Times New Roman"/>
          <w:b/>
          <w:szCs w:val="24"/>
        </w:rPr>
      </w:pPr>
      <w:r w:rsidRPr="008D5C8F">
        <w:rPr>
          <w:rFonts w:cs="Times New Roman"/>
          <w:b/>
          <w:szCs w:val="24"/>
        </w:rPr>
        <w:t>Beneficio</w:t>
      </w:r>
    </w:p>
    <w:p w14:paraId="4F184170" w14:textId="77777777" w:rsidR="008E65ED" w:rsidRPr="008D5C8F" w:rsidRDefault="008E65ED" w:rsidP="008E65ED">
      <w:pPr>
        <w:spacing w:line="240" w:lineRule="auto"/>
        <w:rPr>
          <w:rFonts w:cs="Times New Roman"/>
          <w:szCs w:val="24"/>
        </w:rPr>
      </w:pPr>
      <w:r w:rsidRPr="008D5C8F">
        <w:rPr>
          <w:rFonts w:cs="Times New Roman"/>
          <w:szCs w:val="24"/>
        </w:rPr>
        <w:t>Protege el patrimonio de los accionistas</w:t>
      </w:r>
    </w:p>
    <w:p w14:paraId="709336C2" w14:textId="77777777" w:rsidR="008E65ED" w:rsidRPr="008D5C8F" w:rsidRDefault="008E65ED" w:rsidP="008E65ED">
      <w:pPr>
        <w:spacing w:line="240" w:lineRule="auto"/>
        <w:rPr>
          <w:rFonts w:cs="Times New Roman"/>
          <w:szCs w:val="24"/>
        </w:rPr>
      </w:pPr>
    </w:p>
    <w:p w14:paraId="5AA89ED8" w14:textId="77777777" w:rsidR="008E65ED" w:rsidRPr="008D5C8F" w:rsidRDefault="008E65ED" w:rsidP="008E65ED">
      <w:pPr>
        <w:spacing w:line="240" w:lineRule="auto"/>
        <w:rPr>
          <w:rFonts w:cs="Times New Roman"/>
          <w:b/>
          <w:szCs w:val="24"/>
        </w:rPr>
      </w:pPr>
      <w:r w:rsidRPr="008D5C8F">
        <w:rPr>
          <w:rFonts w:cs="Times New Roman"/>
          <w:b/>
          <w:szCs w:val="24"/>
        </w:rPr>
        <w:t>Comentarios de la Administración</w:t>
      </w:r>
    </w:p>
    <w:p w14:paraId="11E2B3BE" w14:textId="77777777" w:rsidR="008E65ED" w:rsidRPr="008D5C8F" w:rsidRDefault="008E65ED" w:rsidP="008E65ED">
      <w:pPr>
        <w:spacing w:line="240" w:lineRule="auto"/>
        <w:rPr>
          <w:rFonts w:cs="Times New Roman"/>
          <w:szCs w:val="24"/>
        </w:rPr>
      </w:pPr>
      <w:r w:rsidRPr="008D5C8F">
        <w:rPr>
          <w:rFonts w:cs="Times New Roman"/>
          <w:szCs w:val="24"/>
        </w:rPr>
        <w:t>Se le pedirá al asesor de sura que nos apoye con la gestión de una cotización para ver el impacto monetario</w:t>
      </w:r>
    </w:p>
    <w:p w14:paraId="41162962" w14:textId="77777777" w:rsidR="008E65ED" w:rsidRPr="008D5C8F" w:rsidRDefault="008E65ED" w:rsidP="008E65ED">
      <w:pPr>
        <w:spacing w:line="240" w:lineRule="auto"/>
        <w:rPr>
          <w:rFonts w:cs="Times New Roman"/>
          <w:szCs w:val="24"/>
        </w:rPr>
      </w:pPr>
    </w:p>
    <w:p w14:paraId="0A3E78A2" w14:textId="77777777" w:rsidR="008E65ED" w:rsidRPr="008D5C8F" w:rsidRDefault="008E65ED" w:rsidP="008E65ED">
      <w:pPr>
        <w:spacing w:line="240" w:lineRule="auto"/>
        <w:rPr>
          <w:rFonts w:cs="Times New Roman"/>
          <w:b/>
          <w:szCs w:val="24"/>
        </w:rPr>
      </w:pPr>
      <w:r w:rsidRPr="008D5C8F">
        <w:rPr>
          <w:rFonts w:cs="Times New Roman"/>
          <w:b/>
          <w:szCs w:val="24"/>
        </w:rPr>
        <w:t xml:space="preserve">Fecha de Implementación </w:t>
      </w:r>
    </w:p>
    <w:p w14:paraId="19A6A523" w14:textId="77777777" w:rsidR="008E65ED" w:rsidRPr="008D5C8F" w:rsidRDefault="008E65ED" w:rsidP="008E65ED">
      <w:pPr>
        <w:spacing w:line="240" w:lineRule="auto"/>
        <w:rPr>
          <w:rFonts w:cs="Times New Roman"/>
          <w:szCs w:val="24"/>
        </w:rPr>
      </w:pPr>
      <w:r w:rsidRPr="008D5C8F">
        <w:rPr>
          <w:rFonts w:cs="Times New Roman"/>
          <w:szCs w:val="24"/>
        </w:rPr>
        <w:t>31 agosto del 2023</w:t>
      </w:r>
    </w:p>
    <w:p w14:paraId="137D4EE3" w14:textId="77777777" w:rsidR="008E65ED" w:rsidRPr="008D5C8F" w:rsidRDefault="008E65ED" w:rsidP="008E65ED">
      <w:pPr>
        <w:spacing w:line="240" w:lineRule="auto"/>
        <w:rPr>
          <w:rFonts w:cs="Times New Roman"/>
          <w:szCs w:val="24"/>
        </w:rPr>
      </w:pPr>
    </w:p>
    <w:p w14:paraId="2919F1BA" w14:textId="77777777" w:rsidR="008E65ED" w:rsidRPr="008D5C8F" w:rsidRDefault="008E65ED" w:rsidP="008E65ED">
      <w:pPr>
        <w:spacing w:line="240" w:lineRule="auto"/>
        <w:rPr>
          <w:rFonts w:cs="Times New Roman"/>
          <w:szCs w:val="24"/>
        </w:rPr>
      </w:pPr>
      <w:r w:rsidRPr="008D5C8F">
        <w:rPr>
          <w:rFonts w:cs="Times New Roman"/>
          <w:b/>
          <w:szCs w:val="24"/>
        </w:rPr>
        <w:t>Recomendación 3</w:t>
      </w:r>
      <w:r w:rsidRPr="008D5C8F">
        <w:rPr>
          <w:rFonts w:cs="Times New Roman"/>
          <w:szCs w:val="24"/>
        </w:rPr>
        <w:t xml:space="preserve"> </w:t>
      </w:r>
    </w:p>
    <w:p w14:paraId="635B4762" w14:textId="77777777" w:rsidR="008E65ED" w:rsidRPr="008D5C8F" w:rsidRDefault="008E65ED" w:rsidP="008E65ED">
      <w:pPr>
        <w:spacing w:line="240" w:lineRule="auto"/>
        <w:rPr>
          <w:rFonts w:cs="Times New Roman"/>
          <w:szCs w:val="24"/>
        </w:rPr>
      </w:pPr>
      <w:r w:rsidRPr="008D5C8F">
        <w:rPr>
          <w:rFonts w:cs="Times New Roman"/>
          <w:szCs w:val="24"/>
        </w:rPr>
        <w:t xml:space="preserve">Realizar inventario o toma física </w:t>
      </w:r>
    </w:p>
    <w:p w14:paraId="6BBECE8F" w14:textId="77777777" w:rsidR="008E65ED" w:rsidRPr="008D5C8F" w:rsidRDefault="008E65ED" w:rsidP="008E65ED">
      <w:pPr>
        <w:spacing w:line="240" w:lineRule="auto"/>
        <w:rPr>
          <w:rFonts w:cs="Times New Roman"/>
          <w:szCs w:val="24"/>
        </w:rPr>
      </w:pPr>
    </w:p>
    <w:p w14:paraId="3FCE5A23" w14:textId="77777777" w:rsidR="008E65ED" w:rsidRPr="008D5C8F" w:rsidRDefault="008E65ED" w:rsidP="008E65ED">
      <w:pPr>
        <w:spacing w:line="240" w:lineRule="auto"/>
        <w:rPr>
          <w:rFonts w:cs="Times New Roman"/>
          <w:szCs w:val="24"/>
        </w:rPr>
      </w:pPr>
      <w:r w:rsidRPr="008D5C8F">
        <w:rPr>
          <w:rFonts w:cs="Times New Roman"/>
          <w:b/>
          <w:szCs w:val="24"/>
        </w:rPr>
        <w:t>Hallazgo</w:t>
      </w:r>
    </w:p>
    <w:p w14:paraId="1868DDF5" w14:textId="77777777" w:rsidR="008F1CA6" w:rsidRPr="008D5C8F" w:rsidRDefault="008E65ED" w:rsidP="008E65ED">
      <w:pPr>
        <w:tabs>
          <w:tab w:val="right" w:pos="9404"/>
        </w:tabs>
        <w:spacing w:line="240" w:lineRule="auto"/>
        <w:rPr>
          <w:rFonts w:cs="Times New Roman"/>
          <w:szCs w:val="24"/>
        </w:rPr>
      </w:pPr>
      <w:r w:rsidRPr="008D5C8F">
        <w:rPr>
          <w:rFonts w:cs="Times New Roman"/>
          <w:szCs w:val="24"/>
        </w:rPr>
        <w:t>Muchos de los bienes no están inventariados y están expuestos a robo, daño o pérdida.</w:t>
      </w:r>
    </w:p>
    <w:p w14:paraId="25FA8854" w14:textId="77777777" w:rsidR="008F1CA6" w:rsidRPr="008D5C8F" w:rsidRDefault="008F1CA6" w:rsidP="008E65ED">
      <w:pPr>
        <w:tabs>
          <w:tab w:val="right" w:pos="9404"/>
        </w:tabs>
        <w:spacing w:line="240" w:lineRule="auto"/>
        <w:rPr>
          <w:rFonts w:cs="Times New Roman"/>
          <w:szCs w:val="24"/>
        </w:rPr>
      </w:pPr>
    </w:p>
    <w:p w14:paraId="6A64BAE4" w14:textId="3FB83227" w:rsidR="008E65ED" w:rsidRDefault="008E65ED" w:rsidP="008E65ED">
      <w:pPr>
        <w:tabs>
          <w:tab w:val="right" w:pos="9404"/>
        </w:tabs>
        <w:spacing w:line="240" w:lineRule="auto"/>
        <w:rPr>
          <w:rFonts w:cs="Times New Roman"/>
          <w:szCs w:val="24"/>
        </w:rPr>
      </w:pPr>
      <w:r w:rsidRPr="008D5C8F">
        <w:rPr>
          <w:rFonts w:cs="Times New Roman"/>
          <w:szCs w:val="24"/>
        </w:rPr>
        <w:tab/>
      </w:r>
    </w:p>
    <w:p w14:paraId="44F6A30E" w14:textId="77777777" w:rsidR="008D5C8F" w:rsidRPr="008D5C8F" w:rsidRDefault="008D5C8F" w:rsidP="008E65ED">
      <w:pPr>
        <w:tabs>
          <w:tab w:val="right" w:pos="9404"/>
        </w:tabs>
        <w:spacing w:line="240" w:lineRule="auto"/>
        <w:rPr>
          <w:rFonts w:cs="Times New Roman"/>
          <w:szCs w:val="24"/>
        </w:rPr>
      </w:pPr>
    </w:p>
    <w:p w14:paraId="7B9A6E5E" w14:textId="77777777" w:rsidR="008E65ED" w:rsidRPr="008D5C8F" w:rsidRDefault="008E65ED" w:rsidP="008E65ED">
      <w:pPr>
        <w:tabs>
          <w:tab w:val="right" w:pos="9404"/>
        </w:tabs>
        <w:spacing w:line="240" w:lineRule="auto"/>
        <w:rPr>
          <w:rFonts w:cs="Times New Roman"/>
          <w:szCs w:val="24"/>
        </w:rPr>
      </w:pPr>
    </w:p>
    <w:p w14:paraId="3562B64A" w14:textId="77777777" w:rsidR="008E65ED" w:rsidRPr="008D5C8F" w:rsidRDefault="008E65ED" w:rsidP="008E65ED">
      <w:pPr>
        <w:spacing w:line="240" w:lineRule="auto"/>
        <w:rPr>
          <w:rFonts w:cs="Times New Roman"/>
          <w:b/>
          <w:szCs w:val="24"/>
        </w:rPr>
      </w:pPr>
      <w:r w:rsidRPr="008D5C8F">
        <w:rPr>
          <w:rFonts w:cs="Times New Roman"/>
          <w:b/>
          <w:szCs w:val="24"/>
        </w:rPr>
        <w:lastRenderedPageBreak/>
        <w:t>Beneficio</w:t>
      </w:r>
    </w:p>
    <w:p w14:paraId="1A6C6D4A" w14:textId="10D4FE9F" w:rsidR="008E65ED" w:rsidRPr="008D5C8F" w:rsidRDefault="008E65ED" w:rsidP="008E65ED">
      <w:pPr>
        <w:spacing w:line="240" w:lineRule="auto"/>
        <w:rPr>
          <w:rFonts w:cs="Times New Roman"/>
          <w:szCs w:val="24"/>
        </w:rPr>
      </w:pPr>
      <w:r w:rsidRPr="008D5C8F">
        <w:rPr>
          <w:rFonts w:cs="Times New Roman"/>
          <w:szCs w:val="24"/>
        </w:rPr>
        <w:t>Conocer el verdadero valor de la compañí</w:t>
      </w:r>
      <w:r w:rsidR="00F955B6" w:rsidRPr="008D5C8F">
        <w:rPr>
          <w:rFonts w:cs="Times New Roman"/>
          <w:szCs w:val="24"/>
        </w:rPr>
        <w:t>a.</w:t>
      </w:r>
    </w:p>
    <w:p w14:paraId="4D3B859A" w14:textId="77777777" w:rsidR="008F1CA6" w:rsidRPr="008D5C8F" w:rsidRDefault="008F1CA6" w:rsidP="008E65ED">
      <w:pPr>
        <w:spacing w:line="240" w:lineRule="auto"/>
        <w:rPr>
          <w:rFonts w:cs="Times New Roman"/>
          <w:szCs w:val="24"/>
        </w:rPr>
      </w:pPr>
    </w:p>
    <w:p w14:paraId="1220A600" w14:textId="77777777" w:rsidR="008E65ED" w:rsidRPr="008D5C8F" w:rsidRDefault="008E65ED" w:rsidP="008E65ED">
      <w:pPr>
        <w:spacing w:line="240" w:lineRule="auto"/>
        <w:rPr>
          <w:rFonts w:cs="Times New Roman"/>
          <w:b/>
          <w:szCs w:val="24"/>
        </w:rPr>
      </w:pPr>
      <w:r w:rsidRPr="008D5C8F">
        <w:rPr>
          <w:rFonts w:cs="Times New Roman"/>
          <w:b/>
          <w:szCs w:val="24"/>
        </w:rPr>
        <w:t>Comentarios de la Administración</w:t>
      </w:r>
    </w:p>
    <w:p w14:paraId="098CFA83" w14:textId="77777777" w:rsidR="008E65ED" w:rsidRPr="008D5C8F" w:rsidRDefault="008E65ED" w:rsidP="008E65ED">
      <w:pPr>
        <w:spacing w:line="240" w:lineRule="auto"/>
        <w:rPr>
          <w:rFonts w:cs="Times New Roman"/>
          <w:szCs w:val="24"/>
        </w:rPr>
      </w:pPr>
      <w:r w:rsidRPr="008D5C8F">
        <w:rPr>
          <w:rFonts w:cs="Times New Roman"/>
          <w:szCs w:val="24"/>
        </w:rPr>
        <w:t>Este proceso requiere personal, por tal motivo se realizará en el mes de septiembre que el personal que está en el exterior retorne.</w:t>
      </w:r>
    </w:p>
    <w:p w14:paraId="00732306" w14:textId="77777777" w:rsidR="008E65ED" w:rsidRPr="008D5C8F" w:rsidRDefault="008E65ED" w:rsidP="008E65ED">
      <w:pPr>
        <w:spacing w:line="240" w:lineRule="auto"/>
        <w:rPr>
          <w:rFonts w:cs="Times New Roman"/>
          <w:szCs w:val="24"/>
        </w:rPr>
      </w:pPr>
    </w:p>
    <w:p w14:paraId="5C134FD4" w14:textId="77777777" w:rsidR="008E65ED" w:rsidRPr="008D5C8F" w:rsidRDefault="008E65ED" w:rsidP="008E65ED">
      <w:pPr>
        <w:spacing w:line="240" w:lineRule="auto"/>
        <w:rPr>
          <w:rFonts w:cs="Times New Roman"/>
          <w:b/>
          <w:szCs w:val="24"/>
        </w:rPr>
      </w:pPr>
      <w:r w:rsidRPr="008D5C8F">
        <w:rPr>
          <w:rFonts w:cs="Times New Roman"/>
          <w:b/>
          <w:szCs w:val="24"/>
        </w:rPr>
        <w:t xml:space="preserve">Fecha de Implementación </w:t>
      </w:r>
    </w:p>
    <w:p w14:paraId="6BEA7020" w14:textId="77777777" w:rsidR="008E65ED" w:rsidRPr="008D5C8F" w:rsidRDefault="008E65ED" w:rsidP="008E65ED">
      <w:pPr>
        <w:spacing w:line="240" w:lineRule="auto"/>
        <w:rPr>
          <w:rFonts w:cs="Times New Roman"/>
          <w:szCs w:val="24"/>
        </w:rPr>
      </w:pPr>
      <w:r w:rsidRPr="008D5C8F">
        <w:rPr>
          <w:rFonts w:cs="Times New Roman"/>
          <w:szCs w:val="24"/>
        </w:rPr>
        <w:t>30 septiembre 2023</w:t>
      </w:r>
    </w:p>
    <w:p w14:paraId="1C692EA9" w14:textId="77777777" w:rsidR="008E65ED" w:rsidRPr="008D5C8F" w:rsidRDefault="008E65ED" w:rsidP="008E65ED">
      <w:pPr>
        <w:spacing w:line="240" w:lineRule="auto"/>
        <w:rPr>
          <w:rFonts w:cs="Times New Roman"/>
          <w:szCs w:val="24"/>
        </w:rPr>
      </w:pPr>
    </w:p>
    <w:p w14:paraId="1BDC6773" w14:textId="77777777" w:rsidR="008E65ED" w:rsidRPr="008D5C8F" w:rsidRDefault="008E65ED" w:rsidP="008E65ED">
      <w:pPr>
        <w:spacing w:line="240" w:lineRule="auto"/>
        <w:rPr>
          <w:rFonts w:cs="Times New Roman"/>
          <w:szCs w:val="24"/>
        </w:rPr>
      </w:pPr>
      <w:r w:rsidRPr="008D5C8F">
        <w:rPr>
          <w:rFonts w:cs="Times New Roman"/>
          <w:b/>
          <w:szCs w:val="24"/>
        </w:rPr>
        <w:t>Recomendación 4</w:t>
      </w:r>
      <w:r w:rsidRPr="008D5C8F">
        <w:rPr>
          <w:rFonts w:cs="Times New Roman"/>
          <w:szCs w:val="24"/>
        </w:rPr>
        <w:t xml:space="preserve"> </w:t>
      </w:r>
    </w:p>
    <w:p w14:paraId="717968F0" w14:textId="77777777" w:rsidR="008E65ED" w:rsidRPr="008D5C8F" w:rsidRDefault="008E65ED" w:rsidP="008E65ED">
      <w:pPr>
        <w:spacing w:line="240" w:lineRule="auto"/>
        <w:rPr>
          <w:rFonts w:cs="Times New Roman"/>
          <w:szCs w:val="24"/>
        </w:rPr>
      </w:pPr>
      <w:r w:rsidRPr="008D5C8F">
        <w:rPr>
          <w:rFonts w:cs="Times New Roman"/>
          <w:szCs w:val="24"/>
        </w:rPr>
        <w:t>Valorar los bienes y reconocer (Contabilizar)</w:t>
      </w:r>
    </w:p>
    <w:p w14:paraId="741A268C" w14:textId="77777777" w:rsidR="008E65ED" w:rsidRPr="008D5C8F" w:rsidRDefault="008E65ED" w:rsidP="008E65ED">
      <w:pPr>
        <w:spacing w:line="240" w:lineRule="auto"/>
        <w:rPr>
          <w:rFonts w:cs="Times New Roman"/>
          <w:szCs w:val="24"/>
        </w:rPr>
      </w:pPr>
    </w:p>
    <w:p w14:paraId="679DE3F4" w14:textId="2F3EF3EA" w:rsidR="008E65ED" w:rsidRPr="008D5C8F" w:rsidRDefault="008E65ED" w:rsidP="008E65ED">
      <w:pPr>
        <w:spacing w:line="240" w:lineRule="auto"/>
        <w:rPr>
          <w:rFonts w:cs="Times New Roman"/>
          <w:b/>
          <w:szCs w:val="24"/>
        </w:rPr>
      </w:pPr>
      <w:r w:rsidRPr="008D5C8F">
        <w:rPr>
          <w:rFonts w:cs="Times New Roman"/>
          <w:b/>
          <w:szCs w:val="24"/>
        </w:rPr>
        <w:t>Hallazgo</w:t>
      </w:r>
    </w:p>
    <w:p w14:paraId="0F2679A2" w14:textId="2A45CCE2" w:rsidR="008E65ED" w:rsidRPr="008D5C8F" w:rsidRDefault="008E65ED" w:rsidP="008E65ED">
      <w:pPr>
        <w:spacing w:line="240" w:lineRule="auto"/>
        <w:rPr>
          <w:rFonts w:cs="Times New Roman"/>
          <w:szCs w:val="24"/>
        </w:rPr>
      </w:pPr>
      <w:r w:rsidRPr="008D5C8F">
        <w:rPr>
          <w:rFonts w:cs="Times New Roman"/>
          <w:szCs w:val="24"/>
        </w:rPr>
        <w:t>Al verificar en las instalaciones se encontró que algunos de los bienes de propiedad planta y equipo no están ingresados en el archivo de depreciación mensual y al comparar con contabilidad se encontró que no están contabilizados como un bien si no como un gasto.</w:t>
      </w:r>
    </w:p>
    <w:p w14:paraId="570D129A" w14:textId="77777777" w:rsidR="008E65ED" w:rsidRPr="008D5C8F" w:rsidRDefault="008E65ED" w:rsidP="008E65ED">
      <w:pPr>
        <w:spacing w:line="240" w:lineRule="auto"/>
        <w:rPr>
          <w:rFonts w:cs="Times New Roman"/>
          <w:szCs w:val="24"/>
        </w:rPr>
      </w:pPr>
    </w:p>
    <w:p w14:paraId="5214EE5A" w14:textId="77777777" w:rsidR="008E65ED" w:rsidRPr="008D5C8F" w:rsidRDefault="008E65ED" w:rsidP="008E65ED">
      <w:pPr>
        <w:spacing w:line="240" w:lineRule="auto"/>
        <w:rPr>
          <w:rFonts w:cs="Times New Roman"/>
          <w:b/>
          <w:szCs w:val="24"/>
        </w:rPr>
      </w:pPr>
      <w:r w:rsidRPr="008D5C8F">
        <w:rPr>
          <w:rFonts w:cs="Times New Roman"/>
          <w:b/>
          <w:szCs w:val="24"/>
        </w:rPr>
        <w:t>Beneficio</w:t>
      </w:r>
    </w:p>
    <w:p w14:paraId="0808DCDF" w14:textId="2B8F7709" w:rsidR="008E65ED" w:rsidRPr="008D5C8F" w:rsidRDefault="008E65ED" w:rsidP="008E65ED">
      <w:pPr>
        <w:spacing w:line="240" w:lineRule="auto"/>
        <w:rPr>
          <w:rFonts w:cs="Times New Roman"/>
          <w:szCs w:val="24"/>
        </w:rPr>
      </w:pPr>
      <w:r w:rsidRPr="008D5C8F">
        <w:rPr>
          <w:rFonts w:cs="Times New Roman"/>
          <w:szCs w:val="24"/>
        </w:rPr>
        <w:t>Que todos los bienes de la compañía sean adquiridos y reconocidos bajo el principio de razonabilidad.</w:t>
      </w:r>
    </w:p>
    <w:p w14:paraId="721FDBC8" w14:textId="77777777" w:rsidR="008E65ED" w:rsidRPr="008D5C8F" w:rsidRDefault="008E65ED" w:rsidP="008E65ED">
      <w:pPr>
        <w:spacing w:line="240" w:lineRule="auto"/>
        <w:rPr>
          <w:rFonts w:cs="Times New Roman"/>
          <w:szCs w:val="24"/>
        </w:rPr>
      </w:pPr>
    </w:p>
    <w:p w14:paraId="570E193F" w14:textId="77777777" w:rsidR="008E65ED" w:rsidRPr="008D5C8F" w:rsidRDefault="008E65ED" w:rsidP="008E65ED">
      <w:pPr>
        <w:spacing w:line="240" w:lineRule="auto"/>
        <w:rPr>
          <w:rFonts w:cs="Times New Roman"/>
          <w:b/>
          <w:szCs w:val="24"/>
        </w:rPr>
      </w:pPr>
      <w:r w:rsidRPr="008D5C8F">
        <w:rPr>
          <w:rFonts w:cs="Times New Roman"/>
          <w:b/>
          <w:szCs w:val="24"/>
        </w:rPr>
        <w:t>Comentarios de la Administración</w:t>
      </w:r>
    </w:p>
    <w:p w14:paraId="52EB759B" w14:textId="77777777" w:rsidR="008E65ED" w:rsidRPr="008D5C8F" w:rsidRDefault="008E65ED" w:rsidP="008E65ED">
      <w:pPr>
        <w:spacing w:line="240" w:lineRule="auto"/>
        <w:rPr>
          <w:rFonts w:cs="Times New Roman"/>
          <w:szCs w:val="24"/>
        </w:rPr>
      </w:pPr>
      <w:r w:rsidRPr="008D5C8F">
        <w:rPr>
          <w:rFonts w:cs="Times New Roman"/>
          <w:szCs w:val="24"/>
        </w:rPr>
        <w:t>En el momento de realizar la toma física se determinará mediante un perito el valor razonable de los bienes para que sean reconocidos en la contabilidad.</w:t>
      </w:r>
    </w:p>
    <w:p w14:paraId="5CFE8F41" w14:textId="77777777" w:rsidR="008E65ED" w:rsidRPr="008D5C8F" w:rsidRDefault="008E65ED" w:rsidP="008E65ED">
      <w:pPr>
        <w:spacing w:line="240" w:lineRule="auto"/>
        <w:rPr>
          <w:rFonts w:cs="Times New Roman"/>
          <w:szCs w:val="24"/>
        </w:rPr>
      </w:pPr>
    </w:p>
    <w:p w14:paraId="2E0B8E7B" w14:textId="77777777" w:rsidR="008E65ED" w:rsidRPr="008D5C8F" w:rsidRDefault="008E65ED" w:rsidP="008E65ED">
      <w:pPr>
        <w:spacing w:line="240" w:lineRule="auto"/>
        <w:rPr>
          <w:rFonts w:cs="Times New Roman"/>
          <w:b/>
          <w:szCs w:val="24"/>
        </w:rPr>
      </w:pPr>
      <w:r w:rsidRPr="008D5C8F">
        <w:rPr>
          <w:rFonts w:cs="Times New Roman"/>
          <w:b/>
          <w:szCs w:val="24"/>
        </w:rPr>
        <w:t xml:space="preserve">Fecha de Implementación </w:t>
      </w:r>
    </w:p>
    <w:p w14:paraId="73535D1C" w14:textId="32862D04" w:rsidR="008E65ED" w:rsidRPr="008D5C8F" w:rsidRDefault="008E65ED" w:rsidP="008E65ED">
      <w:pPr>
        <w:spacing w:line="240" w:lineRule="auto"/>
        <w:rPr>
          <w:rFonts w:cs="Times New Roman"/>
          <w:szCs w:val="24"/>
        </w:rPr>
      </w:pPr>
      <w:r w:rsidRPr="008D5C8F">
        <w:rPr>
          <w:rFonts w:cs="Times New Roman"/>
          <w:szCs w:val="24"/>
        </w:rPr>
        <w:t>30 octubre 2023</w:t>
      </w:r>
    </w:p>
    <w:p w14:paraId="75D86697" w14:textId="77777777" w:rsidR="008E65ED" w:rsidRPr="008D5C8F" w:rsidRDefault="008E65ED" w:rsidP="008E65ED">
      <w:pPr>
        <w:spacing w:line="240" w:lineRule="auto"/>
        <w:rPr>
          <w:rFonts w:cs="Times New Roman"/>
          <w:szCs w:val="24"/>
        </w:rPr>
      </w:pPr>
    </w:p>
    <w:p w14:paraId="38E8E571" w14:textId="77777777" w:rsidR="008E65ED" w:rsidRPr="008D5C8F" w:rsidRDefault="008E65ED" w:rsidP="008E65ED">
      <w:pPr>
        <w:spacing w:line="240" w:lineRule="auto"/>
        <w:rPr>
          <w:rFonts w:cs="Times New Roman"/>
          <w:szCs w:val="24"/>
        </w:rPr>
      </w:pPr>
      <w:r w:rsidRPr="008D5C8F">
        <w:rPr>
          <w:rFonts w:cs="Times New Roman"/>
          <w:b/>
          <w:szCs w:val="24"/>
        </w:rPr>
        <w:t>Recomendación 5</w:t>
      </w:r>
    </w:p>
    <w:p w14:paraId="59B6F34B" w14:textId="75FEDFC5" w:rsidR="008E65ED" w:rsidRPr="008D5C8F" w:rsidRDefault="008E65ED" w:rsidP="008E65ED">
      <w:pPr>
        <w:spacing w:line="240" w:lineRule="auto"/>
        <w:rPr>
          <w:rFonts w:cs="Times New Roman"/>
          <w:szCs w:val="24"/>
        </w:rPr>
      </w:pPr>
      <w:r w:rsidRPr="008D5C8F">
        <w:rPr>
          <w:rFonts w:cs="Times New Roman"/>
          <w:szCs w:val="24"/>
        </w:rPr>
        <w:t>Elaborar planillas para el uso de los equipos y así darle trazabilidad al uso</w:t>
      </w:r>
      <w:r w:rsidR="00CC5336" w:rsidRPr="008D5C8F">
        <w:rPr>
          <w:rFonts w:cs="Times New Roman"/>
          <w:szCs w:val="24"/>
        </w:rPr>
        <w:t>.</w:t>
      </w:r>
    </w:p>
    <w:p w14:paraId="14C21DD3" w14:textId="77777777" w:rsidR="00CC5336" w:rsidRPr="008D5C8F" w:rsidRDefault="00CC5336" w:rsidP="008E65ED">
      <w:pPr>
        <w:spacing w:line="240" w:lineRule="auto"/>
        <w:rPr>
          <w:rFonts w:cs="Times New Roman"/>
          <w:szCs w:val="24"/>
        </w:rPr>
      </w:pPr>
    </w:p>
    <w:p w14:paraId="5AA07CE1" w14:textId="77777777" w:rsidR="008E65ED" w:rsidRPr="008D5C8F" w:rsidRDefault="008E65ED" w:rsidP="008E65ED">
      <w:pPr>
        <w:spacing w:line="240" w:lineRule="auto"/>
        <w:rPr>
          <w:rFonts w:cs="Times New Roman"/>
          <w:szCs w:val="24"/>
        </w:rPr>
      </w:pPr>
      <w:r w:rsidRPr="008D5C8F">
        <w:rPr>
          <w:rFonts w:cs="Times New Roman"/>
          <w:b/>
          <w:szCs w:val="24"/>
        </w:rPr>
        <w:t>Hallazgo</w:t>
      </w:r>
    </w:p>
    <w:p w14:paraId="59E3AE83" w14:textId="77777777" w:rsidR="008E65ED" w:rsidRPr="008D5C8F" w:rsidRDefault="008E65ED" w:rsidP="008E65ED">
      <w:pPr>
        <w:spacing w:line="240" w:lineRule="auto"/>
        <w:rPr>
          <w:rFonts w:cs="Times New Roman"/>
          <w:szCs w:val="24"/>
        </w:rPr>
      </w:pPr>
      <w:r w:rsidRPr="008D5C8F">
        <w:rPr>
          <w:rFonts w:cs="Times New Roman"/>
          <w:szCs w:val="24"/>
        </w:rPr>
        <w:t>Se encontró que la compañía tiene los equipos a la vista de los empleados y es difícil conocer quien fue el último que lo utilizo y dicho método hace que los equipos puedan sufrir daños o deterioros innecesarios, como control se recomienda que se establezcan planillas de uso y si van a salir del almacén o compañía, todo sea por medio de remisiones.</w:t>
      </w:r>
    </w:p>
    <w:p w14:paraId="1D710280" w14:textId="77777777" w:rsidR="00CC5336" w:rsidRPr="008D5C8F" w:rsidRDefault="00CC5336" w:rsidP="008E65ED">
      <w:pPr>
        <w:spacing w:line="240" w:lineRule="auto"/>
        <w:rPr>
          <w:rFonts w:cs="Times New Roman"/>
          <w:szCs w:val="24"/>
        </w:rPr>
      </w:pPr>
    </w:p>
    <w:p w14:paraId="7A629C00" w14:textId="3407B7D1" w:rsidR="00CC5336" w:rsidRPr="008D5C8F" w:rsidRDefault="008E65ED" w:rsidP="008E65ED">
      <w:pPr>
        <w:spacing w:line="240" w:lineRule="auto"/>
        <w:rPr>
          <w:rFonts w:cs="Times New Roman"/>
          <w:b/>
          <w:szCs w:val="24"/>
        </w:rPr>
      </w:pPr>
      <w:r w:rsidRPr="008D5C8F">
        <w:rPr>
          <w:rFonts w:cs="Times New Roman"/>
          <w:b/>
          <w:szCs w:val="24"/>
        </w:rPr>
        <w:t>Beneficio</w:t>
      </w:r>
    </w:p>
    <w:p w14:paraId="4477055E" w14:textId="13799BD4" w:rsidR="008E65ED" w:rsidRPr="008D5C8F" w:rsidRDefault="008E65ED" w:rsidP="008E65ED">
      <w:pPr>
        <w:spacing w:line="240" w:lineRule="auto"/>
        <w:rPr>
          <w:rFonts w:cs="Times New Roman"/>
          <w:szCs w:val="24"/>
        </w:rPr>
      </w:pPr>
      <w:r w:rsidRPr="008D5C8F">
        <w:rPr>
          <w:rFonts w:cs="Times New Roman"/>
          <w:szCs w:val="24"/>
        </w:rPr>
        <w:t>Garantiza que los equipos sean cuidados y evitar robos</w:t>
      </w:r>
      <w:r w:rsidR="00CC5336" w:rsidRPr="008D5C8F">
        <w:rPr>
          <w:rFonts w:cs="Times New Roman"/>
          <w:szCs w:val="24"/>
        </w:rPr>
        <w:t>.</w:t>
      </w:r>
    </w:p>
    <w:p w14:paraId="4D70C262" w14:textId="77777777" w:rsidR="00CC5336" w:rsidRPr="008D5C8F" w:rsidRDefault="00CC5336" w:rsidP="008E65ED">
      <w:pPr>
        <w:spacing w:line="240" w:lineRule="auto"/>
        <w:rPr>
          <w:rFonts w:cs="Times New Roman"/>
          <w:szCs w:val="24"/>
        </w:rPr>
      </w:pPr>
    </w:p>
    <w:p w14:paraId="2515BD51" w14:textId="77777777" w:rsidR="008E65ED" w:rsidRPr="008D5C8F" w:rsidRDefault="008E65ED" w:rsidP="008E65ED">
      <w:pPr>
        <w:spacing w:line="240" w:lineRule="auto"/>
        <w:rPr>
          <w:rFonts w:cs="Times New Roman"/>
          <w:b/>
          <w:szCs w:val="24"/>
        </w:rPr>
      </w:pPr>
      <w:r w:rsidRPr="008D5C8F">
        <w:rPr>
          <w:rFonts w:cs="Times New Roman"/>
          <w:b/>
          <w:szCs w:val="24"/>
        </w:rPr>
        <w:t>Comentarios de la Administración</w:t>
      </w:r>
    </w:p>
    <w:p w14:paraId="209C6DB7" w14:textId="2C29C339" w:rsidR="00CC5336" w:rsidRPr="008D5C8F" w:rsidRDefault="008E65ED" w:rsidP="008E65ED">
      <w:pPr>
        <w:spacing w:line="240" w:lineRule="auto"/>
        <w:rPr>
          <w:rFonts w:cs="Times New Roman"/>
          <w:szCs w:val="24"/>
        </w:rPr>
      </w:pPr>
      <w:r w:rsidRPr="008D5C8F">
        <w:rPr>
          <w:rFonts w:cs="Times New Roman"/>
          <w:szCs w:val="24"/>
        </w:rPr>
        <w:t>Con apoyo de la contadora interna se establecerán dichos reportes para evitar lo mencionado en la auditoria</w:t>
      </w:r>
      <w:r w:rsidR="00CC5336" w:rsidRPr="008D5C8F">
        <w:rPr>
          <w:rFonts w:cs="Times New Roman"/>
          <w:szCs w:val="24"/>
        </w:rPr>
        <w:t>.</w:t>
      </w:r>
    </w:p>
    <w:p w14:paraId="55AC97E0" w14:textId="77777777" w:rsidR="008E65ED" w:rsidRDefault="008E65ED" w:rsidP="008E65ED">
      <w:pPr>
        <w:spacing w:line="240" w:lineRule="auto"/>
        <w:rPr>
          <w:rFonts w:cs="Times New Roman"/>
          <w:szCs w:val="24"/>
        </w:rPr>
      </w:pPr>
    </w:p>
    <w:p w14:paraId="020B4951" w14:textId="77777777" w:rsidR="008D5C8F" w:rsidRPr="008D5C8F" w:rsidRDefault="008D5C8F" w:rsidP="008E65ED">
      <w:pPr>
        <w:spacing w:line="240" w:lineRule="auto"/>
        <w:rPr>
          <w:rFonts w:cs="Times New Roman"/>
          <w:szCs w:val="24"/>
        </w:rPr>
      </w:pPr>
    </w:p>
    <w:p w14:paraId="790C78A0" w14:textId="77777777" w:rsidR="008F1CA6" w:rsidRPr="008D5C8F" w:rsidRDefault="008F1CA6" w:rsidP="008E65ED">
      <w:pPr>
        <w:spacing w:line="240" w:lineRule="auto"/>
        <w:rPr>
          <w:rFonts w:cs="Times New Roman"/>
          <w:szCs w:val="24"/>
        </w:rPr>
      </w:pPr>
    </w:p>
    <w:p w14:paraId="594B4E9B" w14:textId="77777777" w:rsidR="008E65ED" w:rsidRPr="008D5C8F" w:rsidRDefault="008E65ED" w:rsidP="008E65ED">
      <w:pPr>
        <w:spacing w:line="240" w:lineRule="auto"/>
        <w:rPr>
          <w:rFonts w:cs="Times New Roman"/>
          <w:b/>
          <w:szCs w:val="24"/>
        </w:rPr>
      </w:pPr>
      <w:r w:rsidRPr="008D5C8F">
        <w:rPr>
          <w:rFonts w:cs="Times New Roman"/>
          <w:b/>
          <w:szCs w:val="24"/>
        </w:rPr>
        <w:lastRenderedPageBreak/>
        <w:t xml:space="preserve">Fecha de Implementación </w:t>
      </w:r>
    </w:p>
    <w:p w14:paraId="39136F2B" w14:textId="59332EF5" w:rsidR="008E65ED" w:rsidRPr="008D5C8F" w:rsidRDefault="008E65ED" w:rsidP="00CC5336">
      <w:pPr>
        <w:tabs>
          <w:tab w:val="left" w:pos="2749"/>
        </w:tabs>
        <w:spacing w:line="240" w:lineRule="auto"/>
        <w:rPr>
          <w:rFonts w:cs="Times New Roman"/>
          <w:szCs w:val="24"/>
        </w:rPr>
      </w:pPr>
      <w:r w:rsidRPr="008D5C8F">
        <w:rPr>
          <w:rFonts w:cs="Times New Roman"/>
          <w:szCs w:val="24"/>
        </w:rPr>
        <w:t>30 octubre 2023</w:t>
      </w:r>
      <w:r w:rsidR="00CC5336" w:rsidRPr="008D5C8F">
        <w:rPr>
          <w:rFonts w:cs="Times New Roman"/>
          <w:szCs w:val="24"/>
        </w:rPr>
        <w:tab/>
      </w:r>
    </w:p>
    <w:p w14:paraId="399C9CD0" w14:textId="77777777" w:rsidR="008E65ED" w:rsidRPr="008D5C8F" w:rsidRDefault="008E65ED" w:rsidP="008E65ED">
      <w:pPr>
        <w:spacing w:line="240" w:lineRule="auto"/>
        <w:rPr>
          <w:rFonts w:cs="Times New Roman"/>
          <w:szCs w:val="24"/>
        </w:rPr>
      </w:pPr>
    </w:p>
    <w:p w14:paraId="5CE7062A" w14:textId="77777777" w:rsidR="00F955B6" w:rsidRPr="008D5C8F" w:rsidRDefault="00F955B6" w:rsidP="008E65ED">
      <w:pPr>
        <w:spacing w:line="240" w:lineRule="auto"/>
        <w:rPr>
          <w:rFonts w:cs="Times New Roman"/>
          <w:szCs w:val="24"/>
        </w:rPr>
      </w:pPr>
    </w:p>
    <w:p w14:paraId="4838A962" w14:textId="77777777" w:rsidR="008E65ED" w:rsidRPr="008D5C8F" w:rsidRDefault="008E65ED" w:rsidP="008E65ED">
      <w:pPr>
        <w:spacing w:line="240" w:lineRule="auto"/>
        <w:rPr>
          <w:rFonts w:cs="Times New Roman"/>
          <w:b/>
          <w:bCs/>
          <w:szCs w:val="24"/>
        </w:rPr>
      </w:pPr>
      <w:r w:rsidRPr="008D5C8F">
        <w:rPr>
          <w:rFonts w:cs="Times New Roman"/>
          <w:b/>
          <w:bCs/>
          <w:szCs w:val="24"/>
        </w:rPr>
        <w:t>Conclusión</w:t>
      </w:r>
    </w:p>
    <w:p w14:paraId="40C6FBEE" w14:textId="77777777" w:rsidR="008E65ED" w:rsidRPr="008D5C8F" w:rsidRDefault="008E65ED" w:rsidP="008E65ED">
      <w:pPr>
        <w:spacing w:line="240" w:lineRule="auto"/>
        <w:rPr>
          <w:rFonts w:cs="Times New Roman"/>
          <w:szCs w:val="24"/>
        </w:rPr>
      </w:pPr>
      <w:r w:rsidRPr="008D5C8F">
        <w:rPr>
          <w:rFonts w:cs="Times New Roman"/>
          <w:szCs w:val="24"/>
        </w:rPr>
        <w:t>En cuanto a la información de la propiedad, planta y equipo, se requiere revelar una conciliación del valor contable al inicio y final del período donde se evidencien las adiciones, enajenaciones, deterioro, depreciación, avalúo u otros movimientos relacionados con el bien.</w:t>
      </w:r>
    </w:p>
    <w:p w14:paraId="72374541" w14:textId="77777777" w:rsidR="0060298E" w:rsidRPr="008D5C8F" w:rsidRDefault="0060298E" w:rsidP="000E334A">
      <w:pPr>
        <w:rPr>
          <w:rFonts w:cs="Times New Roman"/>
          <w:szCs w:val="24"/>
        </w:rPr>
      </w:pPr>
    </w:p>
    <w:p w14:paraId="47E0E360" w14:textId="77777777" w:rsidR="00F955B6" w:rsidRPr="008D5C8F" w:rsidRDefault="00F955B6" w:rsidP="000E334A">
      <w:pPr>
        <w:rPr>
          <w:rFonts w:cs="Times New Roman"/>
          <w:szCs w:val="24"/>
        </w:rPr>
      </w:pPr>
    </w:p>
    <w:p w14:paraId="55E44535" w14:textId="77777777" w:rsidR="00F955B6" w:rsidRPr="008D5C8F" w:rsidRDefault="00F955B6" w:rsidP="000E334A">
      <w:pPr>
        <w:rPr>
          <w:rFonts w:cs="Times New Roman"/>
          <w:szCs w:val="24"/>
        </w:rPr>
      </w:pPr>
    </w:p>
    <w:p w14:paraId="7C891841" w14:textId="77777777" w:rsidR="00F955B6" w:rsidRPr="008D5C8F" w:rsidRDefault="00F955B6" w:rsidP="000E334A">
      <w:pPr>
        <w:rPr>
          <w:rFonts w:cs="Times New Roman"/>
          <w:szCs w:val="24"/>
        </w:rPr>
      </w:pPr>
    </w:p>
    <w:p w14:paraId="367846C8" w14:textId="77777777" w:rsidR="00F955B6" w:rsidRPr="008D5C8F" w:rsidRDefault="00F955B6" w:rsidP="000E334A">
      <w:pPr>
        <w:rPr>
          <w:rFonts w:cs="Times New Roman"/>
          <w:szCs w:val="24"/>
        </w:rPr>
      </w:pPr>
    </w:p>
    <w:p w14:paraId="1AF4E7FB" w14:textId="77777777" w:rsidR="00F955B6" w:rsidRPr="008D5C8F" w:rsidRDefault="00F955B6" w:rsidP="000E334A">
      <w:pPr>
        <w:rPr>
          <w:rFonts w:cs="Times New Roman"/>
          <w:szCs w:val="24"/>
        </w:rPr>
      </w:pPr>
    </w:p>
    <w:p w14:paraId="4812DDB1" w14:textId="77777777" w:rsidR="00F955B6" w:rsidRPr="008D5C8F" w:rsidRDefault="00F955B6" w:rsidP="000E334A">
      <w:pPr>
        <w:rPr>
          <w:rFonts w:cs="Times New Roman"/>
          <w:szCs w:val="24"/>
        </w:rPr>
      </w:pPr>
    </w:p>
    <w:p w14:paraId="39EBA0FB" w14:textId="77777777" w:rsidR="00F955B6" w:rsidRPr="008D5C8F" w:rsidRDefault="00F955B6" w:rsidP="000E334A">
      <w:pPr>
        <w:rPr>
          <w:rFonts w:cs="Times New Roman"/>
          <w:szCs w:val="24"/>
        </w:rPr>
      </w:pPr>
    </w:p>
    <w:p w14:paraId="47C08347" w14:textId="77777777" w:rsidR="00F955B6" w:rsidRPr="008D5C8F" w:rsidRDefault="00F955B6" w:rsidP="000E334A">
      <w:pPr>
        <w:rPr>
          <w:rFonts w:cs="Times New Roman"/>
          <w:szCs w:val="24"/>
        </w:rPr>
      </w:pPr>
    </w:p>
    <w:p w14:paraId="20FA14F8" w14:textId="77777777" w:rsidR="00F955B6" w:rsidRPr="008D5C8F" w:rsidRDefault="00F955B6" w:rsidP="000E334A">
      <w:pPr>
        <w:rPr>
          <w:rFonts w:cs="Times New Roman"/>
          <w:szCs w:val="24"/>
        </w:rPr>
      </w:pPr>
    </w:p>
    <w:p w14:paraId="55D7FC71" w14:textId="77777777" w:rsidR="00F955B6" w:rsidRPr="008D5C8F" w:rsidRDefault="00F955B6" w:rsidP="000E334A">
      <w:pPr>
        <w:rPr>
          <w:rFonts w:cs="Times New Roman"/>
          <w:szCs w:val="24"/>
        </w:rPr>
      </w:pPr>
    </w:p>
    <w:p w14:paraId="4037A1AA" w14:textId="77777777" w:rsidR="00F955B6" w:rsidRPr="008D5C8F" w:rsidRDefault="00F955B6" w:rsidP="000E334A">
      <w:pPr>
        <w:rPr>
          <w:rFonts w:cs="Times New Roman"/>
          <w:szCs w:val="24"/>
        </w:rPr>
      </w:pPr>
    </w:p>
    <w:p w14:paraId="44AA323A" w14:textId="77777777" w:rsidR="00F955B6" w:rsidRPr="008D5C8F" w:rsidRDefault="00F955B6" w:rsidP="000E334A">
      <w:pPr>
        <w:rPr>
          <w:rFonts w:cs="Times New Roman"/>
          <w:szCs w:val="24"/>
        </w:rPr>
      </w:pPr>
    </w:p>
    <w:p w14:paraId="05ADA1EE" w14:textId="77777777" w:rsidR="00F955B6" w:rsidRPr="008D5C8F" w:rsidRDefault="00F955B6" w:rsidP="000E334A">
      <w:pPr>
        <w:rPr>
          <w:rFonts w:cs="Times New Roman"/>
          <w:szCs w:val="24"/>
        </w:rPr>
      </w:pPr>
    </w:p>
    <w:p w14:paraId="6C486BCC" w14:textId="77777777" w:rsidR="00F955B6" w:rsidRPr="008D5C8F" w:rsidRDefault="00F955B6" w:rsidP="000E334A">
      <w:pPr>
        <w:rPr>
          <w:rFonts w:cs="Times New Roman"/>
          <w:szCs w:val="24"/>
        </w:rPr>
      </w:pPr>
    </w:p>
    <w:p w14:paraId="42CFD7AC" w14:textId="77777777" w:rsidR="00F955B6" w:rsidRPr="008D5C8F" w:rsidRDefault="00F955B6" w:rsidP="000E334A">
      <w:pPr>
        <w:rPr>
          <w:rFonts w:cs="Times New Roman"/>
          <w:szCs w:val="24"/>
        </w:rPr>
      </w:pPr>
    </w:p>
    <w:p w14:paraId="0242628C" w14:textId="77777777" w:rsidR="00F955B6" w:rsidRPr="008D5C8F" w:rsidRDefault="00F955B6" w:rsidP="000E334A">
      <w:pPr>
        <w:rPr>
          <w:rFonts w:cs="Times New Roman"/>
          <w:szCs w:val="24"/>
        </w:rPr>
      </w:pPr>
    </w:p>
    <w:p w14:paraId="5AF0D071" w14:textId="77777777" w:rsidR="00F955B6" w:rsidRPr="008D5C8F" w:rsidRDefault="00F955B6" w:rsidP="000E334A">
      <w:pPr>
        <w:rPr>
          <w:rFonts w:cs="Times New Roman"/>
          <w:szCs w:val="24"/>
        </w:rPr>
      </w:pPr>
    </w:p>
    <w:p w14:paraId="45F9FEF6" w14:textId="77777777" w:rsidR="00F955B6" w:rsidRPr="008D5C8F" w:rsidRDefault="00F955B6" w:rsidP="000E334A">
      <w:pPr>
        <w:rPr>
          <w:rFonts w:cs="Times New Roman"/>
          <w:szCs w:val="24"/>
        </w:rPr>
      </w:pPr>
    </w:p>
    <w:p w14:paraId="5E53CBFF" w14:textId="77777777" w:rsidR="00F955B6" w:rsidRPr="008D5C8F" w:rsidRDefault="00F955B6" w:rsidP="000E334A">
      <w:pPr>
        <w:rPr>
          <w:rFonts w:cs="Times New Roman"/>
          <w:szCs w:val="24"/>
        </w:rPr>
      </w:pPr>
    </w:p>
    <w:p w14:paraId="7652E359" w14:textId="77777777" w:rsidR="00F955B6" w:rsidRPr="008D5C8F" w:rsidRDefault="00F955B6" w:rsidP="000E334A">
      <w:pPr>
        <w:rPr>
          <w:rFonts w:cs="Times New Roman"/>
          <w:szCs w:val="24"/>
        </w:rPr>
      </w:pPr>
    </w:p>
    <w:p w14:paraId="4EAC7A59" w14:textId="77777777" w:rsidR="00F955B6" w:rsidRDefault="00F955B6" w:rsidP="000E334A">
      <w:pPr>
        <w:rPr>
          <w:rFonts w:cs="Times New Roman"/>
          <w:szCs w:val="24"/>
        </w:rPr>
      </w:pPr>
    </w:p>
    <w:p w14:paraId="6FFA5948" w14:textId="77777777" w:rsidR="008D5C8F" w:rsidRDefault="008D5C8F" w:rsidP="000E334A">
      <w:pPr>
        <w:rPr>
          <w:rFonts w:cs="Times New Roman"/>
          <w:szCs w:val="24"/>
        </w:rPr>
      </w:pPr>
    </w:p>
    <w:p w14:paraId="200B893D" w14:textId="77777777" w:rsidR="008D5C8F" w:rsidRPr="008D5C8F" w:rsidRDefault="008D5C8F" w:rsidP="000E334A">
      <w:pPr>
        <w:rPr>
          <w:rFonts w:cs="Times New Roman"/>
          <w:szCs w:val="24"/>
        </w:rPr>
      </w:pPr>
    </w:p>
    <w:p w14:paraId="50039C8F" w14:textId="77777777" w:rsidR="00F955B6" w:rsidRPr="008D5C8F" w:rsidRDefault="00F955B6" w:rsidP="000E334A">
      <w:pPr>
        <w:rPr>
          <w:rFonts w:cs="Times New Roman"/>
          <w:szCs w:val="24"/>
        </w:rPr>
      </w:pPr>
    </w:p>
    <w:p w14:paraId="6049129F" w14:textId="594BB369" w:rsidR="00F955B6" w:rsidRPr="008D5C8F" w:rsidRDefault="00F955B6" w:rsidP="008D5C8F">
      <w:pPr>
        <w:pStyle w:val="Ttulo1"/>
        <w:numPr>
          <w:ilvl w:val="0"/>
          <w:numId w:val="28"/>
        </w:numPr>
        <w:rPr>
          <w:rFonts w:cs="Times New Roman"/>
          <w:szCs w:val="24"/>
        </w:rPr>
      </w:pPr>
      <w:bookmarkStart w:id="18" w:name="_Toc141795708"/>
      <w:r w:rsidRPr="008D5C8F">
        <w:rPr>
          <w:rFonts w:cs="Times New Roman"/>
          <w:szCs w:val="24"/>
        </w:rPr>
        <w:lastRenderedPageBreak/>
        <w:t>CONCLUSIONES</w:t>
      </w:r>
      <w:bookmarkEnd w:id="18"/>
    </w:p>
    <w:p w14:paraId="56058581" w14:textId="77777777" w:rsidR="000B077E" w:rsidRDefault="000B077E" w:rsidP="000E334A">
      <w:pPr>
        <w:rPr>
          <w:rFonts w:cs="Times New Roman"/>
          <w:szCs w:val="24"/>
        </w:rPr>
      </w:pPr>
    </w:p>
    <w:p w14:paraId="0C0803A6" w14:textId="043A1885" w:rsidR="006B7AA0" w:rsidRDefault="000B077E" w:rsidP="006B7AA0">
      <w:pPr>
        <w:spacing w:line="240" w:lineRule="auto"/>
      </w:pPr>
      <w:r>
        <w:t xml:space="preserve">En resumen, los Estados Financieros antes mencionados presentan, la situación financiera de la Compañia </w:t>
      </w:r>
      <w:r w:rsidRPr="000B077E">
        <w:rPr>
          <w:rFonts w:eastAsia="Times New Roman" w:cs="Times New Roman"/>
          <w:b/>
          <w:bCs/>
          <w:szCs w:val="24"/>
          <w:lang w:val="es-ES"/>
        </w:rPr>
        <w:t>Automation Engineering SAS</w:t>
      </w:r>
      <w:r>
        <w:t>, a 31 de diciembre de 2021 y 2022, así como sus resultados y flujos de efectivo correspondientes a los ejercicios terminados en dichas fechas</w:t>
      </w:r>
      <w:r w:rsidR="001A1304">
        <w:t xml:space="preserve">. </w:t>
      </w:r>
      <w:r w:rsidR="006B7AA0">
        <w:t>Nuestro trabajo se basó mediante la aplicación de auditoría del Revisor Fiscal para evaluar el grado de cumplimiento del proceso de control interno, el cual es igualmente responsabilidad de todas las áreas.</w:t>
      </w:r>
    </w:p>
    <w:p w14:paraId="7593C1D5" w14:textId="77777777" w:rsidR="00000015" w:rsidRDefault="00000015" w:rsidP="006B7AA0">
      <w:pPr>
        <w:spacing w:line="240" w:lineRule="auto"/>
      </w:pPr>
    </w:p>
    <w:p w14:paraId="0C2CCE2A" w14:textId="7B611D65" w:rsidR="00000015" w:rsidRDefault="00000015" w:rsidP="006B7AA0">
      <w:pPr>
        <w:spacing w:line="240" w:lineRule="auto"/>
      </w:pPr>
      <w:r>
        <w:t xml:space="preserve">La empresa </w:t>
      </w:r>
      <w:r w:rsidRPr="000B077E">
        <w:rPr>
          <w:rFonts w:eastAsia="Times New Roman" w:cs="Times New Roman"/>
          <w:b/>
          <w:bCs/>
          <w:szCs w:val="24"/>
          <w:lang w:val="es-ES"/>
        </w:rPr>
        <w:t>Automation Engineering SAS</w:t>
      </w:r>
      <w:r>
        <w:t xml:space="preserve"> no está desarrollando los procesos adecuadamente de la depreciación y deterioro de los activos fijos como lo hace indicar la norma internacional de contabilidad NIC 16 mostrando el valor real de rescate de </w:t>
      </w:r>
      <w:r w:rsidR="00BD5A4E">
        <w:t xml:space="preserve">la </w:t>
      </w:r>
      <w:r>
        <w:t>vida útil de todos los activos</w:t>
      </w:r>
      <w:r w:rsidR="00BD5A4E">
        <w:t>.</w:t>
      </w:r>
    </w:p>
    <w:p w14:paraId="56727E0F" w14:textId="77777777" w:rsidR="00BD5A4E" w:rsidRDefault="00BD5A4E" w:rsidP="006B7AA0">
      <w:pPr>
        <w:spacing w:line="240" w:lineRule="auto"/>
      </w:pPr>
    </w:p>
    <w:p w14:paraId="1EFA9424" w14:textId="4FA53846" w:rsidR="00000015" w:rsidRPr="00156F75" w:rsidRDefault="00000015" w:rsidP="00156F75">
      <w:pPr>
        <w:spacing w:line="240" w:lineRule="auto"/>
        <w:rPr>
          <w:rFonts w:cs="Times New Roman"/>
          <w:szCs w:val="24"/>
        </w:rPr>
      </w:pPr>
      <w:r>
        <w:t xml:space="preserve">El análisis </w:t>
      </w:r>
      <w:r w:rsidR="00BD5A4E">
        <w:t>de auditoria</w:t>
      </w:r>
      <w:r>
        <w:t xml:space="preserve"> </w:t>
      </w:r>
      <w:r w:rsidR="00BD5A4E">
        <w:t xml:space="preserve">nos dio a </w:t>
      </w:r>
      <w:r>
        <w:t>conocer que la compañía</w:t>
      </w:r>
      <w:r w:rsidR="00BD5A4E">
        <w:t xml:space="preserve"> </w:t>
      </w:r>
      <w:r>
        <w:t>posee manuales de políticas y procedimientos que permitan a los empleados controlar y administrar la propiedad planta y equipo</w:t>
      </w:r>
      <w:r w:rsidR="00BD5A4E">
        <w:t xml:space="preserve">, pero no están siendo cumplidos efectivamente </w:t>
      </w:r>
      <w:r w:rsidR="00156F75">
        <w:t xml:space="preserve">y así poder llevar un orden que nos muestre </w:t>
      </w:r>
      <w:r w:rsidR="00156F75" w:rsidRPr="001A1304">
        <w:rPr>
          <w:rFonts w:cs="Times New Roman"/>
          <w:szCs w:val="24"/>
        </w:rPr>
        <w:t>que</w:t>
      </w:r>
      <w:r w:rsidR="00156F75">
        <w:rPr>
          <w:rFonts w:cs="Times New Roman"/>
          <w:szCs w:val="24"/>
        </w:rPr>
        <w:t xml:space="preserve"> la</w:t>
      </w:r>
      <w:r w:rsidR="00156F75" w:rsidRPr="001A1304">
        <w:rPr>
          <w:rFonts w:cs="Times New Roman"/>
          <w:szCs w:val="24"/>
        </w:rPr>
        <w:t xml:space="preserve"> inversión </w:t>
      </w:r>
      <w:r w:rsidR="00156F75">
        <w:rPr>
          <w:rFonts w:cs="Times New Roman"/>
          <w:szCs w:val="24"/>
        </w:rPr>
        <w:t>a nuestros equipos sea</w:t>
      </w:r>
      <w:r w:rsidR="00156F75" w:rsidRPr="001A1304">
        <w:rPr>
          <w:rFonts w:cs="Times New Roman"/>
          <w:szCs w:val="24"/>
        </w:rPr>
        <w:t xml:space="preserve"> tomada más seriamente por parte </w:t>
      </w:r>
      <w:r w:rsidR="00156F75">
        <w:rPr>
          <w:rFonts w:cs="Times New Roman"/>
          <w:szCs w:val="24"/>
        </w:rPr>
        <w:t xml:space="preserve">del personal ya sea </w:t>
      </w:r>
      <w:r w:rsidR="00156F75" w:rsidRPr="001A1304">
        <w:rPr>
          <w:rFonts w:cs="Times New Roman"/>
          <w:szCs w:val="24"/>
        </w:rPr>
        <w:t xml:space="preserve">registros contables </w:t>
      </w:r>
      <w:r w:rsidR="00156F75">
        <w:rPr>
          <w:rFonts w:cs="Times New Roman"/>
          <w:szCs w:val="24"/>
        </w:rPr>
        <w:t>ayudando a</w:t>
      </w:r>
      <w:r w:rsidR="00156F75" w:rsidRPr="001A1304">
        <w:rPr>
          <w:rFonts w:cs="Times New Roman"/>
          <w:szCs w:val="24"/>
        </w:rPr>
        <w:t xml:space="preserve"> reducir, moderar o disminuir el efecto</w:t>
      </w:r>
      <w:r w:rsidR="00156F75">
        <w:rPr>
          <w:rFonts w:cs="Times New Roman"/>
          <w:szCs w:val="24"/>
        </w:rPr>
        <w:t xml:space="preserve"> </w:t>
      </w:r>
      <w:r w:rsidR="00156F75" w:rsidRPr="001A1304">
        <w:rPr>
          <w:rFonts w:cs="Times New Roman"/>
          <w:szCs w:val="24"/>
        </w:rPr>
        <w:t xml:space="preserve">negativo   en   los   estados   financieros   </w:t>
      </w:r>
      <w:r w:rsidR="00156F75">
        <w:rPr>
          <w:rFonts w:cs="Times New Roman"/>
          <w:szCs w:val="24"/>
        </w:rPr>
        <w:t>aplicando la norma.</w:t>
      </w:r>
    </w:p>
    <w:p w14:paraId="75C710F6" w14:textId="2A80A11E" w:rsidR="001A1304" w:rsidRPr="001A1304" w:rsidRDefault="001A1304" w:rsidP="000B077E"/>
    <w:p w14:paraId="6FCB2B4D" w14:textId="67429465" w:rsidR="00F955B6" w:rsidRDefault="00156F75" w:rsidP="00156F75">
      <w:pPr>
        <w:spacing w:line="240" w:lineRule="auto"/>
        <w:rPr>
          <w:rFonts w:cs="Times New Roman"/>
          <w:szCs w:val="24"/>
        </w:rPr>
      </w:pPr>
      <w:r>
        <w:rPr>
          <w:rFonts w:cs="Times New Roman"/>
          <w:szCs w:val="24"/>
        </w:rPr>
        <w:t>Para concluir</w:t>
      </w:r>
      <w:r w:rsidR="000B077E" w:rsidRPr="000B077E">
        <w:rPr>
          <w:rFonts w:cs="Times New Roman"/>
          <w:szCs w:val="24"/>
        </w:rPr>
        <w:t xml:space="preserve">, el control interno </w:t>
      </w:r>
      <w:r>
        <w:rPr>
          <w:rFonts w:cs="Times New Roman"/>
          <w:szCs w:val="24"/>
        </w:rPr>
        <w:t>está un poco inconforme</w:t>
      </w:r>
      <w:r w:rsidR="000B077E" w:rsidRPr="000B077E">
        <w:rPr>
          <w:rFonts w:cs="Times New Roman"/>
          <w:szCs w:val="24"/>
        </w:rPr>
        <w:t xml:space="preserve">, en </w:t>
      </w:r>
      <w:r>
        <w:rPr>
          <w:rFonts w:cs="Times New Roman"/>
          <w:szCs w:val="24"/>
        </w:rPr>
        <w:t>varios</w:t>
      </w:r>
      <w:r w:rsidR="000B077E" w:rsidRPr="000B077E">
        <w:rPr>
          <w:rFonts w:cs="Times New Roman"/>
          <w:szCs w:val="24"/>
        </w:rPr>
        <w:t xml:space="preserve"> aspectos</w:t>
      </w:r>
      <w:r>
        <w:rPr>
          <w:rFonts w:cs="Times New Roman"/>
          <w:szCs w:val="24"/>
        </w:rPr>
        <w:t xml:space="preserve">. </w:t>
      </w:r>
      <w:r w:rsidR="000B077E" w:rsidRPr="000B077E">
        <w:rPr>
          <w:rFonts w:cs="Times New Roman"/>
          <w:szCs w:val="24"/>
        </w:rPr>
        <w:t>Sin embargo, se requiere la actualización de los procesos y procedimientos,</w:t>
      </w:r>
      <w:r w:rsidR="007C23D2">
        <w:rPr>
          <w:rFonts w:cs="Times New Roman"/>
          <w:szCs w:val="24"/>
        </w:rPr>
        <w:t xml:space="preserve"> </w:t>
      </w:r>
      <w:r w:rsidR="000B077E" w:rsidRPr="000B077E">
        <w:rPr>
          <w:rFonts w:cs="Times New Roman"/>
          <w:szCs w:val="24"/>
        </w:rPr>
        <w:t>de los manuales de funciones del personal de planta de la entidad</w:t>
      </w:r>
      <w:r w:rsidR="007C23D2">
        <w:rPr>
          <w:rFonts w:cs="Times New Roman"/>
          <w:szCs w:val="24"/>
        </w:rPr>
        <w:t xml:space="preserve">, y </w:t>
      </w:r>
      <w:r w:rsidR="007C23D2" w:rsidRPr="007C23D2">
        <w:rPr>
          <w:rFonts w:cs="Times New Roman"/>
          <w:szCs w:val="24"/>
        </w:rPr>
        <w:t xml:space="preserve">además la administración se preocupa </w:t>
      </w:r>
      <w:r w:rsidR="007C23D2">
        <w:rPr>
          <w:rFonts w:cs="Times New Roman"/>
          <w:szCs w:val="24"/>
        </w:rPr>
        <w:t xml:space="preserve">poco </w:t>
      </w:r>
      <w:r w:rsidR="007C23D2" w:rsidRPr="007C23D2">
        <w:rPr>
          <w:rFonts w:cs="Times New Roman"/>
          <w:szCs w:val="24"/>
        </w:rPr>
        <w:t xml:space="preserve">por dar el monitoreo correspondiente al buen funcionamiento </w:t>
      </w:r>
      <w:r w:rsidR="007C23D2">
        <w:rPr>
          <w:rFonts w:cs="Times New Roman"/>
          <w:szCs w:val="24"/>
        </w:rPr>
        <w:t>del control interno y poder garantizar un buen rendimiento en la compañía.</w:t>
      </w:r>
    </w:p>
    <w:p w14:paraId="74D2AB52" w14:textId="77777777" w:rsidR="00F955B6" w:rsidRPr="008D5C8F" w:rsidRDefault="00F955B6" w:rsidP="000E334A">
      <w:pPr>
        <w:rPr>
          <w:rFonts w:cs="Times New Roman"/>
          <w:szCs w:val="24"/>
        </w:rPr>
      </w:pPr>
    </w:p>
    <w:p w14:paraId="0969FAD6" w14:textId="77777777" w:rsidR="00F955B6" w:rsidRPr="008D5C8F" w:rsidRDefault="00F955B6" w:rsidP="000E334A">
      <w:pPr>
        <w:rPr>
          <w:rFonts w:cs="Times New Roman"/>
          <w:szCs w:val="24"/>
        </w:rPr>
      </w:pPr>
    </w:p>
    <w:p w14:paraId="16BD1C65" w14:textId="77777777" w:rsidR="00F955B6" w:rsidRPr="008D5C8F" w:rsidRDefault="00F955B6" w:rsidP="000E334A">
      <w:pPr>
        <w:rPr>
          <w:rFonts w:cs="Times New Roman"/>
          <w:szCs w:val="24"/>
        </w:rPr>
      </w:pPr>
    </w:p>
    <w:p w14:paraId="754878B1" w14:textId="77777777" w:rsidR="00F955B6" w:rsidRPr="008D5C8F" w:rsidRDefault="00F955B6" w:rsidP="000E334A">
      <w:pPr>
        <w:rPr>
          <w:rFonts w:cs="Times New Roman"/>
          <w:szCs w:val="24"/>
        </w:rPr>
      </w:pPr>
    </w:p>
    <w:p w14:paraId="728267C4" w14:textId="77777777" w:rsidR="00F955B6" w:rsidRPr="008D5C8F" w:rsidRDefault="00F955B6" w:rsidP="000E334A">
      <w:pPr>
        <w:rPr>
          <w:rFonts w:cs="Times New Roman"/>
          <w:szCs w:val="24"/>
        </w:rPr>
      </w:pPr>
    </w:p>
    <w:p w14:paraId="497C1B60" w14:textId="77777777" w:rsidR="00F955B6" w:rsidRPr="008D5C8F" w:rsidRDefault="00F955B6" w:rsidP="000E334A">
      <w:pPr>
        <w:rPr>
          <w:rFonts w:cs="Times New Roman"/>
          <w:szCs w:val="24"/>
        </w:rPr>
      </w:pPr>
    </w:p>
    <w:p w14:paraId="764C9D8A" w14:textId="77777777" w:rsidR="00F955B6" w:rsidRPr="008D5C8F" w:rsidRDefault="00F955B6" w:rsidP="000E334A">
      <w:pPr>
        <w:rPr>
          <w:rFonts w:cs="Times New Roman"/>
          <w:szCs w:val="24"/>
        </w:rPr>
      </w:pPr>
    </w:p>
    <w:p w14:paraId="07437DB8" w14:textId="77777777" w:rsidR="00F955B6" w:rsidRPr="008D5C8F" w:rsidRDefault="00F955B6" w:rsidP="000E334A">
      <w:pPr>
        <w:rPr>
          <w:rFonts w:cs="Times New Roman"/>
          <w:szCs w:val="24"/>
        </w:rPr>
      </w:pPr>
    </w:p>
    <w:p w14:paraId="3EF71C5B" w14:textId="77777777" w:rsidR="00F955B6" w:rsidRPr="008D5C8F" w:rsidRDefault="00F955B6" w:rsidP="000E334A">
      <w:pPr>
        <w:rPr>
          <w:rFonts w:cs="Times New Roman"/>
          <w:szCs w:val="24"/>
        </w:rPr>
      </w:pPr>
    </w:p>
    <w:p w14:paraId="25657586" w14:textId="77777777" w:rsidR="00F955B6" w:rsidRPr="008D5C8F" w:rsidRDefault="00F955B6" w:rsidP="000E334A">
      <w:pPr>
        <w:rPr>
          <w:rFonts w:cs="Times New Roman"/>
          <w:szCs w:val="24"/>
        </w:rPr>
      </w:pPr>
    </w:p>
    <w:p w14:paraId="63B249D2" w14:textId="77777777" w:rsidR="00F955B6" w:rsidRPr="008D5C8F" w:rsidRDefault="00F955B6" w:rsidP="000E334A">
      <w:pPr>
        <w:rPr>
          <w:rFonts w:cs="Times New Roman"/>
          <w:szCs w:val="24"/>
        </w:rPr>
      </w:pPr>
    </w:p>
    <w:p w14:paraId="7DFD2D3C" w14:textId="77777777" w:rsidR="00F955B6" w:rsidRPr="008D5C8F" w:rsidRDefault="00F955B6" w:rsidP="000E334A">
      <w:pPr>
        <w:rPr>
          <w:rFonts w:cs="Times New Roman"/>
          <w:szCs w:val="24"/>
        </w:rPr>
      </w:pPr>
    </w:p>
    <w:p w14:paraId="1FFE7E78" w14:textId="77777777" w:rsidR="00F955B6" w:rsidRPr="008D5C8F" w:rsidRDefault="00F955B6" w:rsidP="000E334A">
      <w:pPr>
        <w:rPr>
          <w:rFonts w:cs="Times New Roman"/>
          <w:szCs w:val="24"/>
        </w:rPr>
      </w:pPr>
    </w:p>
    <w:p w14:paraId="44E41C5E" w14:textId="77777777" w:rsidR="00F955B6" w:rsidRPr="008D5C8F" w:rsidRDefault="00F955B6" w:rsidP="000E334A">
      <w:pPr>
        <w:rPr>
          <w:rFonts w:cs="Times New Roman"/>
          <w:szCs w:val="24"/>
        </w:rPr>
      </w:pPr>
    </w:p>
    <w:p w14:paraId="73F2DD2E" w14:textId="4BB562B3" w:rsidR="00F955B6" w:rsidRPr="008D5C8F" w:rsidRDefault="00F955B6" w:rsidP="008D5C8F">
      <w:pPr>
        <w:pStyle w:val="Ttulo1"/>
        <w:numPr>
          <w:ilvl w:val="0"/>
          <w:numId w:val="28"/>
        </w:numPr>
        <w:rPr>
          <w:rFonts w:cs="Times New Roman"/>
          <w:szCs w:val="24"/>
        </w:rPr>
      </w:pPr>
      <w:bookmarkStart w:id="19" w:name="_Toc141795709"/>
      <w:r w:rsidRPr="008D5C8F">
        <w:rPr>
          <w:rFonts w:cs="Times New Roman"/>
          <w:szCs w:val="24"/>
        </w:rPr>
        <w:lastRenderedPageBreak/>
        <w:t>RECOMENDACIONES FINALES</w:t>
      </w:r>
      <w:bookmarkEnd w:id="19"/>
      <w:r w:rsidRPr="008D5C8F">
        <w:rPr>
          <w:rFonts w:cs="Times New Roman"/>
          <w:szCs w:val="24"/>
        </w:rPr>
        <w:t xml:space="preserve"> </w:t>
      </w:r>
    </w:p>
    <w:p w14:paraId="336CB43A" w14:textId="77777777" w:rsidR="007C23D2" w:rsidRDefault="007C23D2" w:rsidP="00FC2106">
      <w:pPr>
        <w:spacing w:line="240" w:lineRule="auto"/>
      </w:pPr>
    </w:p>
    <w:p w14:paraId="571BEC01" w14:textId="7889266E" w:rsidR="00F955B6" w:rsidRPr="00325E82" w:rsidRDefault="007C23D2" w:rsidP="00FC2106">
      <w:pPr>
        <w:pStyle w:val="Prrafodelista"/>
        <w:numPr>
          <w:ilvl w:val="0"/>
          <w:numId w:val="29"/>
        </w:numPr>
        <w:spacing w:line="240" w:lineRule="auto"/>
        <w:rPr>
          <w:rFonts w:cs="Times New Roman"/>
          <w:szCs w:val="24"/>
        </w:rPr>
      </w:pPr>
      <w:r>
        <w:t xml:space="preserve">Se debe de capacitar al personal que </w:t>
      </w:r>
      <w:r w:rsidR="00FC2106">
        <w:t>maneja todo clase de equipo en la compañía</w:t>
      </w:r>
      <w:r>
        <w:t xml:space="preserve">, de tal manera que estos garanticen que todos </w:t>
      </w:r>
      <w:r w:rsidR="00FC2106">
        <w:t>los</w:t>
      </w:r>
      <w:r>
        <w:t xml:space="preserve"> bienes de la entidad estén a un valor razonable</w:t>
      </w:r>
      <w:r w:rsidR="00FC2106">
        <w:t>,</w:t>
      </w:r>
      <w:r>
        <w:t xml:space="preserve"> de acorde a las políticas contables establecidas</w:t>
      </w:r>
      <w:r w:rsidR="00FC2106">
        <w:t xml:space="preserve"> y evite algún tipo de riesgo.</w:t>
      </w:r>
    </w:p>
    <w:p w14:paraId="0B630FD2" w14:textId="07A01D35" w:rsidR="00325E82" w:rsidRPr="00CA3605" w:rsidRDefault="00325E82" w:rsidP="00FC2106">
      <w:pPr>
        <w:pStyle w:val="Prrafodelista"/>
        <w:numPr>
          <w:ilvl w:val="0"/>
          <w:numId w:val="29"/>
        </w:numPr>
        <w:spacing w:line="240" w:lineRule="auto"/>
        <w:rPr>
          <w:rFonts w:cs="Times New Roman"/>
          <w:szCs w:val="24"/>
        </w:rPr>
      </w:pPr>
      <w:r>
        <w:t>Se deben realizar inventarios</w:t>
      </w:r>
      <w:r w:rsidR="00487B32">
        <w:t xml:space="preserve">, que garanticen </w:t>
      </w:r>
      <w:r w:rsidR="00CA3605">
        <w:t xml:space="preserve">la confiabilidad de la propiedad planta y equipo, y dichos conteos se puedan confrontar con </w:t>
      </w:r>
      <w:r w:rsidR="00F44969">
        <w:t>el deterioro</w:t>
      </w:r>
      <w:r w:rsidR="00CA3605">
        <w:t xml:space="preserve"> tomados en la depreciación.</w:t>
      </w:r>
    </w:p>
    <w:p w14:paraId="7DF28A6A" w14:textId="7E07918D" w:rsidR="00F44969" w:rsidRDefault="00DD5F7D" w:rsidP="00DD5F7D">
      <w:pPr>
        <w:pStyle w:val="Prrafodelista"/>
        <w:numPr>
          <w:ilvl w:val="0"/>
          <w:numId w:val="29"/>
        </w:numPr>
        <w:spacing w:line="240" w:lineRule="auto"/>
        <w:rPr>
          <w:rFonts w:cs="Times New Roman"/>
          <w:szCs w:val="24"/>
        </w:rPr>
      </w:pPr>
      <w:r>
        <w:rPr>
          <w:rFonts w:cs="Times New Roman"/>
          <w:szCs w:val="24"/>
        </w:rPr>
        <w:t>La gerencia debe contemplar</w:t>
      </w:r>
      <w:r w:rsidR="00F44969">
        <w:rPr>
          <w:rFonts w:cs="Times New Roman"/>
          <w:szCs w:val="24"/>
        </w:rPr>
        <w:t xml:space="preserve"> la opción de comprar cámaras de seguridad FULLHD para que estas puedan garantizar la vigilancia de cada un</w:t>
      </w:r>
      <w:r w:rsidR="00915D66">
        <w:rPr>
          <w:rFonts w:cs="Times New Roman"/>
          <w:szCs w:val="24"/>
        </w:rPr>
        <w:t>o</w:t>
      </w:r>
      <w:r w:rsidR="00F44969">
        <w:rPr>
          <w:rFonts w:cs="Times New Roman"/>
          <w:szCs w:val="24"/>
        </w:rPr>
        <w:t xml:space="preserve"> de los equipos utilizados para entrenamiento del personal.</w:t>
      </w:r>
    </w:p>
    <w:p w14:paraId="2159760B" w14:textId="64945825" w:rsidR="00FC2106" w:rsidRDefault="00F44969" w:rsidP="00DD5F7D">
      <w:pPr>
        <w:pStyle w:val="Prrafodelista"/>
        <w:numPr>
          <w:ilvl w:val="0"/>
          <w:numId w:val="29"/>
        </w:numPr>
        <w:spacing w:line="240" w:lineRule="auto"/>
        <w:rPr>
          <w:rFonts w:cs="Times New Roman"/>
          <w:szCs w:val="24"/>
        </w:rPr>
      </w:pPr>
      <w:r>
        <w:rPr>
          <w:rFonts w:cs="Times New Roman"/>
          <w:szCs w:val="24"/>
        </w:rPr>
        <w:t xml:space="preserve"> </w:t>
      </w:r>
      <w:r w:rsidR="00915D66">
        <w:rPr>
          <w:rFonts w:cs="Times New Roman"/>
          <w:szCs w:val="24"/>
        </w:rPr>
        <w:t>Documentar el sistema de control interno ya que la compañía no lo tiene.</w:t>
      </w:r>
    </w:p>
    <w:p w14:paraId="5354AC62" w14:textId="4CFE8491" w:rsidR="00915D66" w:rsidRDefault="00915D66" w:rsidP="00DD5F7D">
      <w:pPr>
        <w:pStyle w:val="Prrafodelista"/>
        <w:numPr>
          <w:ilvl w:val="0"/>
          <w:numId w:val="29"/>
        </w:numPr>
        <w:spacing w:line="240" w:lineRule="auto"/>
        <w:rPr>
          <w:rFonts w:cs="Times New Roman"/>
          <w:szCs w:val="24"/>
        </w:rPr>
      </w:pPr>
      <w:r>
        <w:rPr>
          <w:rFonts w:cs="Times New Roman"/>
          <w:szCs w:val="24"/>
        </w:rPr>
        <w:t xml:space="preserve">El área contable debe verificar muy bien las facturas de compra antes de que estas sean </w:t>
      </w:r>
      <w:r w:rsidR="003D5D34">
        <w:rPr>
          <w:rFonts w:cs="Times New Roman"/>
          <w:szCs w:val="24"/>
        </w:rPr>
        <w:t>contabilizadas</w:t>
      </w:r>
      <w:r>
        <w:rPr>
          <w:rFonts w:cs="Times New Roman"/>
          <w:szCs w:val="24"/>
        </w:rPr>
        <w:t xml:space="preserve"> y </w:t>
      </w:r>
      <w:r w:rsidR="003D5D34">
        <w:rPr>
          <w:rFonts w:cs="Times New Roman"/>
          <w:szCs w:val="24"/>
        </w:rPr>
        <w:t>registrar en propiedad plata y equipo, solamente las que cumplan con los criterios especificados en las políticas contables.</w:t>
      </w:r>
    </w:p>
    <w:p w14:paraId="31E6A638" w14:textId="3A06919B" w:rsidR="003D5D34" w:rsidRDefault="003D5D34" w:rsidP="00C54C06">
      <w:pPr>
        <w:pStyle w:val="Prrafodelista"/>
        <w:numPr>
          <w:ilvl w:val="0"/>
          <w:numId w:val="29"/>
        </w:numPr>
        <w:spacing w:line="240" w:lineRule="auto"/>
        <w:rPr>
          <w:rFonts w:cs="Times New Roman"/>
          <w:szCs w:val="24"/>
        </w:rPr>
      </w:pPr>
      <w:r>
        <w:rPr>
          <w:rFonts w:cs="Times New Roman"/>
          <w:szCs w:val="24"/>
        </w:rPr>
        <w:t xml:space="preserve">Responsabilizar al personal </w:t>
      </w:r>
      <w:r w:rsidR="00C54C06">
        <w:rPr>
          <w:rFonts w:cs="Times New Roman"/>
          <w:szCs w:val="24"/>
        </w:rPr>
        <w:t xml:space="preserve">compras para que </w:t>
      </w:r>
      <w:r>
        <w:rPr>
          <w:rFonts w:cs="Times New Roman"/>
          <w:szCs w:val="24"/>
        </w:rPr>
        <w:t>al momento de hacer</w:t>
      </w:r>
      <w:r w:rsidR="00C54C06">
        <w:rPr>
          <w:rFonts w:cs="Times New Roman"/>
          <w:szCs w:val="24"/>
        </w:rPr>
        <w:t>las pueda identificar cada factura y así</w:t>
      </w:r>
      <w:r>
        <w:rPr>
          <w:rFonts w:cs="Times New Roman"/>
          <w:szCs w:val="24"/>
        </w:rPr>
        <w:t xml:space="preserve"> el área contable pueda diferencias los equipos tanto cuando es para uso interno, en este caso se llevaría como propiedad planta y equipo o cuando es para uso en proyecto</w:t>
      </w:r>
      <w:r w:rsidR="00C54C06">
        <w:rPr>
          <w:rFonts w:cs="Times New Roman"/>
          <w:szCs w:val="24"/>
        </w:rPr>
        <w:t>s</w:t>
      </w:r>
      <w:r>
        <w:rPr>
          <w:rFonts w:cs="Times New Roman"/>
          <w:szCs w:val="24"/>
        </w:rPr>
        <w:t xml:space="preserve"> que para tal caso sería llevado al costo.</w:t>
      </w:r>
    </w:p>
    <w:p w14:paraId="4CCA64A2" w14:textId="0A12FBA1" w:rsidR="00F955B6" w:rsidRPr="0073631A" w:rsidRDefault="001B45A2" w:rsidP="000E334A">
      <w:pPr>
        <w:pStyle w:val="Prrafodelista"/>
        <w:numPr>
          <w:ilvl w:val="0"/>
          <w:numId w:val="29"/>
        </w:numPr>
        <w:spacing w:line="240" w:lineRule="auto"/>
        <w:rPr>
          <w:rFonts w:cs="Times New Roman"/>
          <w:szCs w:val="24"/>
        </w:rPr>
      </w:pPr>
      <w:r>
        <w:rPr>
          <w:rFonts w:cs="Times New Roman"/>
          <w:szCs w:val="24"/>
        </w:rPr>
        <w:t xml:space="preserve">Mediante un experto hacer una evaluación del valor de las propiedades planta y equipo, </w:t>
      </w:r>
      <w:r w:rsidR="00C54C06">
        <w:rPr>
          <w:rFonts w:cs="Times New Roman"/>
          <w:szCs w:val="24"/>
        </w:rPr>
        <w:t>para reconocer aquellos activos que se compraron a inicio de actividades de la compañía las cuales son utilizadas para desempeñar servicios pero que contablemente no se encuentran registrados o fueron llevados al gasto en un inicio.</w:t>
      </w:r>
    </w:p>
    <w:p w14:paraId="4E45AEC8" w14:textId="77777777" w:rsidR="00F955B6" w:rsidRPr="008D5C8F" w:rsidRDefault="00F955B6" w:rsidP="000E334A">
      <w:pPr>
        <w:rPr>
          <w:rFonts w:cs="Times New Roman"/>
          <w:szCs w:val="24"/>
        </w:rPr>
      </w:pPr>
    </w:p>
    <w:p w14:paraId="0D33BFBE" w14:textId="77777777" w:rsidR="00F955B6" w:rsidRPr="008D5C8F" w:rsidRDefault="00F955B6" w:rsidP="000E334A">
      <w:pPr>
        <w:rPr>
          <w:rFonts w:cs="Times New Roman"/>
          <w:szCs w:val="24"/>
        </w:rPr>
      </w:pPr>
    </w:p>
    <w:p w14:paraId="29CDA154" w14:textId="77777777" w:rsidR="00F955B6" w:rsidRPr="008D5C8F" w:rsidRDefault="00F955B6" w:rsidP="000E334A">
      <w:pPr>
        <w:rPr>
          <w:rFonts w:cs="Times New Roman"/>
          <w:szCs w:val="24"/>
        </w:rPr>
      </w:pPr>
    </w:p>
    <w:p w14:paraId="767A4514" w14:textId="77777777" w:rsidR="00F955B6" w:rsidRPr="008D5C8F" w:rsidRDefault="00F955B6" w:rsidP="000E334A">
      <w:pPr>
        <w:rPr>
          <w:rFonts w:cs="Times New Roman"/>
          <w:szCs w:val="24"/>
        </w:rPr>
      </w:pPr>
    </w:p>
    <w:p w14:paraId="1585DFAC" w14:textId="77777777" w:rsidR="00F955B6" w:rsidRPr="008D5C8F" w:rsidRDefault="00F955B6" w:rsidP="000E334A">
      <w:pPr>
        <w:rPr>
          <w:rFonts w:cs="Times New Roman"/>
          <w:szCs w:val="24"/>
        </w:rPr>
      </w:pPr>
    </w:p>
    <w:p w14:paraId="4B79142F" w14:textId="77777777" w:rsidR="00F955B6" w:rsidRPr="008D5C8F" w:rsidRDefault="00F955B6" w:rsidP="000E334A">
      <w:pPr>
        <w:rPr>
          <w:rFonts w:cs="Times New Roman"/>
          <w:szCs w:val="24"/>
        </w:rPr>
      </w:pPr>
    </w:p>
    <w:p w14:paraId="78C87726" w14:textId="77777777" w:rsidR="00F955B6" w:rsidRDefault="00F955B6" w:rsidP="000E334A">
      <w:pPr>
        <w:rPr>
          <w:rFonts w:cs="Times New Roman"/>
          <w:szCs w:val="24"/>
        </w:rPr>
      </w:pPr>
    </w:p>
    <w:p w14:paraId="42FAB3AB" w14:textId="77777777" w:rsidR="000B077E" w:rsidRDefault="000B077E" w:rsidP="000E334A">
      <w:pPr>
        <w:rPr>
          <w:rFonts w:cs="Times New Roman"/>
          <w:szCs w:val="24"/>
        </w:rPr>
      </w:pPr>
    </w:p>
    <w:p w14:paraId="696CA009" w14:textId="77777777" w:rsidR="000B077E" w:rsidRDefault="000B077E" w:rsidP="000E334A">
      <w:pPr>
        <w:rPr>
          <w:rFonts w:cs="Times New Roman"/>
          <w:szCs w:val="24"/>
        </w:rPr>
      </w:pPr>
    </w:p>
    <w:p w14:paraId="663D47EC" w14:textId="77777777" w:rsidR="000B077E" w:rsidRDefault="000B077E" w:rsidP="000E334A">
      <w:pPr>
        <w:rPr>
          <w:rFonts w:cs="Times New Roman"/>
          <w:szCs w:val="24"/>
        </w:rPr>
      </w:pPr>
    </w:p>
    <w:p w14:paraId="260151E5" w14:textId="77777777" w:rsidR="000B077E" w:rsidRDefault="000B077E" w:rsidP="000E334A">
      <w:pPr>
        <w:rPr>
          <w:rFonts w:cs="Times New Roman"/>
          <w:szCs w:val="24"/>
        </w:rPr>
      </w:pPr>
    </w:p>
    <w:p w14:paraId="398806AB" w14:textId="77777777" w:rsidR="000B077E" w:rsidRDefault="000B077E" w:rsidP="000E334A">
      <w:pPr>
        <w:rPr>
          <w:rFonts w:cs="Times New Roman"/>
          <w:szCs w:val="24"/>
        </w:rPr>
      </w:pPr>
    </w:p>
    <w:p w14:paraId="3CB903F1" w14:textId="77777777" w:rsidR="000B077E" w:rsidRDefault="000B077E" w:rsidP="000E334A">
      <w:pPr>
        <w:rPr>
          <w:rFonts w:cs="Times New Roman"/>
          <w:szCs w:val="24"/>
        </w:rPr>
      </w:pPr>
    </w:p>
    <w:p w14:paraId="40D931B5" w14:textId="77777777" w:rsidR="000B077E" w:rsidRDefault="000B077E" w:rsidP="000E334A">
      <w:pPr>
        <w:rPr>
          <w:rFonts w:cs="Times New Roman"/>
          <w:szCs w:val="24"/>
        </w:rPr>
      </w:pPr>
    </w:p>
    <w:p w14:paraId="3C7B6E10" w14:textId="77777777" w:rsidR="000B077E" w:rsidRDefault="000B077E" w:rsidP="000E334A">
      <w:pPr>
        <w:rPr>
          <w:rFonts w:cs="Times New Roman"/>
          <w:szCs w:val="24"/>
        </w:rPr>
      </w:pPr>
    </w:p>
    <w:p w14:paraId="5E800380" w14:textId="77777777" w:rsidR="000B077E" w:rsidRDefault="000B077E" w:rsidP="000E334A">
      <w:pPr>
        <w:rPr>
          <w:rFonts w:cs="Times New Roman"/>
          <w:szCs w:val="24"/>
        </w:rPr>
      </w:pPr>
    </w:p>
    <w:p w14:paraId="28B19DC3" w14:textId="77777777" w:rsidR="000B077E" w:rsidRDefault="000B077E" w:rsidP="000E334A">
      <w:pPr>
        <w:rPr>
          <w:rFonts w:cs="Times New Roman"/>
          <w:szCs w:val="24"/>
        </w:rPr>
      </w:pPr>
    </w:p>
    <w:p w14:paraId="6CF4D0D9" w14:textId="77777777" w:rsidR="000B077E" w:rsidRDefault="000B077E" w:rsidP="000E334A">
      <w:pPr>
        <w:rPr>
          <w:rFonts w:cs="Times New Roman"/>
          <w:szCs w:val="24"/>
        </w:rPr>
      </w:pPr>
    </w:p>
    <w:p w14:paraId="366788A8" w14:textId="77777777" w:rsidR="000B077E" w:rsidRPr="008D5C8F" w:rsidRDefault="000B077E" w:rsidP="000E334A">
      <w:pPr>
        <w:rPr>
          <w:rFonts w:cs="Times New Roman"/>
          <w:szCs w:val="24"/>
        </w:rPr>
      </w:pPr>
    </w:p>
    <w:p w14:paraId="543106BC" w14:textId="77777777" w:rsidR="00F955B6" w:rsidRPr="008D5C8F" w:rsidRDefault="00F955B6" w:rsidP="000E334A">
      <w:pPr>
        <w:rPr>
          <w:rFonts w:cs="Times New Roman"/>
          <w:szCs w:val="24"/>
        </w:rPr>
      </w:pPr>
    </w:p>
    <w:p w14:paraId="54E5DE9A" w14:textId="77777777" w:rsidR="00F955B6" w:rsidRPr="008D5C8F" w:rsidRDefault="00F955B6" w:rsidP="000E334A">
      <w:pPr>
        <w:rPr>
          <w:rFonts w:cs="Times New Roman"/>
          <w:szCs w:val="24"/>
        </w:rPr>
      </w:pPr>
    </w:p>
    <w:p w14:paraId="4E84B823" w14:textId="77777777" w:rsidR="00F955B6" w:rsidRPr="008D5C8F" w:rsidRDefault="00F955B6" w:rsidP="000E334A">
      <w:pPr>
        <w:rPr>
          <w:rFonts w:cs="Times New Roman"/>
          <w:szCs w:val="24"/>
        </w:rPr>
      </w:pPr>
    </w:p>
    <w:p w14:paraId="1BBF5B16" w14:textId="77777777" w:rsidR="00F955B6" w:rsidRDefault="00F955B6" w:rsidP="000E334A">
      <w:pPr>
        <w:rPr>
          <w:rFonts w:cs="Times New Roman"/>
          <w:szCs w:val="24"/>
        </w:rPr>
      </w:pPr>
    </w:p>
    <w:p w14:paraId="0842AD05" w14:textId="77777777" w:rsidR="00BB6D5D" w:rsidRPr="008D5C8F" w:rsidRDefault="00BB6D5D" w:rsidP="000E334A">
      <w:pPr>
        <w:rPr>
          <w:rFonts w:cs="Times New Roman"/>
          <w:szCs w:val="24"/>
        </w:rPr>
      </w:pPr>
    </w:p>
    <w:p w14:paraId="47CADA03" w14:textId="77777777" w:rsidR="00F955B6" w:rsidRPr="008D5C8F" w:rsidRDefault="00F955B6" w:rsidP="000E334A">
      <w:pPr>
        <w:rPr>
          <w:rFonts w:cs="Times New Roman"/>
          <w:szCs w:val="24"/>
        </w:rPr>
      </w:pPr>
    </w:p>
    <w:p w14:paraId="733B6BAF" w14:textId="77777777" w:rsidR="00DF3838" w:rsidRPr="008D5C8F" w:rsidRDefault="00F955B6" w:rsidP="008D5C8F">
      <w:pPr>
        <w:pStyle w:val="Ttulo1"/>
        <w:numPr>
          <w:ilvl w:val="0"/>
          <w:numId w:val="28"/>
        </w:numPr>
        <w:rPr>
          <w:rFonts w:cs="Times New Roman"/>
          <w:szCs w:val="24"/>
        </w:rPr>
      </w:pPr>
      <w:bookmarkStart w:id="20" w:name="_Toc141795710"/>
      <w:r w:rsidRPr="008D5C8F">
        <w:rPr>
          <w:rFonts w:cs="Times New Roman"/>
          <w:szCs w:val="24"/>
        </w:rPr>
        <w:t>BIBLIOGRAFÍA</w:t>
      </w:r>
      <w:bookmarkEnd w:id="20"/>
    </w:p>
    <w:p w14:paraId="52837586" w14:textId="77777777" w:rsidR="00DF3838" w:rsidRPr="008D5C8F" w:rsidRDefault="00DF3838" w:rsidP="00DF3838">
      <w:pPr>
        <w:rPr>
          <w:rFonts w:cs="Times New Roman"/>
          <w:szCs w:val="24"/>
        </w:rPr>
      </w:pPr>
    </w:p>
    <w:p w14:paraId="38A41D93" w14:textId="2572AE3F" w:rsidR="009A178C" w:rsidRPr="009A178C" w:rsidRDefault="009A178C" w:rsidP="009A178C">
      <w:pPr>
        <w:rPr>
          <w:rFonts w:cs="Times New Roman"/>
          <w:color w:val="2998E3" w:themeColor="hyperlink"/>
          <w:szCs w:val="24"/>
          <w:u w:val="single"/>
        </w:rPr>
      </w:pPr>
      <w:r>
        <w:rPr>
          <w:rFonts w:cs="Times New Roman"/>
          <w:szCs w:val="24"/>
        </w:rPr>
        <w:fldChar w:fldCharType="begin"/>
      </w:r>
      <w:r>
        <w:rPr>
          <w:rFonts w:cs="Times New Roman"/>
          <w:szCs w:val="24"/>
        </w:rPr>
        <w:instrText>HYPERLINK "</w:instrText>
      </w:r>
      <w:r w:rsidRPr="009A178C">
        <w:rPr>
          <w:rFonts w:cs="Times New Roman"/>
          <w:szCs w:val="24"/>
        </w:rPr>
        <w:instrText>https://repositorio.unan.edu.ni/14498/1/14498.pdf</w:instrText>
      </w:r>
      <w:r>
        <w:rPr>
          <w:rFonts w:cs="Times New Roman"/>
          <w:szCs w:val="24"/>
        </w:rPr>
        <w:instrText>"</w:instrText>
      </w:r>
      <w:r>
        <w:rPr>
          <w:rFonts w:cs="Times New Roman"/>
          <w:szCs w:val="24"/>
        </w:rPr>
      </w:r>
      <w:r>
        <w:rPr>
          <w:rFonts w:cs="Times New Roman"/>
          <w:szCs w:val="24"/>
        </w:rPr>
        <w:fldChar w:fldCharType="separate"/>
      </w:r>
      <w:r w:rsidRPr="009A178C">
        <w:rPr>
          <w:rFonts w:cs="Times New Roman"/>
          <w:color w:val="2998E3" w:themeColor="hyperlink"/>
          <w:szCs w:val="24"/>
          <w:u w:val="single"/>
        </w:rPr>
        <w:t>https://contabilidadyalgomas.wordpress.com/2017/04/02/auditoria-de-propiedad-planta-y-equipo/</w:t>
      </w:r>
    </w:p>
    <w:p w14:paraId="3B7275E8" w14:textId="0B0F5125" w:rsidR="009A178C" w:rsidRDefault="009A178C" w:rsidP="00F955B6">
      <w:pPr>
        <w:rPr>
          <w:rFonts w:cs="Times New Roman"/>
          <w:szCs w:val="24"/>
        </w:rPr>
      </w:pPr>
      <w:r w:rsidRPr="005859E4">
        <w:rPr>
          <w:rStyle w:val="Hipervnculo"/>
          <w:rFonts w:cs="Times New Roman"/>
          <w:szCs w:val="24"/>
        </w:rPr>
        <w:t>unan.edu.ni/14498/1/14498.pdf</w:t>
      </w:r>
      <w:r>
        <w:rPr>
          <w:rFonts w:cs="Times New Roman"/>
          <w:szCs w:val="24"/>
        </w:rPr>
        <w:fldChar w:fldCharType="end"/>
      </w:r>
    </w:p>
    <w:p w14:paraId="51441CB3" w14:textId="77777777" w:rsidR="009A178C" w:rsidRPr="009A178C" w:rsidRDefault="00000000" w:rsidP="009A178C">
      <w:pPr>
        <w:rPr>
          <w:rFonts w:cs="Times New Roman"/>
          <w:szCs w:val="24"/>
        </w:rPr>
      </w:pPr>
      <w:hyperlink r:id="rId14" w:history="1">
        <w:r w:rsidR="009A178C" w:rsidRPr="009A178C">
          <w:rPr>
            <w:rStyle w:val="Hipervnculo"/>
            <w:rFonts w:cs="Times New Roman"/>
            <w:szCs w:val="24"/>
          </w:rPr>
          <w:t>http://esecartagenadeindias.gov.co/wp-content/uploads/2022/03/2021-Dictamen_ESE-HLCI.pdf</w:t>
        </w:r>
      </w:hyperlink>
    </w:p>
    <w:p w14:paraId="3D0DEBF9" w14:textId="77777777" w:rsidR="009A178C" w:rsidRDefault="00000000" w:rsidP="009A178C">
      <w:pPr>
        <w:rPr>
          <w:rFonts w:cs="Times New Roman"/>
          <w:szCs w:val="24"/>
        </w:rPr>
      </w:pPr>
      <w:hyperlink r:id="rId15" w:history="1">
        <w:r w:rsidR="009A178C" w:rsidRPr="009A178C">
          <w:rPr>
            <w:rStyle w:val="Hipervnculo"/>
            <w:rFonts w:cs="Times New Roman"/>
            <w:szCs w:val="24"/>
          </w:rPr>
          <w:t>https://actualicese.com/funciones-y-obligaciones-del-revisor-fiscal/</w:t>
        </w:r>
      </w:hyperlink>
    </w:p>
    <w:p w14:paraId="7DA96759" w14:textId="77777777" w:rsidR="009A178C" w:rsidRDefault="00000000" w:rsidP="009A178C">
      <w:pPr>
        <w:rPr>
          <w:rFonts w:cs="Times New Roman"/>
          <w:szCs w:val="24"/>
        </w:rPr>
      </w:pPr>
      <w:hyperlink r:id="rId16" w:anchor=":~:text=%C2%BFQu%C3%A9%20son%20las%20Normas%20APA,debe%20presentar%20un%20art%C3%ADculo%20cient%C3%ADfico" w:history="1">
        <w:r w:rsidR="009A178C" w:rsidRPr="009A178C">
          <w:rPr>
            <w:rStyle w:val="Hipervnculo"/>
            <w:rFonts w:cs="Times New Roman"/>
            <w:szCs w:val="24"/>
          </w:rPr>
          <w:t>https://incyt.upse.edu.ec/ciencia/revistas/index.php/rctu/normasapa#:~:text=%C2%BFQu%C3%A9%20son%20las%20Normas%20APA,debe%20presentar%20un%20art%C3%ADculo%20cient%C3%ADfico</w:t>
        </w:r>
      </w:hyperlink>
      <w:r w:rsidR="009A178C" w:rsidRPr="009A178C">
        <w:rPr>
          <w:rFonts w:cs="Times New Roman"/>
          <w:szCs w:val="24"/>
        </w:rPr>
        <w:t>.</w:t>
      </w:r>
    </w:p>
    <w:p w14:paraId="080AC999" w14:textId="47C90E7C" w:rsidR="009A178C" w:rsidRDefault="00000000" w:rsidP="009A178C">
      <w:pPr>
        <w:rPr>
          <w:rFonts w:cs="Times New Roman"/>
          <w:szCs w:val="24"/>
        </w:rPr>
      </w:pPr>
      <w:hyperlink r:id="rId17" w:history="1">
        <w:r w:rsidR="009A178C" w:rsidRPr="005859E4">
          <w:rPr>
            <w:rStyle w:val="Hipervnculo"/>
            <w:rFonts w:cs="Times New Roman"/>
            <w:szCs w:val="24"/>
          </w:rPr>
          <w:t>https://repositorio.utb.edu.co/bitstream/handle/20.500.12585/427/0062174_merged%20%281%29.pdf?sequence=6&amp;isAllowed=y</w:t>
        </w:r>
      </w:hyperlink>
    </w:p>
    <w:p w14:paraId="7FAC72C5" w14:textId="77777777" w:rsidR="009A178C" w:rsidRPr="009A178C" w:rsidRDefault="009A178C" w:rsidP="009A178C">
      <w:pPr>
        <w:rPr>
          <w:rFonts w:cs="Times New Roman"/>
          <w:szCs w:val="24"/>
        </w:rPr>
      </w:pPr>
    </w:p>
    <w:p w14:paraId="7134478A" w14:textId="77777777" w:rsidR="009A178C" w:rsidRPr="009A178C" w:rsidRDefault="009A178C" w:rsidP="009A178C">
      <w:pPr>
        <w:rPr>
          <w:rFonts w:cs="Times New Roman"/>
          <w:szCs w:val="24"/>
        </w:rPr>
      </w:pPr>
    </w:p>
    <w:p w14:paraId="2E997C59" w14:textId="77777777" w:rsidR="009A178C" w:rsidRDefault="009A178C" w:rsidP="00F955B6">
      <w:pPr>
        <w:rPr>
          <w:rFonts w:cs="Times New Roman"/>
          <w:szCs w:val="24"/>
        </w:rPr>
      </w:pPr>
    </w:p>
    <w:p w14:paraId="03AC7E78" w14:textId="77777777" w:rsidR="009A178C" w:rsidRDefault="009A178C" w:rsidP="009A178C">
      <w:pPr>
        <w:rPr>
          <w:rFonts w:cs="Times New Roman"/>
          <w:szCs w:val="24"/>
        </w:rPr>
      </w:pPr>
    </w:p>
    <w:p w14:paraId="176F4CDF" w14:textId="77777777" w:rsidR="009A178C" w:rsidRDefault="009A178C" w:rsidP="00F955B6">
      <w:pPr>
        <w:rPr>
          <w:rFonts w:cs="Times New Roman"/>
          <w:szCs w:val="24"/>
        </w:rPr>
      </w:pPr>
    </w:p>
    <w:p w14:paraId="4D55EF84" w14:textId="77777777" w:rsidR="009A178C" w:rsidRPr="008D5C8F" w:rsidRDefault="009A178C" w:rsidP="00F955B6">
      <w:pPr>
        <w:rPr>
          <w:rFonts w:cs="Times New Roman"/>
          <w:szCs w:val="24"/>
        </w:rPr>
      </w:pPr>
    </w:p>
    <w:p w14:paraId="417F7A0C" w14:textId="77777777" w:rsidR="00F955B6" w:rsidRPr="008D5C8F" w:rsidRDefault="00F955B6" w:rsidP="00F955B6">
      <w:pPr>
        <w:rPr>
          <w:rFonts w:cs="Times New Roman"/>
          <w:szCs w:val="24"/>
        </w:rPr>
      </w:pPr>
    </w:p>
    <w:p w14:paraId="2EB4915C" w14:textId="77777777" w:rsidR="00F955B6" w:rsidRPr="008D5C8F" w:rsidRDefault="00F955B6" w:rsidP="00F955B6">
      <w:pPr>
        <w:rPr>
          <w:rFonts w:cs="Times New Roman"/>
          <w:szCs w:val="24"/>
        </w:rPr>
      </w:pPr>
    </w:p>
    <w:p w14:paraId="11F9C9D1" w14:textId="77777777" w:rsidR="00F955B6" w:rsidRDefault="00F955B6" w:rsidP="00F955B6">
      <w:pPr>
        <w:rPr>
          <w:rFonts w:cs="Times New Roman"/>
          <w:szCs w:val="24"/>
        </w:rPr>
      </w:pPr>
    </w:p>
    <w:p w14:paraId="3C260F01" w14:textId="77777777" w:rsidR="00BB6D5D" w:rsidRDefault="00BB6D5D" w:rsidP="00F955B6">
      <w:pPr>
        <w:rPr>
          <w:rFonts w:cs="Times New Roman"/>
          <w:szCs w:val="24"/>
        </w:rPr>
      </w:pPr>
    </w:p>
    <w:p w14:paraId="628E4EDE" w14:textId="77777777" w:rsidR="00BB6D5D" w:rsidRDefault="00BB6D5D" w:rsidP="00F955B6">
      <w:pPr>
        <w:rPr>
          <w:rFonts w:cs="Times New Roman"/>
          <w:szCs w:val="24"/>
        </w:rPr>
      </w:pPr>
    </w:p>
    <w:p w14:paraId="7B403C0E" w14:textId="77777777" w:rsidR="00BB6D5D" w:rsidRDefault="00BB6D5D" w:rsidP="00F955B6">
      <w:pPr>
        <w:rPr>
          <w:rFonts w:cs="Times New Roman"/>
          <w:szCs w:val="24"/>
        </w:rPr>
      </w:pPr>
    </w:p>
    <w:p w14:paraId="22B49D41" w14:textId="77777777" w:rsidR="00BB6D5D" w:rsidRDefault="00BB6D5D" w:rsidP="00F955B6">
      <w:pPr>
        <w:rPr>
          <w:rFonts w:cs="Times New Roman"/>
          <w:szCs w:val="24"/>
        </w:rPr>
      </w:pPr>
    </w:p>
    <w:p w14:paraId="02BB2A43" w14:textId="77777777" w:rsidR="00BB6D5D" w:rsidRDefault="00BB6D5D" w:rsidP="00F955B6">
      <w:pPr>
        <w:rPr>
          <w:rFonts w:cs="Times New Roman"/>
          <w:szCs w:val="24"/>
        </w:rPr>
      </w:pPr>
    </w:p>
    <w:p w14:paraId="46687D29" w14:textId="77777777" w:rsidR="00BB6D5D" w:rsidRDefault="00BB6D5D" w:rsidP="00F955B6">
      <w:pPr>
        <w:rPr>
          <w:rFonts w:cs="Times New Roman"/>
          <w:szCs w:val="24"/>
        </w:rPr>
      </w:pPr>
    </w:p>
    <w:p w14:paraId="63CA4DFE" w14:textId="77777777" w:rsidR="009A178C" w:rsidRDefault="009A178C" w:rsidP="00F955B6">
      <w:pPr>
        <w:rPr>
          <w:rFonts w:cs="Times New Roman"/>
          <w:szCs w:val="24"/>
        </w:rPr>
      </w:pPr>
    </w:p>
    <w:p w14:paraId="7255A61F" w14:textId="77777777" w:rsidR="00BB6D5D" w:rsidRDefault="00BB6D5D" w:rsidP="00F955B6">
      <w:pPr>
        <w:rPr>
          <w:rFonts w:cs="Times New Roman"/>
          <w:szCs w:val="24"/>
        </w:rPr>
      </w:pPr>
    </w:p>
    <w:p w14:paraId="67AB06CE" w14:textId="77777777" w:rsidR="00BB6D5D" w:rsidRPr="008D5C8F" w:rsidRDefault="00BB6D5D" w:rsidP="00F955B6">
      <w:pPr>
        <w:rPr>
          <w:rFonts w:cs="Times New Roman"/>
          <w:szCs w:val="24"/>
        </w:rPr>
      </w:pPr>
    </w:p>
    <w:p w14:paraId="13DFF622" w14:textId="77777777" w:rsidR="00F955B6" w:rsidRPr="008D5C8F" w:rsidRDefault="00F955B6" w:rsidP="00F955B6">
      <w:pPr>
        <w:rPr>
          <w:rFonts w:cs="Times New Roman"/>
          <w:szCs w:val="24"/>
        </w:rPr>
      </w:pPr>
    </w:p>
    <w:p w14:paraId="165D4C19" w14:textId="77777777" w:rsidR="00F955B6" w:rsidRPr="008D5C8F" w:rsidRDefault="00F955B6" w:rsidP="00F955B6">
      <w:pPr>
        <w:rPr>
          <w:rFonts w:cs="Times New Roman"/>
          <w:szCs w:val="24"/>
        </w:rPr>
      </w:pPr>
    </w:p>
    <w:p w14:paraId="265C8BD8" w14:textId="69FCBAF9" w:rsidR="00F955B6" w:rsidRPr="008D5C8F" w:rsidRDefault="00F955B6" w:rsidP="008D5C8F">
      <w:pPr>
        <w:pStyle w:val="Ttulo1"/>
        <w:numPr>
          <w:ilvl w:val="0"/>
          <w:numId w:val="28"/>
        </w:numPr>
        <w:rPr>
          <w:rFonts w:cs="Times New Roman"/>
          <w:szCs w:val="24"/>
        </w:rPr>
      </w:pPr>
      <w:bookmarkStart w:id="21" w:name="_Toc141795711"/>
      <w:r w:rsidRPr="008D5C8F">
        <w:rPr>
          <w:rFonts w:cs="Times New Roman"/>
          <w:szCs w:val="24"/>
        </w:rPr>
        <w:t>ANEXOS</w:t>
      </w:r>
      <w:bookmarkEnd w:id="21"/>
    </w:p>
    <w:p w14:paraId="5B5FBCD0" w14:textId="77777777" w:rsidR="00DF3838" w:rsidRPr="008D5C8F" w:rsidRDefault="00DF3838" w:rsidP="00DF3838">
      <w:pPr>
        <w:rPr>
          <w:rFonts w:cs="Times New Roman"/>
          <w:szCs w:val="24"/>
        </w:rPr>
      </w:pPr>
    </w:p>
    <w:p w14:paraId="445CF0F2" w14:textId="43D8605A" w:rsidR="00DF3838" w:rsidRPr="008D5C8F" w:rsidRDefault="00DF3838" w:rsidP="00DF3838">
      <w:pPr>
        <w:pStyle w:val="Ttulo2"/>
        <w:numPr>
          <w:ilvl w:val="1"/>
          <w:numId w:val="24"/>
        </w:numPr>
        <w:rPr>
          <w:rFonts w:cs="Times New Roman"/>
          <w:b w:val="0"/>
          <w:bCs/>
          <w:szCs w:val="24"/>
        </w:rPr>
      </w:pPr>
      <w:r w:rsidRPr="008D5C8F">
        <w:rPr>
          <w:rFonts w:cs="Times New Roman"/>
          <w:b w:val="0"/>
          <w:bCs/>
          <w:szCs w:val="24"/>
        </w:rPr>
        <w:t xml:space="preserve"> </w:t>
      </w:r>
      <w:bookmarkStart w:id="22" w:name="_Toc141795712"/>
      <w:r w:rsidR="009A178C">
        <w:rPr>
          <w:rFonts w:cs="Times New Roman"/>
          <w:b w:val="0"/>
          <w:bCs/>
          <w:szCs w:val="24"/>
        </w:rPr>
        <w:t>PUESTO DE TRABAJO Y EQUIPOS</w:t>
      </w:r>
      <w:bookmarkEnd w:id="22"/>
    </w:p>
    <w:p w14:paraId="7464D940" w14:textId="5002AF23" w:rsidR="00F955B6" w:rsidRPr="008D5C8F" w:rsidRDefault="00F955B6" w:rsidP="000E334A">
      <w:pPr>
        <w:rPr>
          <w:rFonts w:cs="Times New Roman"/>
          <w:szCs w:val="24"/>
        </w:rPr>
      </w:pPr>
    </w:p>
    <w:p w14:paraId="173A7426" w14:textId="75B7B8B1" w:rsidR="001E0CF3" w:rsidRPr="008D5C8F" w:rsidRDefault="009A178C" w:rsidP="001E0CF3">
      <w:pPr>
        <w:rPr>
          <w:rFonts w:cs="Times New Roman"/>
          <w:szCs w:val="24"/>
        </w:rPr>
      </w:pPr>
      <w:r w:rsidRPr="008D5C8F">
        <w:rPr>
          <w:rFonts w:cs="Times New Roman"/>
          <w:noProof/>
          <w:szCs w:val="24"/>
        </w:rPr>
        <w:drawing>
          <wp:anchor distT="114300" distB="114300" distL="114300" distR="114300" simplePos="0" relativeHeight="251668992" behindDoc="0" locked="0" layoutInCell="1" hidden="0" allowOverlap="1" wp14:anchorId="268873D8" wp14:editId="751FA556">
            <wp:simplePos x="0" y="0"/>
            <wp:positionH relativeFrom="column">
              <wp:posOffset>726488</wp:posOffset>
            </wp:positionH>
            <wp:positionV relativeFrom="paragraph">
              <wp:posOffset>16444</wp:posOffset>
            </wp:positionV>
            <wp:extent cx="4536375" cy="2541266"/>
            <wp:effectExtent l="0" t="0" r="0" b="0"/>
            <wp:wrapNone/>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564090" cy="2556792"/>
                    </a:xfrm>
                    <a:prstGeom prst="rect">
                      <a:avLst/>
                    </a:prstGeom>
                    <a:ln/>
                  </pic:spPr>
                </pic:pic>
              </a:graphicData>
            </a:graphic>
            <wp14:sizeRelH relativeFrom="margin">
              <wp14:pctWidth>0</wp14:pctWidth>
            </wp14:sizeRelH>
            <wp14:sizeRelV relativeFrom="margin">
              <wp14:pctHeight>0</wp14:pctHeight>
            </wp14:sizeRelV>
          </wp:anchor>
        </w:drawing>
      </w:r>
    </w:p>
    <w:p w14:paraId="1E7827DF" w14:textId="5A046586" w:rsidR="001E0CF3" w:rsidRPr="008D5C8F" w:rsidRDefault="001E0CF3" w:rsidP="001E0CF3">
      <w:pPr>
        <w:rPr>
          <w:rFonts w:cs="Times New Roman"/>
          <w:szCs w:val="24"/>
        </w:rPr>
      </w:pPr>
    </w:p>
    <w:p w14:paraId="0EEEA125" w14:textId="77777777" w:rsidR="001E0CF3" w:rsidRPr="008D5C8F" w:rsidRDefault="001E0CF3" w:rsidP="001E0CF3">
      <w:pPr>
        <w:rPr>
          <w:rFonts w:cs="Times New Roman"/>
          <w:szCs w:val="24"/>
        </w:rPr>
      </w:pPr>
    </w:p>
    <w:p w14:paraId="2AC2749C" w14:textId="77777777" w:rsidR="001E0CF3" w:rsidRPr="008D5C8F" w:rsidRDefault="001E0CF3" w:rsidP="001E0CF3">
      <w:pPr>
        <w:rPr>
          <w:rFonts w:cs="Times New Roman"/>
          <w:szCs w:val="24"/>
        </w:rPr>
      </w:pPr>
    </w:p>
    <w:p w14:paraId="029EC2A6" w14:textId="77777777" w:rsidR="001E0CF3" w:rsidRPr="008D5C8F" w:rsidRDefault="001E0CF3" w:rsidP="001E0CF3">
      <w:pPr>
        <w:rPr>
          <w:rFonts w:cs="Times New Roman"/>
          <w:szCs w:val="24"/>
        </w:rPr>
      </w:pPr>
    </w:p>
    <w:p w14:paraId="0F9A36C7" w14:textId="77777777" w:rsidR="001E0CF3" w:rsidRPr="008D5C8F" w:rsidRDefault="001E0CF3" w:rsidP="001E0CF3">
      <w:pPr>
        <w:rPr>
          <w:rFonts w:cs="Times New Roman"/>
          <w:szCs w:val="24"/>
        </w:rPr>
      </w:pPr>
    </w:p>
    <w:p w14:paraId="2C180C24" w14:textId="77777777" w:rsidR="001E0CF3" w:rsidRPr="008D5C8F" w:rsidRDefault="001E0CF3" w:rsidP="001E0CF3">
      <w:pPr>
        <w:rPr>
          <w:rFonts w:cs="Times New Roman"/>
          <w:szCs w:val="24"/>
        </w:rPr>
      </w:pPr>
    </w:p>
    <w:p w14:paraId="79F728A6" w14:textId="77777777" w:rsidR="001E0CF3" w:rsidRPr="008D5C8F" w:rsidRDefault="001E0CF3" w:rsidP="001E0CF3">
      <w:pPr>
        <w:rPr>
          <w:rFonts w:cs="Times New Roman"/>
          <w:szCs w:val="24"/>
        </w:rPr>
      </w:pPr>
    </w:p>
    <w:p w14:paraId="27DAA5FB" w14:textId="77777777" w:rsidR="001E0CF3" w:rsidRPr="008D5C8F" w:rsidRDefault="001E0CF3" w:rsidP="001E0CF3">
      <w:pPr>
        <w:rPr>
          <w:rFonts w:cs="Times New Roman"/>
          <w:szCs w:val="24"/>
        </w:rPr>
      </w:pPr>
    </w:p>
    <w:p w14:paraId="48CEFF47" w14:textId="77777777" w:rsidR="001E0CF3" w:rsidRPr="008D5C8F" w:rsidRDefault="001E0CF3" w:rsidP="001E0CF3">
      <w:pPr>
        <w:rPr>
          <w:rFonts w:cs="Times New Roman"/>
          <w:szCs w:val="24"/>
        </w:rPr>
      </w:pPr>
    </w:p>
    <w:p w14:paraId="2D8BD272" w14:textId="77777777" w:rsidR="001E0CF3" w:rsidRPr="008D5C8F" w:rsidRDefault="001E0CF3" w:rsidP="001E0CF3">
      <w:pPr>
        <w:rPr>
          <w:rFonts w:cs="Times New Roman"/>
          <w:szCs w:val="24"/>
        </w:rPr>
      </w:pPr>
    </w:p>
    <w:p w14:paraId="10E9284C" w14:textId="7D9266C5" w:rsidR="001E0CF3" w:rsidRPr="008D5C8F" w:rsidRDefault="00DF3838" w:rsidP="001E0CF3">
      <w:pPr>
        <w:rPr>
          <w:rFonts w:cs="Times New Roman"/>
          <w:szCs w:val="24"/>
        </w:rPr>
      </w:pPr>
      <w:r w:rsidRPr="008D5C8F">
        <w:rPr>
          <w:rFonts w:cs="Times New Roman"/>
          <w:noProof/>
          <w:szCs w:val="24"/>
        </w:rPr>
        <w:drawing>
          <wp:anchor distT="114300" distB="114300" distL="114300" distR="114300" simplePos="0" relativeHeight="251681280" behindDoc="1" locked="0" layoutInCell="1" hidden="0" allowOverlap="1" wp14:anchorId="7A8EFA80" wp14:editId="14C28D9B">
            <wp:simplePos x="0" y="0"/>
            <wp:positionH relativeFrom="column">
              <wp:posOffset>1058999</wp:posOffset>
            </wp:positionH>
            <wp:positionV relativeFrom="paragraph">
              <wp:posOffset>165372</wp:posOffset>
            </wp:positionV>
            <wp:extent cx="3858911" cy="4108217"/>
            <wp:effectExtent l="0" t="0" r="8255" b="6985"/>
            <wp:wrapNone/>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3866929" cy="4116753"/>
                    </a:xfrm>
                    <a:prstGeom prst="rect">
                      <a:avLst/>
                    </a:prstGeom>
                    <a:ln/>
                  </pic:spPr>
                </pic:pic>
              </a:graphicData>
            </a:graphic>
            <wp14:sizeRelH relativeFrom="margin">
              <wp14:pctWidth>0</wp14:pctWidth>
            </wp14:sizeRelH>
            <wp14:sizeRelV relativeFrom="margin">
              <wp14:pctHeight>0</wp14:pctHeight>
            </wp14:sizeRelV>
          </wp:anchor>
        </w:drawing>
      </w:r>
    </w:p>
    <w:p w14:paraId="49A76B95" w14:textId="77777777" w:rsidR="001E0CF3" w:rsidRPr="008D5C8F" w:rsidRDefault="001E0CF3" w:rsidP="001E0CF3">
      <w:pPr>
        <w:rPr>
          <w:rFonts w:cs="Times New Roman"/>
          <w:szCs w:val="24"/>
        </w:rPr>
      </w:pPr>
    </w:p>
    <w:p w14:paraId="75D99814" w14:textId="77777777" w:rsidR="001E0CF3" w:rsidRPr="008D5C8F" w:rsidRDefault="001E0CF3" w:rsidP="001E0CF3">
      <w:pPr>
        <w:rPr>
          <w:rFonts w:cs="Times New Roman"/>
          <w:szCs w:val="24"/>
        </w:rPr>
      </w:pPr>
    </w:p>
    <w:p w14:paraId="62F2FE45" w14:textId="77777777" w:rsidR="001E0CF3" w:rsidRPr="008D5C8F" w:rsidRDefault="001E0CF3" w:rsidP="001E0CF3">
      <w:pPr>
        <w:rPr>
          <w:rFonts w:cs="Times New Roman"/>
          <w:szCs w:val="24"/>
        </w:rPr>
      </w:pPr>
    </w:p>
    <w:p w14:paraId="7EF3F274" w14:textId="77777777" w:rsidR="001E0CF3" w:rsidRPr="008D5C8F" w:rsidRDefault="001E0CF3" w:rsidP="001E0CF3">
      <w:pPr>
        <w:rPr>
          <w:rFonts w:cs="Times New Roman"/>
          <w:szCs w:val="24"/>
        </w:rPr>
      </w:pPr>
    </w:p>
    <w:p w14:paraId="4DD6F2A6" w14:textId="77777777" w:rsidR="001E0CF3" w:rsidRPr="008D5C8F" w:rsidRDefault="001E0CF3" w:rsidP="001E0CF3">
      <w:pPr>
        <w:rPr>
          <w:rFonts w:cs="Times New Roman"/>
          <w:szCs w:val="24"/>
        </w:rPr>
      </w:pPr>
    </w:p>
    <w:p w14:paraId="6D01FA6C" w14:textId="77777777" w:rsidR="001E0CF3" w:rsidRPr="008D5C8F" w:rsidRDefault="001E0CF3" w:rsidP="001E0CF3">
      <w:pPr>
        <w:rPr>
          <w:rFonts w:cs="Times New Roman"/>
          <w:szCs w:val="24"/>
        </w:rPr>
      </w:pPr>
    </w:p>
    <w:p w14:paraId="5A38C9CC" w14:textId="77777777" w:rsidR="001E0CF3" w:rsidRPr="008D5C8F" w:rsidRDefault="001E0CF3" w:rsidP="001E0CF3">
      <w:pPr>
        <w:rPr>
          <w:rFonts w:cs="Times New Roman"/>
          <w:szCs w:val="24"/>
        </w:rPr>
      </w:pPr>
    </w:p>
    <w:p w14:paraId="28468FC2" w14:textId="77777777" w:rsidR="001E0CF3" w:rsidRDefault="001E0CF3" w:rsidP="001E0CF3">
      <w:pPr>
        <w:rPr>
          <w:rFonts w:cs="Times New Roman"/>
          <w:szCs w:val="24"/>
        </w:rPr>
      </w:pPr>
    </w:p>
    <w:p w14:paraId="70CF2134" w14:textId="77777777" w:rsidR="009A178C" w:rsidRDefault="009A178C" w:rsidP="001E0CF3">
      <w:pPr>
        <w:rPr>
          <w:rFonts w:cs="Times New Roman"/>
          <w:szCs w:val="24"/>
        </w:rPr>
      </w:pPr>
    </w:p>
    <w:p w14:paraId="1835954C" w14:textId="77777777" w:rsidR="009A178C" w:rsidRDefault="009A178C" w:rsidP="001E0CF3">
      <w:pPr>
        <w:rPr>
          <w:rFonts w:cs="Times New Roman"/>
          <w:szCs w:val="24"/>
        </w:rPr>
      </w:pPr>
    </w:p>
    <w:p w14:paraId="42FFADA5" w14:textId="77777777" w:rsidR="009A178C" w:rsidRDefault="009A178C" w:rsidP="001E0CF3">
      <w:pPr>
        <w:rPr>
          <w:rFonts w:cs="Times New Roman"/>
          <w:szCs w:val="24"/>
        </w:rPr>
      </w:pPr>
    </w:p>
    <w:p w14:paraId="7DFDF099" w14:textId="77777777" w:rsidR="009A178C" w:rsidRDefault="009A178C" w:rsidP="001E0CF3">
      <w:pPr>
        <w:rPr>
          <w:rFonts w:cs="Times New Roman"/>
          <w:szCs w:val="24"/>
        </w:rPr>
      </w:pPr>
    </w:p>
    <w:p w14:paraId="42A13DA5" w14:textId="77777777" w:rsidR="009A178C" w:rsidRDefault="009A178C" w:rsidP="001E0CF3">
      <w:pPr>
        <w:rPr>
          <w:rFonts w:cs="Times New Roman"/>
          <w:szCs w:val="24"/>
        </w:rPr>
      </w:pPr>
    </w:p>
    <w:p w14:paraId="6B86DC55" w14:textId="77777777" w:rsidR="009A178C" w:rsidRDefault="009A178C" w:rsidP="001E0CF3">
      <w:pPr>
        <w:rPr>
          <w:rFonts w:cs="Times New Roman"/>
          <w:szCs w:val="24"/>
        </w:rPr>
      </w:pPr>
    </w:p>
    <w:p w14:paraId="634E2469" w14:textId="77777777" w:rsidR="009A178C" w:rsidRDefault="009A178C" w:rsidP="001E0CF3">
      <w:pPr>
        <w:rPr>
          <w:rFonts w:cs="Times New Roman"/>
          <w:szCs w:val="24"/>
        </w:rPr>
      </w:pPr>
    </w:p>
    <w:p w14:paraId="3AC2F623" w14:textId="77777777" w:rsidR="009A178C" w:rsidRDefault="009A178C" w:rsidP="001E0CF3">
      <w:pPr>
        <w:rPr>
          <w:rFonts w:cs="Times New Roman"/>
          <w:szCs w:val="24"/>
        </w:rPr>
      </w:pPr>
    </w:p>
    <w:p w14:paraId="3D0FD618" w14:textId="3CB50E25" w:rsidR="009A178C" w:rsidRDefault="009A178C" w:rsidP="001E0CF3">
      <w:pPr>
        <w:rPr>
          <w:rFonts w:cs="Times New Roman"/>
          <w:szCs w:val="24"/>
        </w:rPr>
      </w:pPr>
      <w:r w:rsidRPr="009A178C">
        <w:rPr>
          <w:rFonts w:cs="Times New Roman"/>
          <w:noProof/>
          <w:szCs w:val="24"/>
        </w:rPr>
        <w:drawing>
          <wp:anchor distT="0" distB="0" distL="114300" distR="114300" simplePos="0" relativeHeight="251697664" behindDoc="0" locked="0" layoutInCell="1" allowOverlap="1" wp14:anchorId="1994835D" wp14:editId="28168B90">
            <wp:simplePos x="0" y="0"/>
            <wp:positionH relativeFrom="column">
              <wp:posOffset>2095</wp:posOffset>
            </wp:positionH>
            <wp:positionV relativeFrom="paragraph">
              <wp:posOffset>2095</wp:posOffset>
            </wp:positionV>
            <wp:extent cx="5971540" cy="2685415"/>
            <wp:effectExtent l="0" t="0" r="0" b="635"/>
            <wp:wrapSquare wrapText="bothSides"/>
            <wp:docPr id="21209857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71540" cy="2685415"/>
                    </a:xfrm>
                    <a:prstGeom prst="rect">
                      <a:avLst/>
                    </a:prstGeom>
                    <a:noFill/>
                    <a:ln>
                      <a:noFill/>
                    </a:ln>
                  </pic:spPr>
                </pic:pic>
              </a:graphicData>
            </a:graphic>
          </wp:anchor>
        </w:drawing>
      </w:r>
    </w:p>
    <w:p w14:paraId="2D944E33" w14:textId="77777777" w:rsidR="009A178C" w:rsidRDefault="009A178C" w:rsidP="001E0CF3">
      <w:pPr>
        <w:rPr>
          <w:rFonts w:cs="Times New Roman"/>
          <w:szCs w:val="24"/>
        </w:rPr>
      </w:pPr>
    </w:p>
    <w:p w14:paraId="4AB9CD83" w14:textId="465E93A9" w:rsidR="009A178C" w:rsidRDefault="009A178C" w:rsidP="001E0CF3">
      <w:pPr>
        <w:rPr>
          <w:rFonts w:cs="Times New Roman"/>
          <w:szCs w:val="24"/>
        </w:rPr>
      </w:pPr>
      <w:r w:rsidRPr="009A178C">
        <w:rPr>
          <w:rFonts w:cs="Times New Roman"/>
          <w:noProof/>
          <w:szCs w:val="24"/>
        </w:rPr>
        <w:lastRenderedPageBreak/>
        <w:drawing>
          <wp:inline distT="0" distB="0" distL="0" distR="0" wp14:anchorId="2B2628B3" wp14:editId="1E32E143">
            <wp:extent cx="5971540" cy="4109720"/>
            <wp:effectExtent l="0" t="0" r="0" b="5080"/>
            <wp:docPr id="33302698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1540" cy="4109720"/>
                    </a:xfrm>
                    <a:prstGeom prst="rect">
                      <a:avLst/>
                    </a:prstGeom>
                    <a:noFill/>
                    <a:ln>
                      <a:noFill/>
                    </a:ln>
                  </pic:spPr>
                </pic:pic>
              </a:graphicData>
            </a:graphic>
          </wp:inline>
        </w:drawing>
      </w:r>
    </w:p>
    <w:p w14:paraId="786F8B61" w14:textId="77777777" w:rsidR="009A178C" w:rsidRDefault="009A178C" w:rsidP="001E0CF3">
      <w:pPr>
        <w:rPr>
          <w:rFonts w:cs="Times New Roman"/>
          <w:szCs w:val="24"/>
        </w:rPr>
      </w:pPr>
    </w:p>
    <w:p w14:paraId="25CAA9B4" w14:textId="77777777" w:rsidR="009A178C" w:rsidRDefault="009A178C" w:rsidP="001E0CF3">
      <w:pPr>
        <w:rPr>
          <w:rFonts w:cs="Times New Roman"/>
          <w:szCs w:val="24"/>
        </w:rPr>
      </w:pPr>
    </w:p>
    <w:p w14:paraId="4033CA1A" w14:textId="77777777" w:rsidR="009A178C" w:rsidRDefault="009A178C" w:rsidP="001E0CF3">
      <w:pPr>
        <w:rPr>
          <w:rFonts w:cs="Times New Roman"/>
          <w:szCs w:val="24"/>
        </w:rPr>
      </w:pPr>
    </w:p>
    <w:p w14:paraId="6A2E68F5" w14:textId="62A867F8" w:rsidR="009A178C" w:rsidRDefault="009A178C" w:rsidP="009A178C">
      <w:pPr>
        <w:pStyle w:val="Default"/>
      </w:pPr>
      <w:r w:rsidRPr="009A178C">
        <w:t xml:space="preserve"> </w:t>
      </w:r>
    </w:p>
    <w:p w14:paraId="117D7A1D" w14:textId="77777777" w:rsidR="009A178C" w:rsidRDefault="009A178C" w:rsidP="009A178C">
      <w:pPr>
        <w:pStyle w:val="Default"/>
        <w:numPr>
          <w:ilvl w:val="0"/>
          <w:numId w:val="30"/>
        </w:numPr>
      </w:pPr>
      <w:r>
        <w:t xml:space="preserve">Pantallas industriales (HMI) </w:t>
      </w:r>
    </w:p>
    <w:p w14:paraId="48ED2187" w14:textId="23065A6B" w:rsidR="009A178C" w:rsidRDefault="009A178C" w:rsidP="001E0CF3">
      <w:pPr>
        <w:rPr>
          <w:rFonts w:cs="Times New Roman"/>
          <w:szCs w:val="24"/>
        </w:rPr>
      </w:pPr>
    </w:p>
    <w:p w14:paraId="53324BB4" w14:textId="66630130" w:rsidR="009A178C" w:rsidRDefault="009A178C" w:rsidP="001E0CF3">
      <w:pPr>
        <w:rPr>
          <w:rFonts w:cs="Times New Roman"/>
          <w:szCs w:val="24"/>
        </w:rPr>
      </w:pPr>
      <w:r w:rsidRPr="009A178C">
        <w:rPr>
          <w:rFonts w:cs="Times New Roman"/>
          <w:noProof/>
          <w:szCs w:val="24"/>
        </w:rPr>
        <w:drawing>
          <wp:anchor distT="0" distB="0" distL="114300" distR="114300" simplePos="0" relativeHeight="251710976" behindDoc="0" locked="0" layoutInCell="1" allowOverlap="1" wp14:anchorId="540918F1" wp14:editId="71DC10EF">
            <wp:simplePos x="0" y="0"/>
            <wp:positionH relativeFrom="column">
              <wp:posOffset>3516317</wp:posOffset>
            </wp:positionH>
            <wp:positionV relativeFrom="paragraph">
              <wp:posOffset>7983</wp:posOffset>
            </wp:positionV>
            <wp:extent cx="2054225" cy="1564005"/>
            <wp:effectExtent l="0" t="0" r="3175" b="0"/>
            <wp:wrapSquare wrapText="bothSides"/>
            <wp:docPr id="6509892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54225" cy="1564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178C">
        <w:rPr>
          <w:rFonts w:cs="Times New Roman"/>
          <w:noProof/>
          <w:szCs w:val="24"/>
        </w:rPr>
        <w:drawing>
          <wp:anchor distT="0" distB="0" distL="114300" distR="114300" simplePos="0" relativeHeight="251724288" behindDoc="0" locked="0" layoutInCell="1" allowOverlap="1" wp14:anchorId="3D46E773" wp14:editId="545CD2D2">
            <wp:simplePos x="0" y="0"/>
            <wp:positionH relativeFrom="column">
              <wp:posOffset>1905</wp:posOffset>
            </wp:positionH>
            <wp:positionV relativeFrom="paragraph">
              <wp:posOffset>32385</wp:posOffset>
            </wp:positionV>
            <wp:extent cx="1935480" cy="1924050"/>
            <wp:effectExtent l="0" t="0" r="7620" b="0"/>
            <wp:wrapSquare wrapText="bothSides"/>
            <wp:docPr id="110898186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35480" cy="1924050"/>
                    </a:xfrm>
                    <a:prstGeom prst="rect">
                      <a:avLst/>
                    </a:prstGeom>
                    <a:noFill/>
                    <a:ln>
                      <a:noFill/>
                    </a:ln>
                  </pic:spPr>
                </pic:pic>
              </a:graphicData>
            </a:graphic>
          </wp:anchor>
        </w:drawing>
      </w:r>
    </w:p>
    <w:p w14:paraId="49A17FC7" w14:textId="10C811E4" w:rsidR="009A178C" w:rsidRDefault="009A178C" w:rsidP="001E0CF3">
      <w:pPr>
        <w:rPr>
          <w:rFonts w:cs="Times New Roman"/>
          <w:szCs w:val="24"/>
        </w:rPr>
      </w:pPr>
    </w:p>
    <w:p w14:paraId="1DA0FAE2" w14:textId="77777777" w:rsidR="009A178C" w:rsidRDefault="009A178C" w:rsidP="001E0CF3">
      <w:pPr>
        <w:rPr>
          <w:rFonts w:cs="Times New Roman"/>
          <w:szCs w:val="24"/>
        </w:rPr>
      </w:pPr>
    </w:p>
    <w:p w14:paraId="0A278CCC" w14:textId="77777777" w:rsidR="009A178C" w:rsidRDefault="009A178C" w:rsidP="001E0CF3">
      <w:pPr>
        <w:rPr>
          <w:rFonts w:cs="Times New Roman"/>
          <w:szCs w:val="24"/>
        </w:rPr>
      </w:pPr>
    </w:p>
    <w:p w14:paraId="07CCAEC9" w14:textId="18D364E5" w:rsidR="009A178C" w:rsidRDefault="009A178C" w:rsidP="001E0CF3">
      <w:pPr>
        <w:rPr>
          <w:rFonts w:cs="Times New Roman"/>
          <w:szCs w:val="24"/>
        </w:rPr>
      </w:pPr>
    </w:p>
    <w:p w14:paraId="3A9385C9" w14:textId="77777777" w:rsidR="009A178C" w:rsidRDefault="009A178C" w:rsidP="001E0CF3">
      <w:pPr>
        <w:rPr>
          <w:rFonts w:cs="Times New Roman"/>
          <w:szCs w:val="24"/>
        </w:rPr>
      </w:pPr>
    </w:p>
    <w:p w14:paraId="27012BE1" w14:textId="77777777" w:rsidR="009A178C" w:rsidRDefault="009A178C" w:rsidP="001E0CF3">
      <w:pPr>
        <w:rPr>
          <w:rFonts w:cs="Times New Roman"/>
          <w:szCs w:val="24"/>
        </w:rPr>
      </w:pPr>
    </w:p>
    <w:p w14:paraId="72B1184D" w14:textId="77777777" w:rsidR="009A178C" w:rsidRDefault="009A178C" w:rsidP="001E0CF3">
      <w:pPr>
        <w:rPr>
          <w:rFonts w:cs="Times New Roman"/>
          <w:szCs w:val="24"/>
        </w:rPr>
      </w:pPr>
    </w:p>
    <w:p w14:paraId="4AE18E3C" w14:textId="4786D71D" w:rsidR="009A178C" w:rsidRDefault="009A178C" w:rsidP="001E0CF3">
      <w:pPr>
        <w:rPr>
          <w:rFonts w:cs="Times New Roman"/>
          <w:szCs w:val="24"/>
        </w:rPr>
      </w:pPr>
    </w:p>
    <w:p w14:paraId="0626B803" w14:textId="46C80B41" w:rsidR="009A178C" w:rsidRDefault="009A178C" w:rsidP="009A178C">
      <w:pPr>
        <w:pStyle w:val="Default"/>
      </w:pPr>
    </w:p>
    <w:p w14:paraId="166E0384" w14:textId="4F927B35" w:rsidR="009A178C" w:rsidRDefault="009A178C" w:rsidP="009A178C">
      <w:pPr>
        <w:pStyle w:val="Default"/>
        <w:numPr>
          <w:ilvl w:val="0"/>
          <w:numId w:val="31"/>
        </w:numPr>
      </w:pPr>
      <w:r>
        <w:lastRenderedPageBreak/>
        <w:t xml:space="preserve">Control de movimiento </w:t>
      </w:r>
    </w:p>
    <w:p w14:paraId="6D522837" w14:textId="77777777" w:rsidR="009A178C" w:rsidRDefault="009A178C" w:rsidP="009A178C">
      <w:pPr>
        <w:pStyle w:val="Default"/>
      </w:pPr>
    </w:p>
    <w:p w14:paraId="699C3DC6" w14:textId="6E80CF0E" w:rsidR="009A178C" w:rsidRDefault="009A178C" w:rsidP="009A178C">
      <w:pPr>
        <w:pStyle w:val="Default"/>
      </w:pPr>
      <w:r w:rsidRPr="009A178C">
        <w:rPr>
          <w:noProof/>
        </w:rPr>
        <w:drawing>
          <wp:inline distT="0" distB="0" distL="0" distR="0" wp14:anchorId="1840DCE4" wp14:editId="77CCE0D2">
            <wp:extent cx="5971540" cy="1278890"/>
            <wp:effectExtent l="0" t="0" r="0" b="0"/>
            <wp:docPr id="191000299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71540" cy="1278890"/>
                    </a:xfrm>
                    <a:prstGeom prst="rect">
                      <a:avLst/>
                    </a:prstGeom>
                    <a:noFill/>
                    <a:ln>
                      <a:noFill/>
                    </a:ln>
                  </pic:spPr>
                </pic:pic>
              </a:graphicData>
            </a:graphic>
          </wp:inline>
        </w:drawing>
      </w:r>
    </w:p>
    <w:p w14:paraId="70AB11E1" w14:textId="0AB87CE0" w:rsidR="009A178C" w:rsidRDefault="009A178C" w:rsidP="001E0CF3">
      <w:pPr>
        <w:rPr>
          <w:rFonts w:cs="Times New Roman"/>
          <w:szCs w:val="24"/>
        </w:rPr>
      </w:pPr>
    </w:p>
    <w:p w14:paraId="7D730505" w14:textId="089F35DE" w:rsidR="009A178C" w:rsidRDefault="009A178C" w:rsidP="001E0CF3">
      <w:pPr>
        <w:rPr>
          <w:rFonts w:cs="Times New Roman"/>
          <w:szCs w:val="24"/>
        </w:rPr>
      </w:pPr>
    </w:p>
    <w:p w14:paraId="1EC5BBFB" w14:textId="4AF33981" w:rsidR="009A178C" w:rsidRDefault="009A178C" w:rsidP="001E0CF3">
      <w:pPr>
        <w:rPr>
          <w:rFonts w:cs="Times New Roman"/>
          <w:szCs w:val="24"/>
        </w:rPr>
      </w:pPr>
      <w:r w:rsidRPr="009A178C">
        <w:rPr>
          <w:rFonts w:cs="Times New Roman"/>
          <w:noProof/>
          <w:szCs w:val="24"/>
        </w:rPr>
        <w:drawing>
          <wp:anchor distT="0" distB="0" distL="114300" distR="114300" simplePos="0" relativeHeight="251740672" behindDoc="0" locked="0" layoutInCell="1" allowOverlap="1" wp14:anchorId="0F8BCDB8" wp14:editId="07A7D4C5">
            <wp:simplePos x="0" y="0"/>
            <wp:positionH relativeFrom="column">
              <wp:posOffset>2827878</wp:posOffset>
            </wp:positionH>
            <wp:positionV relativeFrom="paragraph">
              <wp:posOffset>84125</wp:posOffset>
            </wp:positionV>
            <wp:extent cx="1175385" cy="2172970"/>
            <wp:effectExtent l="0" t="0" r="5715" b="0"/>
            <wp:wrapSquare wrapText="bothSides"/>
            <wp:docPr id="8892401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75385" cy="2172970"/>
                    </a:xfrm>
                    <a:prstGeom prst="rect">
                      <a:avLst/>
                    </a:prstGeom>
                    <a:noFill/>
                    <a:ln>
                      <a:noFill/>
                    </a:ln>
                  </pic:spPr>
                </pic:pic>
              </a:graphicData>
            </a:graphic>
          </wp:anchor>
        </w:drawing>
      </w:r>
    </w:p>
    <w:p w14:paraId="1DBBA6A5" w14:textId="083311C6" w:rsidR="009A178C" w:rsidRDefault="009A178C" w:rsidP="001E0CF3">
      <w:pPr>
        <w:rPr>
          <w:rFonts w:cs="Times New Roman"/>
          <w:szCs w:val="24"/>
        </w:rPr>
      </w:pPr>
      <w:r w:rsidRPr="009A178C">
        <w:rPr>
          <w:rFonts w:cs="Times New Roman"/>
          <w:noProof/>
          <w:szCs w:val="24"/>
        </w:rPr>
        <w:drawing>
          <wp:anchor distT="0" distB="0" distL="114300" distR="114300" simplePos="0" relativeHeight="251733504" behindDoc="0" locked="0" layoutInCell="1" allowOverlap="1" wp14:anchorId="6816FA88" wp14:editId="147CF7C3">
            <wp:simplePos x="0" y="0"/>
            <wp:positionH relativeFrom="column">
              <wp:posOffset>1567</wp:posOffset>
            </wp:positionH>
            <wp:positionV relativeFrom="paragraph">
              <wp:posOffset>11273</wp:posOffset>
            </wp:positionV>
            <wp:extent cx="2244090" cy="1737995"/>
            <wp:effectExtent l="0" t="0" r="3810" b="0"/>
            <wp:wrapSquare wrapText="bothSides"/>
            <wp:docPr id="62400576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44090" cy="1737995"/>
                    </a:xfrm>
                    <a:prstGeom prst="rect">
                      <a:avLst/>
                    </a:prstGeom>
                    <a:noFill/>
                    <a:ln>
                      <a:noFill/>
                    </a:ln>
                  </pic:spPr>
                </pic:pic>
              </a:graphicData>
            </a:graphic>
          </wp:anchor>
        </w:drawing>
      </w:r>
      <w:r w:rsidRPr="009A178C">
        <w:rPr>
          <w:rFonts w:cs="Times New Roman"/>
          <w:szCs w:val="24"/>
        </w:rPr>
        <w:t xml:space="preserve"> </w:t>
      </w:r>
    </w:p>
    <w:p w14:paraId="4669F422" w14:textId="6FF1D59D" w:rsidR="009A178C" w:rsidRDefault="009A178C" w:rsidP="001E0CF3">
      <w:pPr>
        <w:rPr>
          <w:rFonts w:cs="Times New Roman"/>
          <w:szCs w:val="24"/>
        </w:rPr>
      </w:pPr>
      <w:r w:rsidRPr="009A178C">
        <w:rPr>
          <w:rFonts w:cs="Times New Roman"/>
          <w:noProof/>
          <w:szCs w:val="24"/>
        </w:rPr>
        <w:drawing>
          <wp:anchor distT="0" distB="0" distL="114300" distR="114300" simplePos="0" relativeHeight="251747840" behindDoc="0" locked="0" layoutInCell="1" allowOverlap="1" wp14:anchorId="16B39E05" wp14:editId="701164B4">
            <wp:simplePos x="0" y="0"/>
            <wp:positionH relativeFrom="column">
              <wp:posOffset>1971675</wp:posOffset>
            </wp:positionH>
            <wp:positionV relativeFrom="paragraph">
              <wp:posOffset>32855</wp:posOffset>
            </wp:positionV>
            <wp:extent cx="1638300" cy="1543685"/>
            <wp:effectExtent l="0" t="0" r="0" b="0"/>
            <wp:wrapSquare wrapText="bothSides"/>
            <wp:docPr id="197694549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38300" cy="1543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07796E" w14:textId="7BA441AA" w:rsidR="009A178C" w:rsidRDefault="009A178C" w:rsidP="001E0CF3">
      <w:pPr>
        <w:rPr>
          <w:rFonts w:cs="Times New Roman"/>
          <w:szCs w:val="24"/>
        </w:rPr>
      </w:pPr>
    </w:p>
    <w:p w14:paraId="13E28C13" w14:textId="77777777" w:rsidR="009A178C" w:rsidRDefault="009A178C" w:rsidP="001E0CF3">
      <w:pPr>
        <w:rPr>
          <w:rFonts w:cs="Times New Roman"/>
          <w:szCs w:val="24"/>
        </w:rPr>
      </w:pPr>
    </w:p>
    <w:p w14:paraId="12E46A78" w14:textId="77777777" w:rsidR="009A178C" w:rsidRDefault="009A178C" w:rsidP="001E0CF3">
      <w:pPr>
        <w:rPr>
          <w:rFonts w:cs="Times New Roman"/>
          <w:szCs w:val="24"/>
        </w:rPr>
      </w:pPr>
    </w:p>
    <w:p w14:paraId="4A5121B5" w14:textId="77777777" w:rsidR="001E0CF3" w:rsidRPr="008D5C8F" w:rsidRDefault="001E0CF3" w:rsidP="001E0CF3">
      <w:pPr>
        <w:rPr>
          <w:rFonts w:cs="Times New Roman"/>
          <w:szCs w:val="24"/>
        </w:rPr>
      </w:pPr>
    </w:p>
    <w:p w14:paraId="48F09163" w14:textId="77777777" w:rsidR="001E0CF3" w:rsidRPr="008D5C8F" w:rsidRDefault="001E0CF3" w:rsidP="001E0CF3">
      <w:pPr>
        <w:rPr>
          <w:rFonts w:cs="Times New Roman"/>
          <w:szCs w:val="24"/>
        </w:rPr>
      </w:pPr>
    </w:p>
    <w:p w14:paraId="1E31A760" w14:textId="77777777" w:rsidR="001E0CF3" w:rsidRPr="008D5C8F" w:rsidRDefault="001E0CF3" w:rsidP="001E0CF3">
      <w:pPr>
        <w:rPr>
          <w:rFonts w:cs="Times New Roman"/>
          <w:szCs w:val="24"/>
        </w:rPr>
      </w:pPr>
    </w:p>
    <w:p w14:paraId="6F8DAA97" w14:textId="77777777" w:rsidR="001E0CF3" w:rsidRPr="008D5C8F" w:rsidRDefault="001E0CF3" w:rsidP="001E0CF3">
      <w:pPr>
        <w:rPr>
          <w:rFonts w:cs="Times New Roman"/>
          <w:szCs w:val="24"/>
        </w:rPr>
      </w:pPr>
    </w:p>
    <w:p w14:paraId="5AC7DB2A" w14:textId="78EBB1E8" w:rsidR="001E0CF3" w:rsidRPr="008D5C8F" w:rsidRDefault="00DF3838" w:rsidP="00DF3838">
      <w:pPr>
        <w:pStyle w:val="Ttulo2"/>
        <w:numPr>
          <w:ilvl w:val="1"/>
          <w:numId w:val="24"/>
        </w:numPr>
        <w:rPr>
          <w:rFonts w:cs="Times New Roman"/>
          <w:b w:val="0"/>
          <w:bCs/>
          <w:szCs w:val="24"/>
        </w:rPr>
      </w:pPr>
      <w:r w:rsidRPr="008D5C8F">
        <w:rPr>
          <w:rFonts w:cs="Times New Roman"/>
          <w:b w:val="0"/>
          <w:bCs/>
          <w:szCs w:val="24"/>
        </w:rPr>
        <w:t xml:space="preserve"> </w:t>
      </w:r>
      <w:bookmarkStart w:id="23" w:name="_Toc141795713"/>
      <w:r w:rsidRPr="008D5C8F">
        <w:rPr>
          <w:rFonts w:cs="Times New Roman"/>
          <w:b w:val="0"/>
          <w:bCs/>
          <w:szCs w:val="24"/>
        </w:rPr>
        <w:t>ESTADO DE SITUACION FINANCIERA</w:t>
      </w:r>
      <w:bookmarkEnd w:id="23"/>
      <w:r w:rsidRPr="008D5C8F">
        <w:rPr>
          <w:rFonts w:cs="Times New Roman"/>
          <w:b w:val="0"/>
          <w:bCs/>
          <w:szCs w:val="24"/>
        </w:rPr>
        <w:t xml:space="preserve"> </w:t>
      </w:r>
    </w:p>
    <w:p w14:paraId="21767FBE" w14:textId="77777777" w:rsidR="009377F8" w:rsidRPr="008D5C8F" w:rsidRDefault="009377F8" w:rsidP="001E0CF3">
      <w:pPr>
        <w:tabs>
          <w:tab w:val="left" w:pos="1758"/>
        </w:tabs>
        <w:rPr>
          <w:rFonts w:cs="Times New Roman"/>
          <w:b/>
          <w:bCs/>
          <w:szCs w:val="24"/>
        </w:rPr>
      </w:pPr>
    </w:p>
    <w:p w14:paraId="7BBDE134" w14:textId="723D2356" w:rsidR="001E0CF3" w:rsidRPr="008D5C8F" w:rsidRDefault="001E0CF3" w:rsidP="009377F8">
      <w:pPr>
        <w:tabs>
          <w:tab w:val="left" w:pos="1758"/>
        </w:tabs>
        <w:rPr>
          <w:rFonts w:cs="Times New Roman"/>
          <w:szCs w:val="24"/>
        </w:rPr>
      </w:pPr>
      <w:r w:rsidRPr="008D5C8F">
        <w:rPr>
          <w:rFonts w:cs="Times New Roman"/>
          <w:noProof/>
          <w:szCs w:val="24"/>
        </w:rPr>
        <w:lastRenderedPageBreak/>
        <w:drawing>
          <wp:inline distT="0" distB="0" distL="0" distR="0" wp14:anchorId="1D2A5D3F" wp14:editId="5374EB55">
            <wp:extent cx="6031865" cy="7479941"/>
            <wp:effectExtent l="0" t="0" r="6985" b="6985"/>
            <wp:docPr id="3448894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889413" name=""/>
                    <pic:cNvPicPr/>
                  </pic:nvPicPr>
                  <pic:blipFill rotWithShape="1">
                    <a:blip r:embed="rId28"/>
                    <a:srcRect l="25058" t="10616" r="29592" b="6216"/>
                    <a:stretch/>
                  </pic:blipFill>
                  <pic:spPr bwMode="auto">
                    <a:xfrm>
                      <a:off x="0" y="0"/>
                      <a:ext cx="6067971" cy="7524715"/>
                    </a:xfrm>
                    <a:prstGeom prst="rect">
                      <a:avLst/>
                    </a:prstGeom>
                    <a:ln>
                      <a:noFill/>
                    </a:ln>
                    <a:extLst>
                      <a:ext uri="{53640926-AAD7-44D8-BBD7-CCE9431645EC}">
                        <a14:shadowObscured xmlns:a14="http://schemas.microsoft.com/office/drawing/2010/main"/>
                      </a:ext>
                    </a:extLst>
                  </pic:spPr>
                </pic:pic>
              </a:graphicData>
            </a:graphic>
          </wp:inline>
        </w:drawing>
      </w:r>
    </w:p>
    <w:p w14:paraId="3B357206" w14:textId="4112CC3B" w:rsidR="001E0CF3" w:rsidRPr="008D5C8F" w:rsidRDefault="001E0CF3" w:rsidP="00DF3838">
      <w:pPr>
        <w:pStyle w:val="Ttulo2"/>
        <w:numPr>
          <w:ilvl w:val="1"/>
          <w:numId w:val="24"/>
        </w:numPr>
        <w:jc w:val="both"/>
        <w:rPr>
          <w:rFonts w:cs="Times New Roman"/>
          <w:b w:val="0"/>
          <w:bCs/>
          <w:szCs w:val="24"/>
        </w:rPr>
      </w:pPr>
      <w:bookmarkStart w:id="24" w:name="_Toc141795714"/>
      <w:r w:rsidRPr="008D5C8F">
        <w:rPr>
          <w:rFonts w:cs="Times New Roman"/>
          <w:b w:val="0"/>
          <w:bCs/>
          <w:noProof/>
          <w:szCs w:val="24"/>
        </w:rPr>
        <w:lastRenderedPageBreak/>
        <w:drawing>
          <wp:anchor distT="0" distB="0" distL="114300" distR="114300" simplePos="0" relativeHeight="251695616" behindDoc="0" locked="0" layoutInCell="1" allowOverlap="1" wp14:anchorId="4831DBA8" wp14:editId="6EB0ACA9">
            <wp:simplePos x="0" y="0"/>
            <wp:positionH relativeFrom="column">
              <wp:posOffset>1905</wp:posOffset>
            </wp:positionH>
            <wp:positionV relativeFrom="paragraph">
              <wp:posOffset>500330</wp:posOffset>
            </wp:positionV>
            <wp:extent cx="5901055" cy="6279515"/>
            <wp:effectExtent l="0" t="0" r="4445" b="6985"/>
            <wp:wrapSquare wrapText="bothSides"/>
            <wp:docPr id="1683411543"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411543" name="Imagen 1" descr="Interfaz de usuario gráfica, Texto, Aplicación&#10;&#10;Descripción generada automáticamente"/>
                    <pic:cNvPicPr/>
                  </pic:nvPicPr>
                  <pic:blipFill rotWithShape="1">
                    <a:blip r:embed="rId29">
                      <a:extLst>
                        <a:ext uri="{28A0092B-C50C-407E-A947-70E740481C1C}">
                          <a14:useLocalDpi xmlns:a14="http://schemas.microsoft.com/office/drawing/2010/main" val="0"/>
                        </a:ext>
                      </a:extLst>
                    </a:blip>
                    <a:srcRect l="25057" t="17334" r="29740" b="10139"/>
                    <a:stretch/>
                  </pic:blipFill>
                  <pic:spPr bwMode="auto">
                    <a:xfrm>
                      <a:off x="0" y="0"/>
                      <a:ext cx="5901055" cy="62795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F3838" w:rsidRPr="008D5C8F">
        <w:rPr>
          <w:rFonts w:cs="Times New Roman"/>
          <w:b w:val="0"/>
          <w:bCs/>
          <w:szCs w:val="24"/>
        </w:rPr>
        <w:t xml:space="preserve"> ESTADO DE RESULTADO INTEGRAL</w:t>
      </w:r>
      <w:bookmarkEnd w:id="24"/>
      <w:r w:rsidR="00DF3838" w:rsidRPr="008D5C8F">
        <w:rPr>
          <w:rFonts w:cs="Times New Roman"/>
          <w:b w:val="0"/>
          <w:bCs/>
          <w:szCs w:val="24"/>
        </w:rPr>
        <w:t xml:space="preserve"> </w:t>
      </w:r>
    </w:p>
    <w:p w14:paraId="1655E338" w14:textId="77777777" w:rsidR="00DF3838" w:rsidRPr="008D5C8F" w:rsidRDefault="00DF3838" w:rsidP="001E0CF3">
      <w:pPr>
        <w:tabs>
          <w:tab w:val="left" w:pos="1758"/>
        </w:tabs>
        <w:rPr>
          <w:rFonts w:cs="Times New Roman"/>
          <w:b/>
          <w:bCs/>
          <w:szCs w:val="24"/>
        </w:rPr>
      </w:pPr>
    </w:p>
    <w:sectPr w:rsidR="00DF3838" w:rsidRPr="008D5C8F" w:rsidSect="000E334A">
      <w:type w:val="continuous"/>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BAF99" w14:textId="77777777" w:rsidR="006B5F83" w:rsidRDefault="006B5F83" w:rsidP="00237190">
      <w:pPr>
        <w:spacing w:line="240" w:lineRule="auto"/>
      </w:pPr>
      <w:r>
        <w:separator/>
      </w:r>
    </w:p>
  </w:endnote>
  <w:endnote w:type="continuationSeparator" w:id="0">
    <w:p w14:paraId="7846F661" w14:textId="77777777" w:rsidR="006B5F83" w:rsidRDefault="006B5F83" w:rsidP="002371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CD704" w14:textId="77777777" w:rsidR="000E334A" w:rsidRDefault="000E334A">
    <w:pPr>
      <w:pStyle w:val="Piedepgina"/>
    </w:pPr>
  </w:p>
  <w:p w14:paraId="4630F58E" w14:textId="77777777" w:rsidR="000E334A" w:rsidRDefault="000E33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F0D12" w14:textId="77777777" w:rsidR="006B5F83" w:rsidRDefault="006B5F83" w:rsidP="00237190">
      <w:pPr>
        <w:spacing w:line="240" w:lineRule="auto"/>
      </w:pPr>
      <w:r>
        <w:separator/>
      </w:r>
    </w:p>
  </w:footnote>
  <w:footnote w:type="continuationSeparator" w:id="0">
    <w:p w14:paraId="4A21382E" w14:textId="77777777" w:rsidR="006B5F83" w:rsidRDefault="006B5F83" w:rsidP="002371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DDAD1" w14:textId="03DDFB06" w:rsidR="006C266E" w:rsidRDefault="00FB2C4D" w:rsidP="00844611">
    <w:pPr>
      <w:pStyle w:val="Encabezado"/>
      <w:ind w:left="-567"/>
      <w:jc w:val="left"/>
    </w:pPr>
    <w:r>
      <w:rPr>
        <w:rFonts w:cs="Times New Roman"/>
        <w:sz w:val="20"/>
        <w:szCs w:val="20"/>
      </w:rPr>
      <w:tab/>
    </w:r>
    <w:r w:rsidR="00626EAA">
      <w:rPr>
        <w:rFonts w:cs="Times New Roman"/>
        <w:sz w:val="20"/>
        <w:szCs w:val="20"/>
      </w:rPr>
      <w:t xml:space="preserve"> </w:t>
    </w:r>
    <w:r w:rsidR="00A272C1" w:rsidRPr="00A272C1">
      <w:rPr>
        <w:rFonts w:cs="Times New Roman"/>
        <w:sz w:val="20"/>
        <w:szCs w:val="20"/>
      </w:rPr>
      <w:t xml:space="preserve">  </w:t>
    </w:r>
    <w:r w:rsidR="006C266E" w:rsidRPr="0069209A">
      <w:rPr>
        <w:rFonts w:cs="Times New Roman"/>
        <w:szCs w:val="20"/>
      </w:rPr>
      <w:tab/>
    </w:r>
  </w:p>
  <w:p w14:paraId="23B05F1E" w14:textId="77777777" w:rsidR="006C266E" w:rsidRDefault="006C266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C6BEE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F40BF"/>
    <w:multiLevelType w:val="hybridMultilevel"/>
    <w:tmpl w:val="DCFE84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6A93390"/>
    <w:multiLevelType w:val="multilevel"/>
    <w:tmpl w:val="48A4311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061028"/>
    <w:multiLevelType w:val="hybridMultilevel"/>
    <w:tmpl w:val="E26E2A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BDD5F14"/>
    <w:multiLevelType w:val="hybridMultilevel"/>
    <w:tmpl w:val="7D78CF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DF93C31"/>
    <w:multiLevelType w:val="multilevel"/>
    <w:tmpl w:val="FE7679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E30C35"/>
    <w:multiLevelType w:val="multilevel"/>
    <w:tmpl w:val="FE7679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9C3818"/>
    <w:multiLevelType w:val="multilevel"/>
    <w:tmpl w:val="48A4311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1F48F5"/>
    <w:multiLevelType w:val="hybridMultilevel"/>
    <w:tmpl w:val="2E70C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A3E6844"/>
    <w:multiLevelType w:val="hybridMultilevel"/>
    <w:tmpl w:val="6C68555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B97374A"/>
    <w:multiLevelType w:val="multilevel"/>
    <w:tmpl w:val="5608CB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62041A"/>
    <w:multiLevelType w:val="multilevel"/>
    <w:tmpl w:val="FE7679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E638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2A470A9"/>
    <w:multiLevelType w:val="hybridMultilevel"/>
    <w:tmpl w:val="C21E8F0C"/>
    <w:lvl w:ilvl="0" w:tplc="45CE6C70">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A93676B"/>
    <w:multiLevelType w:val="hybridMultilevel"/>
    <w:tmpl w:val="BD34F4F8"/>
    <w:lvl w:ilvl="0" w:tplc="4AFADD6A">
      <w:start w:val="1"/>
      <w:numFmt w:val="decimal"/>
      <w:lvlText w:val="%1."/>
      <w:lvlJc w:val="left"/>
      <w:pPr>
        <w:ind w:left="780" w:hanging="360"/>
      </w:pPr>
      <w:rPr>
        <w:rFonts w:hint="default"/>
      </w:r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5" w15:restartNumberingAfterBreak="0">
    <w:nsid w:val="3C900EE7"/>
    <w:multiLevelType w:val="hybridMultilevel"/>
    <w:tmpl w:val="7BECA2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F55732B"/>
    <w:multiLevelType w:val="hybridMultilevel"/>
    <w:tmpl w:val="FDFC39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13C6C41"/>
    <w:multiLevelType w:val="hybridMultilevel"/>
    <w:tmpl w:val="AEA695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595381D"/>
    <w:multiLevelType w:val="hybridMultilevel"/>
    <w:tmpl w:val="D0F8792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7BF3D2D"/>
    <w:multiLevelType w:val="hybridMultilevel"/>
    <w:tmpl w:val="55E0F5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9591BF3"/>
    <w:multiLevelType w:val="hybridMultilevel"/>
    <w:tmpl w:val="FBEE6C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1EA34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1A06E7"/>
    <w:multiLevelType w:val="multilevel"/>
    <w:tmpl w:val="FE7679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532B40"/>
    <w:multiLevelType w:val="multilevel"/>
    <w:tmpl w:val="D354C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72613EA"/>
    <w:multiLevelType w:val="multilevel"/>
    <w:tmpl w:val="623C1B54"/>
    <w:lvl w:ilvl="0">
      <w:start w:val="12"/>
      <w:numFmt w:val="decimal"/>
      <w:lvlText w:val="%1"/>
      <w:lvlJc w:val="left"/>
      <w:pPr>
        <w:ind w:left="420" w:hanging="420"/>
      </w:pPr>
      <w:rPr>
        <w:rFonts w:eastAsiaTheme="minorHAnsi" w:hint="default"/>
        <w:u w:val="single"/>
      </w:rPr>
    </w:lvl>
    <w:lvl w:ilvl="1">
      <w:start w:val="3"/>
      <w:numFmt w:val="decimal"/>
      <w:lvlText w:val="%1.%2"/>
      <w:lvlJc w:val="left"/>
      <w:pPr>
        <w:ind w:left="660" w:hanging="420"/>
      </w:pPr>
      <w:rPr>
        <w:rFonts w:eastAsiaTheme="minorHAnsi" w:hint="default"/>
        <w:u w:val="single"/>
      </w:rPr>
    </w:lvl>
    <w:lvl w:ilvl="2">
      <w:start w:val="1"/>
      <w:numFmt w:val="decimal"/>
      <w:lvlText w:val="%1.%2.%3"/>
      <w:lvlJc w:val="left"/>
      <w:pPr>
        <w:ind w:left="1200" w:hanging="720"/>
      </w:pPr>
      <w:rPr>
        <w:rFonts w:eastAsiaTheme="minorHAnsi" w:hint="default"/>
        <w:u w:val="single"/>
      </w:rPr>
    </w:lvl>
    <w:lvl w:ilvl="3">
      <w:start w:val="1"/>
      <w:numFmt w:val="decimal"/>
      <w:lvlText w:val="%1.%2.%3.%4"/>
      <w:lvlJc w:val="left"/>
      <w:pPr>
        <w:ind w:left="1440" w:hanging="720"/>
      </w:pPr>
      <w:rPr>
        <w:rFonts w:eastAsiaTheme="minorHAnsi" w:hint="default"/>
        <w:u w:val="single"/>
      </w:rPr>
    </w:lvl>
    <w:lvl w:ilvl="4">
      <w:start w:val="1"/>
      <w:numFmt w:val="decimal"/>
      <w:lvlText w:val="%1.%2.%3.%4.%5"/>
      <w:lvlJc w:val="left"/>
      <w:pPr>
        <w:ind w:left="2040" w:hanging="1080"/>
      </w:pPr>
      <w:rPr>
        <w:rFonts w:eastAsiaTheme="minorHAnsi" w:hint="default"/>
        <w:u w:val="single"/>
      </w:rPr>
    </w:lvl>
    <w:lvl w:ilvl="5">
      <w:start w:val="1"/>
      <w:numFmt w:val="decimal"/>
      <w:lvlText w:val="%1.%2.%3.%4.%5.%6"/>
      <w:lvlJc w:val="left"/>
      <w:pPr>
        <w:ind w:left="2280" w:hanging="1080"/>
      </w:pPr>
      <w:rPr>
        <w:rFonts w:eastAsiaTheme="minorHAnsi" w:hint="default"/>
        <w:u w:val="single"/>
      </w:rPr>
    </w:lvl>
    <w:lvl w:ilvl="6">
      <w:start w:val="1"/>
      <w:numFmt w:val="decimal"/>
      <w:lvlText w:val="%1.%2.%3.%4.%5.%6.%7"/>
      <w:lvlJc w:val="left"/>
      <w:pPr>
        <w:ind w:left="2880" w:hanging="1440"/>
      </w:pPr>
      <w:rPr>
        <w:rFonts w:eastAsiaTheme="minorHAnsi" w:hint="default"/>
        <w:u w:val="single"/>
      </w:rPr>
    </w:lvl>
    <w:lvl w:ilvl="7">
      <w:start w:val="1"/>
      <w:numFmt w:val="decimal"/>
      <w:lvlText w:val="%1.%2.%3.%4.%5.%6.%7.%8"/>
      <w:lvlJc w:val="left"/>
      <w:pPr>
        <w:ind w:left="3120" w:hanging="1440"/>
      </w:pPr>
      <w:rPr>
        <w:rFonts w:eastAsiaTheme="minorHAnsi" w:hint="default"/>
        <w:u w:val="single"/>
      </w:rPr>
    </w:lvl>
    <w:lvl w:ilvl="8">
      <w:start w:val="1"/>
      <w:numFmt w:val="decimal"/>
      <w:lvlText w:val="%1.%2.%3.%4.%5.%6.%7.%8.%9"/>
      <w:lvlJc w:val="left"/>
      <w:pPr>
        <w:ind w:left="3720" w:hanging="1800"/>
      </w:pPr>
      <w:rPr>
        <w:rFonts w:eastAsiaTheme="minorHAnsi" w:hint="default"/>
        <w:u w:val="single"/>
      </w:rPr>
    </w:lvl>
  </w:abstractNum>
  <w:abstractNum w:abstractNumId="25" w15:restartNumberingAfterBreak="0">
    <w:nsid w:val="6BEE4AEB"/>
    <w:multiLevelType w:val="hybridMultilevel"/>
    <w:tmpl w:val="1F80F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2F61A54"/>
    <w:multiLevelType w:val="multilevel"/>
    <w:tmpl w:val="FE7679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366BEE"/>
    <w:multiLevelType w:val="hybridMultilevel"/>
    <w:tmpl w:val="A4B8BF4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8" w15:restartNumberingAfterBreak="0">
    <w:nsid w:val="7A7D5BC4"/>
    <w:multiLevelType w:val="hybridMultilevel"/>
    <w:tmpl w:val="8A2A08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CC7206D"/>
    <w:multiLevelType w:val="hybridMultilevel"/>
    <w:tmpl w:val="713EC5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FB0600C"/>
    <w:multiLevelType w:val="hybridMultilevel"/>
    <w:tmpl w:val="772EB2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62023467">
    <w:abstractNumId w:val="20"/>
  </w:num>
  <w:num w:numId="2" w16cid:durableId="180122233">
    <w:abstractNumId w:val="25"/>
  </w:num>
  <w:num w:numId="3" w16cid:durableId="1486430452">
    <w:abstractNumId w:val="29"/>
  </w:num>
  <w:num w:numId="4" w16cid:durableId="955335663">
    <w:abstractNumId w:val="8"/>
  </w:num>
  <w:num w:numId="5" w16cid:durableId="1501433698">
    <w:abstractNumId w:val="13"/>
  </w:num>
  <w:num w:numId="6" w16cid:durableId="1564634137">
    <w:abstractNumId w:val="27"/>
  </w:num>
  <w:num w:numId="7" w16cid:durableId="1004938068">
    <w:abstractNumId w:val="3"/>
  </w:num>
  <w:num w:numId="8" w16cid:durableId="488522971">
    <w:abstractNumId w:val="16"/>
  </w:num>
  <w:num w:numId="9" w16cid:durableId="1344285448">
    <w:abstractNumId w:val="9"/>
  </w:num>
  <w:num w:numId="10" w16cid:durableId="1399550424">
    <w:abstractNumId w:val="18"/>
  </w:num>
  <w:num w:numId="11" w16cid:durableId="2111243677">
    <w:abstractNumId w:val="1"/>
  </w:num>
  <w:num w:numId="12" w16cid:durableId="1022635483">
    <w:abstractNumId w:val="19"/>
  </w:num>
  <w:num w:numId="13" w16cid:durableId="1939630113">
    <w:abstractNumId w:val="15"/>
  </w:num>
  <w:num w:numId="14" w16cid:durableId="1010983543">
    <w:abstractNumId w:val="17"/>
  </w:num>
  <w:num w:numId="15" w16cid:durableId="1849370135">
    <w:abstractNumId w:val="28"/>
  </w:num>
  <w:num w:numId="16" w16cid:durableId="162207885">
    <w:abstractNumId w:val="10"/>
  </w:num>
  <w:num w:numId="17" w16cid:durableId="2047413950">
    <w:abstractNumId w:val="6"/>
  </w:num>
  <w:num w:numId="18" w16cid:durableId="523056594">
    <w:abstractNumId w:val="26"/>
  </w:num>
  <w:num w:numId="19" w16cid:durableId="1480538810">
    <w:abstractNumId w:val="11"/>
  </w:num>
  <w:num w:numId="20" w16cid:durableId="1644115075">
    <w:abstractNumId w:val="22"/>
  </w:num>
  <w:num w:numId="21" w16cid:durableId="2066099109">
    <w:abstractNumId w:val="5"/>
  </w:num>
  <w:num w:numId="22" w16cid:durableId="1244532120">
    <w:abstractNumId w:val="23"/>
  </w:num>
  <w:num w:numId="23" w16cid:durableId="1096056291">
    <w:abstractNumId w:val="21"/>
  </w:num>
  <w:num w:numId="24" w16cid:durableId="699474359">
    <w:abstractNumId w:val="7"/>
  </w:num>
  <w:num w:numId="25" w16cid:durableId="1241671446">
    <w:abstractNumId w:val="2"/>
  </w:num>
  <w:num w:numId="26" w16cid:durableId="1441872999">
    <w:abstractNumId w:val="24"/>
  </w:num>
  <w:num w:numId="27" w16cid:durableId="1342078324">
    <w:abstractNumId w:val="14"/>
  </w:num>
  <w:num w:numId="28" w16cid:durableId="1941984978">
    <w:abstractNumId w:val="30"/>
  </w:num>
  <w:num w:numId="29" w16cid:durableId="1334916833">
    <w:abstractNumId w:val="4"/>
  </w:num>
  <w:num w:numId="30" w16cid:durableId="1872761242">
    <w:abstractNumId w:val="12"/>
  </w:num>
  <w:num w:numId="31" w16cid:durableId="1044523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7190"/>
    <w:rsid w:val="00000015"/>
    <w:rsid w:val="000000CF"/>
    <w:rsid w:val="00000CA0"/>
    <w:rsid w:val="00001395"/>
    <w:rsid w:val="000017D5"/>
    <w:rsid w:val="00004626"/>
    <w:rsid w:val="0000519B"/>
    <w:rsid w:val="00006399"/>
    <w:rsid w:val="000122EE"/>
    <w:rsid w:val="00013B0A"/>
    <w:rsid w:val="00022EFF"/>
    <w:rsid w:val="000259D9"/>
    <w:rsid w:val="000351B3"/>
    <w:rsid w:val="00044274"/>
    <w:rsid w:val="000528EA"/>
    <w:rsid w:val="00062F74"/>
    <w:rsid w:val="000649B6"/>
    <w:rsid w:val="00065DAA"/>
    <w:rsid w:val="00071476"/>
    <w:rsid w:val="0007354F"/>
    <w:rsid w:val="00074C3E"/>
    <w:rsid w:val="0008741B"/>
    <w:rsid w:val="000935C0"/>
    <w:rsid w:val="00094584"/>
    <w:rsid w:val="000B077E"/>
    <w:rsid w:val="000B235B"/>
    <w:rsid w:val="000C1B51"/>
    <w:rsid w:val="000C6A97"/>
    <w:rsid w:val="000C6FE5"/>
    <w:rsid w:val="000D3AFF"/>
    <w:rsid w:val="000D4380"/>
    <w:rsid w:val="000E31A7"/>
    <w:rsid w:val="000E334A"/>
    <w:rsid w:val="000E5422"/>
    <w:rsid w:val="000E7BB3"/>
    <w:rsid w:val="000F7D39"/>
    <w:rsid w:val="0010117D"/>
    <w:rsid w:val="00104841"/>
    <w:rsid w:val="00113987"/>
    <w:rsid w:val="00113FB6"/>
    <w:rsid w:val="0012040D"/>
    <w:rsid w:val="00120AFD"/>
    <w:rsid w:val="001237D0"/>
    <w:rsid w:val="001242B7"/>
    <w:rsid w:val="00124BB6"/>
    <w:rsid w:val="00130F60"/>
    <w:rsid w:val="001338F8"/>
    <w:rsid w:val="0013798E"/>
    <w:rsid w:val="00147259"/>
    <w:rsid w:val="00147A96"/>
    <w:rsid w:val="00153DE2"/>
    <w:rsid w:val="00156F75"/>
    <w:rsid w:val="00157EC1"/>
    <w:rsid w:val="0016108F"/>
    <w:rsid w:val="001612A8"/>
    <w:rsid w:val="00161731"/>
    <w:rsid w:val="0016280A"/>
    <w:rsid w:val="0017231B"/>
    <w:rsid w:val="00173AE4"/>
    <w:rsid w:val="00174087"/>
    <w:rsid w:val="0018204C"/>
    <w:rsid w:val="001829F9"/>
    <w:rsid w:val="00183613"/>
    <w:rsid w:val="00186B3A"/>
    <w:rsid w:val="00194010"/>
    <w:rsid w:val="001A1304"/>
    <w:rsid w:val="001A6FA8"/>
    <w:rsid w:val="001A789E"/>
    <w:rsid w:val="001B45A2"/>
    <w:rsid w:val="001B6109"/>
    <w:rsid w:val="001B6421"/>
    <w:rsid w:val="001B7AA1"/>
    <w:rsid w:val="001C6876"/>
    <w:rsid w:val="001D0E61"/>
    <w:rsid w:val="001D0F34"/>
    <w:rsid w:val="001D2107"/>
    <w:rsid w:val="001E0CF3"/>
    <w:rsid w:val="001E67AA"/>
    <w:rsid w:val="0020053C"/>
    <w:rsid w:val="00203357"/>
    <w:rsid w:val="0021027B"/>
    <w:rsid w:val="002146FB"/>
    <w:rsid w:val="002248FC"/>
    <w:rsid w:val="00225612"/>
    <w:rsid w:val="00227980"/>
    <w:rsid w:val="00230B20"/>
    <w:rsid w:val="00237190"/>
    <w:rsid w:val="00240E03"/>
    <w:rsid w:val="00242DF8"/>
    <w:rsid w:val="002529D1"/>
    <w:rsid w:val="0025628D"/>
    <w:rsid w:val="0027395A"/>
    <w:rsid w:val="0027584D"/>
    <w:rsid w:val="00281428"/>
    <w:rsid w:val="00290B07"/>
    <w:rsid w:val="002A13FF"/>
    <w:rsid w:val="002A331C"/>
    <w:rsid w:val="002A5462"/>
    <w:rsid w:val="002B2759"/>
    <w:rsid w:val="002B2CC2"/>
    <w:rsid w:val="002B41A8"/>
    <w:rsid w:val="002D72E1"/>
    <w:rsid w:val="002E03A8"/>
    <w:rsid w:val="002E46D0"/>
    <w:rsid w:val="002F0225"/>
    <w:rsid w:val="002F19DF"/>
    <w:rsid w:val="00306FFB"/>
    <w:rsid w:val="00310526"/>
    <w:rsid w:val="00310B23"/>
    <w:rsid w:val="00311F3C"/>
    <w:rsid w:val="0031633B"/>
    <w:rsid w:val="00325E82"/>
    <w:rsid w:val="00334AA0"/>
    <w:rsid w:val="00336E06"/>
    <w:rsid w:val="00343DB5"/>
    <w:rsid w:val="003453F6"/>
    <w:rsid w:val="00345556"/>
    <w:rsid w:val="003553E3"/>
    <w:rsid w:val="003566DB"/>
    <w:rsid w:val="00364D23"/>
    <w:rsid w:val="00364DB0"/>
    <w:rsid w:val="00370157"/>
    <w:rsid w:val="00371F31"/>
    <w:rsid w:val="00374FC4"/>
    <w:rsid w:val="0038196B"/>
    <w:rsid w:val="00390E0A"/>
    <w:rsid w:val="003A2FA4"/>
    <w:rsid w:val="003B614D"/>
    <w:rsid w:val="003D06ED"/>
    <w:rsid w:val="003D089B"/>
    <w:rsid w:val="003D5D34"/>
    <w:rsid w:val="003E5D8B"/>
    <w:rsid w:val="003E6085"/>
    <w:rsid w:val="003F7538"/>
    <w:rsid w:val="0040727A"/>
    <w:rsid w:val="00407AC1"/>
    <w:rsid w:val="00421971"/>
    <w:rsid w:val="004231D5"/>
    <w:rsid w:val="0042386E"/>
    <w:rsid w:val="00424360"/>
    <w:rsid w:val="0042472F"/>
    <w:rsid w:val="00424B26"/>
    <w:rsid w:val="00427F08"/>
    <w:rsid w:val="00430484"/>
    <w:rsid w:val="0043119A"/>
    <w:rsid w:val="00435442"/>
    <w:rsid w:val="00436C59"/>
    <w:rsid w:val="004370C2"/>
    <w:rsid w:val="00440A97"/>
    <w:rsid w:val="0045169F"/>
    <w:rsid w:val="00457342"/>
    <w:rsid w:val="004614F1"/>
    <w:rsid w:val="004761FA"/>
    <w:rsid w:val="00477075"/>
    <w:rsid w:val="004771CF"/>
    <w:rsid w:val="00480720"/>
    <w:rsid w:val="004817A7"/>
    <w:rsid w:val="0048246E"/>
    <w:rsid w:val="00487B32"/>
    <w:rsid w:val="004935E3"/>
    <w:rsid w:val="0049686B"/>
    <w:rsid w:val="004A0D95"/>
    <w:rsid w:val="004B4B7A"/>
    <w:rsid w:val="004C7A6B"/>
    <w:rsid w:val="004D7BDB"/>
    <w:rsid w:val="004E0EDE"/>
    <w:rsid w:val="004F14A8"/>
    <w:rsid w:val="00504A94"/>
    <w:rsid w:val="00516DD4"/>
    <w:rsid w:val="005252DD"/>
    <w:rsid w:val="0052785B"/>
    <w:rsid w:val="0053362F"/>
    <w:rsid w:val="005401F1"/>
    <w:rsid w:val="00542B88"/>
    <w:rsid w:val="00556689"/>
    <w:rsid w:val="005572F3"/>
    <w:rsid w:val="005604C5"/>
    <w:rsid w:val="00563463"/>
    <w:rsid w:val="00573D08"/>
    <w:rsid w:val="00580937"/>
    <w:rsid w:val="00580BC3"/>
    <w:rsid w:val="005935D0"/>
    <w:rsid w:val="005A0ED0"/>
    <w:rsid w:val="005B3182"/>
    <w:rsid w:val="005C3FF4"/>
    <w:rsid w:val="005D26C1"/>
    <w:rsid w:val="005D64DD"/>
    <w:rsid w:val="005E6588"/>
    <w:rsid w:val="005F07C5"/>
    <w:rsid w:val="006006C0"/>
    <w:rsid w:val="0060298E"/>
    <w:rsid w:val="006121A0"/>
    <w:rsid w:val="00614A9E"/>
    <w:rsid w:val="00624A40"/>
    <w:rsid w:val="00626EAA"/>
    <w:rsid w:val="00652A1A"/>
    <w:rsid w:val="00661D41"/>
    <w:rsid w:val="006646F5"/>
    <w:rsid w:val="00664E23"/>
    <w:rsid w:val="006663E4"/>
    <w:rsid w:val="00667840"/>
    <w:rsid w:val="00672F1D"/>
    <w:rsid w:val="006763AD"/>
    <w:rsid w:val="006859D0"/>
    <w:rsid w:val="0069209A"/>
    <w:rsid w:val="0069377A"/>
    <w:rsid w:val="006A201C"/>
    <w:rsid w:val="006A3CAF"/>
    <w:rsid w:val="006A5082"/>
    <w:rsid w:val="006B5611"/>
    <w:rsid w:val="006B5F83"/>
    <w:rsid w:val="006B7AA0"/>
    <w:rsid w:val="006C17CD"/>
    <w:rsid w:val="006C266E"/>
    <w:rsid w:val="006C4903"/>
    <w:rsid w:val="006D0F7C"/>
    <w:rsid w:val="006D770A"/>
    <w:rsid w:val="006E447D"/>
    <w:rsid w:val="006F374E"/>
    <w:rsid w:val="006F3789"/>
    <w:rsid w:val="006F5820"/>
    <w:rsid w:val="00714638"/>
    <w:rsid w:val="007178A0"/>
    <w:rsid w:val="00721F8C"/>
    <w:rsid w:val="0073631A"/>
    <w:rsid w:val="00745904"/>
    <w:rsid w:val="007460D2"/>
    <w:rsid w:val="007515B0"/>
    <w:rsid w:val="007643F5"/>
    <w:rsid w:val="0078131D"/>
    <w:rsid w:val="007829D9"/>
    <w:rsid w:val="00792650"/>
    <w:rsid w:val="00792C33"/>
    <w:rsid w:val="00792F31"/>
    <w:rsid w:val="007A068F"/>
    <w:rsid w:val="007A3894"/>
    <w:rsid w:val="007A5118"/>
    <w:rsid w:val="007A7E39"/>
    <w:rsid w:val="007B752A"/>
    <w:rsid w:val="007C08FA"/>
    <w:rsid w:val="007C23D2"/>
    <w:rsid w:val="007C77F6"/>
    <w:rsid w:val="007D452C"/>
    <w:rsid w:val="007E22E8"/>
    <w:rsid w:val="007E7913"/>
    <w:rsid w:val="007F0FD6"/>
    <w:rsid w:val="007F1B42"/>
    <w:rsid w:val="007F2531"/>
    <w:rsid w:val="0080371C"/>
    <w:rsid w:val="00805273"/>
    <w:rsid w:val="008064D3"/>
    <w:rsid w:val="00810C03"/>
    <w:rsid w:val="00841417"/>
    <w:rsid w:val="00842611"/>
    <w:rsid w:val="00844611"/>
    <w:rsid w:val="00845A80"/>
    <w:rsid w:val="00845EA9"/>
    <w:rsid w:val="00864B2A"/>
    <w:rsid w:val="008739D1"/>
    <w:rsid w:val="00874982"/>
    <w:rsid w:val="00876B10"/>
    <w:rsid w:val="00877230"/>
    <w:rsid w:val="00884576"/>
    <w:rsid w:val="00884B13"/>
    <w:rsid w:val="0089016E"/>
    <w:rsid w:val="0089337C"/>
    <w:rsid w:val="00894997"/>
    <w:rsid w:val="008A4539"/>
    <w:rsid w:val="008B4B15"/>
    <w:rsid w:val="008B6881"/>
    <w:rsid w:val="008C294E"/>
    <w:rsid w:val="008C2D37"/>
    <w:rsid w:val="008C7984"/>
    <w:rsid w:val="008D04E0"/>
    <w:rsid w:val="008D48C2"/>
    <w:rsid w:val="008D5C8F"/>
    <w:rsid w:val="008D62E6"/>
    <w:rsid w:val="008E0765"/>
    <w:rsid w:val="008E3AB1"/>
    <w:rsid w:val="008E65ED"/>
    <w:rsid w:val="008F1761"/>
    <w:rsid w:val="008F1CA6"/>
    <w:rsid w:val="008F2246"/>
    <w:rsid w:val="009033A0"/>
    <w:rsid w:val="00911B37"/>
    <w:rsid w:val="009152C2"/>
    <w:rsid w:val="00915D66"/>
    <w:rsid w:val="009206FC"/>
    <w:rsid w:val="009377F8"/>
    <w:rsid w:val="00937C45"/>
    <w:rsid w:val="00941427"/>
    <w:rsid w:val="0095298F"/>
    <w:rsid w:val="00964295"/>
    <w:rsid w:val="00965012"/>
    <w:rsid w:val="00967E32"/>
    <w:rsid w:val="00983348"/>
    <w:rsid w:val="00984F62"/>
    <w:rsid w:val="00993645"/>
    <w:rsid w:val="009A0209"/>
    <w:rsid w:val="009A178C"/>
    <w:rsid w:val="009A3C05"/>
    <w:rsid w:val="009A7C01"/>
    <w:rsid w:val="009D121F"/>
    <w:rsid w:val="009D1658"/>
    <w:rsid w:val="009D3953"/>
    <w:rsid w:val="009D64A4"/>
    <w:rsid w:val="009D6B94"/>
    <w:rsid w:val="009D7ACB"/>
    <w:rsid w:val="009E4A38"/>
    <w:rsid w:val="009F179E"/>
    <w:rsid w:val="009F37B3"/>
    <w:rsid w:val="00A272C1"/>
    <w:rsid w:val="00A337D9"/>
    <w:rsid w:val="00A424B7"/>
    <w:rsid w:val="00A43D8C"/>
    <w:rsid w:val="00A4710E"/>
    <w:rsid w:val="00A47301"/>
    <w:rsid w:val="00A518AB"/>
    <w:rsid w:val="00A56231"/>
    <w:rsid w:val="00A57EDE"/>
    <w:rsid w:val="00A664D2"/>
    <w:rsid w:val="00A67975"/>
    <w:rsid w:val="00A824A4"/>
    <w:rsid w:val="00A82DC2"/>
    <w:rsid w:val="00A92D7D"/>
    <w:rsid w:val="00A9502F"/>
    <w:rsid w:val="00AB11E1"/>
    <w:rsid w:val="00AB3A1C"/>
    <w:rsid w:val="00AB5594"/>
    <w:rsid w:val="00AC39D9"/>
    <w:rsid w:val="00AD08D4"/>
    <w:rsid w:val="00AD3089"/>
    <w:rsid w:val="00AD40BD"/>
    <w:rsid w:val="00AE27EA"/>
    <w:rsid w:val="00AE382C"/>
    <w:rsid w:val="00AE5140"/>
    <w:rsid w:val="00AF4136"/>
    <w:rsid w:val="00B0031B"/>
    <w:rsid w:val="00B00961"/>
    <w:rsid w:val="00B04E17"/>
    <w:rsid w:val="00B103F0"/>
    <w:rsid w:val="00B1133D"/>
    <w:rsid w:val="00B125C0"/>
    <w:rsid w:val="00B318C4"/>
    <w:rsid w:val="00B32DCD"/>
    <w:rsid w:val="00B3450D"/>
    <w:rsid w:val="00B446F9"/>
    <w:rsid w:val="00B5187A"/>
    <w:rsid w:val="00B535A8"/>
    <w:rsid w:val="00B56CFB"/>
    <w:rsid w:val="00B56E9D"/>
    <w:rsid w:val="00B570BD"/>
    <w:rsid w:val="00B62425"/>
    <w:rsid w:val="00B7663F"/>
    <w:rsid w:val="00B82854"/>
    <w:rsid w:val="00B8468A"/>
    <w:rsid w:val="00BA08D8"/>
    <w:rsid w:val="00BA2E2F"/>
    <w:rsid w:val="00BB18FF"/>
    <w:rsid w:val="00BB6D5D"/>
    <w:rsid w:val="00BC537E"/>
    <w:rsid w:val="00BD1461"/>
    <w:rsid w:val="00BD5A4E"/>
    <w:rsid w:val="00BD7141"/>
    <w:rsid w:val="00BE1143"/>
    <w:rsid w:val="00BF24BE"/>
    <w:rsid w:val="00BF3FFC"/>
    <w:rsid w:val="00BF5044"/>
    <w:rsid w:val="00C014CF"/>
    <w:rsid w:val="00C041DD"/>
    <w:rsid w:val="00C06861"/>
    <w:rsid w:val="00C07CAC"/>
    <w:rsid w:val="00C12394"/>
    <w:rsid w:val="00C233B4"/>
    <w:rsid w:val="00C32577"/>
    <w:rsid w:val="00C40972"/>
    <w:rsid w:val="00C54C06"/>
    <w:rsid w:val="00C57305"/>
    <w:rsid w:val="00C60178"/>
    <w:rsid w:val="00C65502"/>
    <w:rsid w:val="00C672CF"/>
    <w:rsid w:val="00C71CCB"/>
    <w:rsid w:val="00C727EA"/>
    <w:rsid w:val="00C76416"/>
    <w:rsid w:val="00C778A3"/>
    <w:rsid w:val="00C82F89"/>
    <w:rsid w:val="00C90764"/>
    <w:rsid w:val="00C9250D"/>
    <w:rsid w:val="00CA3605"/>
    <w:rsid w:val="00CA7FDC"/>
    <w:rsid w:val="00CB1E9F"/>
    <w:rsid w:val="00CB2D7D"/>
    <w:rsid w:val="00CB7326"/>
    <w:rsid w:val="00CC01E6"/>
    <w:rsid w:val="00CC0F70"/>
    <w:rsid w:val="00CC1AB3"/>
    <w:rsid w:val="00CC5336"/>
    <w:rsid w:val="00CC6B94"/>
    <w:rsid w:val="00CD03DF"/>
    <w:rsid w:val="00CD6F4D"/>
    <w:rsid w:val="00CE4D50"/>
    <w:rsid w:val="00D10C8A"/>
    <w:rsid w:val="00D16784"/>
    <w:rsid w:val="00D22971"/>
    <w:rsid w:val="00D238D5"/>
    <w:rsid w:val="00D36BB9"/>
    <w:rsid w:val="00D37494"/>
    <w:rsid w:val="00D37E4C"/>
    <w:rsid w:val="00D423BF"/>
    <w:rsid w:val="00D44255"/>
    <w:rsid w:val="00D52C7E"/>
    <w:rsid w:val="00D61C4C"/>
    <w:rsid w:val="00D73D55"/>
    <w:rsid w:val="00D84231"/>
    <w:rsid w:val="00D95BF4"/>
    <w:rsid w:val="00DA2729"/>
    <w:rsid w:val="00DA3A85"/>
    <w:rsid w:val="00DA65E6"/>
    <w:rsid w:val="00DB360B"/>
    <w:rsid w:val="00DB57AB"/>
    <w:rsid w:val="00DB5911"/>
    <w:rsid w:val="00DC24FD"/>
    <w:rsid w:val="00DD098B"/>
    <w:rsid w:val="00DD0B6A"/>
    <w:rsid w:val="00DD1D06"/>
    <w:rsid w:val="00DD5F7D"/>
    <w:rsid w:val="00DE01A2"/>
    <w:rsid w:val="00DE1AD9"/>
    <w:rsid w:val="00DE2BE2"/>
    <w:rsid w:val="00DE4AD3"/>
    <w:rsid w:val="00DE56BB"/>
    <w:rsid w:val="00DF3838"/>
    <w:rsid w:val="00E013BD"/>
    <w:rsid w:val="00E021DA"/>
    <w:rsid w:val="00E170DA"/>
    <w:rsid w:val="00E276DA"/>
    <w:rsid w:val="00E41D44"/>
    <w:rsid w:val="00E4786E"/>
    <w:rsid w:val="00E557EB"/>
    <w:rsid w:val="00E60072"/>
    <w:rsid w:val="00E6413F"/>
    <w:rsid w:val="00E715E4"/>
    <w:rsid w:val="00E72215"/>
    <w:rsid w:val="00E73C8F"/>
    <w:rsid w:val="00E8223D"/>
    <w:rsid w:val="00E82532"/>
    <w:rsid w:val="00E910A8"/>
    <w:rsid w:val="00E937E9"/>
    <w:rsid w:val="00E945E8"/>
    <w:rsid w:val="00EA1643"/>
    <w:rsid w:val="00EA2FBC"/>
    <w:rsid w:val="00EB7A0D"/>
    <w:rsid w:val="00EC2339"/>
    <w:rsid w:val="00EC405C"/>
    <w:rsid w:val="00EC4CC2"/>
    <w:rsid w:val="00EE1FD0"/>
    <w:rsid w:val="00EF700A"/>
    <w:rsid w:val="00F007C1"/>
    <w:rsid w:val="00F01E26"/>
    <w:rsid w:val="00F02C00"/>
    <w:rsid w:val="00F05CEB"/>
    <w:rsid w:val="00F12985"/>
    <w:rsid w:val="00F152F3"/>
    <w:rsid w:val="00F22D0F"/>
    <w:rsid w:val="00F37F6A"/>
    <w:rsid w:val="00F44969"/>
    <w:rsid w:val="00F47F43"/>
    <w:rsid w:val="00F63384"/>
    <w:rsid w:val="00F646D2"/>
    <w:rsid w:val="00F93977"/>
    <w:rsid w:val="00F94999"/>
    <w:rsid w:val="00F955B6"/>
    <w:rsid w:val="00F9673D"/>
    <w:rsid w:val="00FB0E9E"/>
    <w:rsid w:val="00FB2C4D"/>
    <w:rsid w:val="00FC1AA5"/>
    <w:rsid w:val="00FC2106"/>
    <w:rsid w:val="00FE67BA"/>
    <w:rsid w:val="00FF68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7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7C5"/>
    <w:pPr>
      <w:spacing w:after="0" w:line="360" w:lineRule="auto"/>
      <w:jc w:val="both"/>
    </w:pPr>
    <w:rPr>
      <w:sz w:val="24"/>
    </w:rPr>
  </w:style>
  <w:style w:type="paragraph" w:styleId="Ttulo1">
    <w:name w:val="heading 1"/>
    <w:aliases w:val="Nivel 1 APA"/>
    <w:basedOn w:val="Normal"/>
    <w:next w:val="Normal"/>
    <w:link w:val="Ttulo1Car"/>
    <w:uiPriority w:val="9"/>
    <w:qFormat/>
    <w:rsid w:val="00E170DA"/>
    <w:pPr>
      <w:keepNext/>
      <w:keepLines/>
      <w:spacing w:line="240" w:lineRule="auto"/>
      <w:jc w:val="center"/>
      <w:outlineLvl w:val="0"/>
    </w:pPr>
    <w:rPr>
      <w:rFonts w:eastAsiaTheme="majorEastAsia" w:cstheme="majorBidi"/>
      <w:b/>
      <w:szCs w:val="32"/>
    </w:rPr>
  </w:style>
  <w:style w:type="paragraph" w:styleId="Ttulo2">
    <w:name w:val="heading 2"/>
    <w:aliases w:val="Nivel 2 APA"/>
    <w:basedOn w:val="Normal"/>
    <w:next w:val="Normal"/>
    <w:link w:val="Ttulo2Car"/>
    <w:uiPriority w:val="9"/>
    <w:unhideWhenUsed/>
    <w:qFormat/>
    <w:rsid w:val="00E170DA"/>
    <w:pPr>
      <w:keepNext/>
      <w:keepLines/>
      <w:spacing w:line="240" w:lineRule="auto"/>
      <w:jc w:val="left"/>
      <w:outlineLvl w:val="1"/>
    </w:pPr>
    <w:rPr>
      <w:rFonts w:eastAsiaTheme="majorEastAsia" w:cstheme="majorBidi"/>
      <w:b/>
      <w:szCs w:val="26"/>
    </w:rPr>
  </w:style>
  <w:style w:type="paragraph" w:styleId="Ttulo3">
    <w:name w:val="heading 3"/>
    <w:aliases w:val="Nivel 3 APA"/>
    <w:basedOn w:val="Normal"/>
    <w:next w:val="Normal"/>
    <w:link w:val="Ttulo3Car"/>
    <w:uiPriority w:val="9"/>
    <w:unhideWhenUsed/>
    <w:qFormat/>
    <w:rsid w:val="00E170DA"/>
    <w:pPr>
      <w:keepNext/>
      <w:keepLines/>
      <w:spacing w:line="240" w:lineRule="auto"/>
      <w:ind w:left="709"/>
      <w:jc w:val="left"/>
      <w:outlineLvl w:val="2"/>
    </w:pPr>
    <w:rPr>
      <w:rFonts w:eastAsiaTheme="majorEastAsia" w:cstheme="majorBidi"/>
      <w:b/>
      <w:szCs w:val="24"/>
    </w:rPr>
  </w:style>
  <w:style w:type="paragraph" w:styleId="Ttulo4">
    <w:name w:val="heading 4"/>
    <w:aliases w:val="Nivel 4 APA"/>
    <w:basedOn w:val="Normal"/>
    <w:next w:val="Normal"/>
    <w:link w:val="Ttulo4Car"/>
    <w:uiPriority w:val="9"/>
    <w:unhideWhenUsed/>
    <w:qFormat/>
    <w:rsid w:val="00E170DA"/>
    <w:pPr>
      <w:keepNext/>
      <w:keepLines/>
      <w:spacing w:line="240" w:lineRule="auto"/>
      <w:ind w:left="709"/>
      <w:outlineLvl w:val="3"/>
    </w:pPr>
    <w:rPr>
      <w:rFonts w:eastAsiaTheme="majorEastAsia" w:cstheme="majorBidi"/>
      <w:b/>
      <w:i/>
      <w:iCs/>
    </w:rPr>
  </w:style>
  <w:style w:type="paragraph" w:styleId="Ttulo5">
    <w:name w:val="heading 5"/>
    <w:aliases w:val="Nivel 5 APA"/>
    <w:basedOn w:val="Normal"/>
    <w:next w:val="Normal"/>
    <w:link w:val="Ttulo5Car"/>
    <w:uiPriority w:val="9"/>
    <w:unhideWhenUsed/>
    <w:qFormat/>
    <w:rsid w:val="00E170DA"/>
    <w:pPr>
      <w:keepNext/>
      <w:keepLines/>
      <w:spacing w:line="240" w:lineRule="auto"/>
      <w:ind w:left="709"/>
      <w:jc w:val="left"/>
      <w:outlineLvl w:val="4"/>
    </w:pPr>
    <w:rPr>
      <w:rFonts w:eastAsiaTheme="majorEastAsia" w:cstheme="majorBidi"/>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37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37190"/>
    <w:rPr>
      <w:color w:val="808080"/>
    </w:rPr>
  </w:style>
  <w:style w:type="paragraph" w:styleId="Textonotapie">
    <w:name w:val="footnote text"/>
    <w:basedOn w:val="Normal"/>
    <w:link w:val="TextonotapieCar"/>
    <w:uiPriority w:val="99"/>
    <w:semiHidden/>
    <w:unhideWhenUsed/>
    <w:rsid w:val="00237190"/>
    <w:pPr>
      <w:spacing w:line="240" w:lineRule="auto"/>
    </w:pPr>
    <w:rPr>
      <w:szCs w:val="20"/>
    </w:rPr>
  </w:style>
  <w:style w:type="character" w:customStyle="1" w:styleId="TextonotapieCar">
    <w:name w:val="Texto nota pie Car"/>
    <w:basedOn w:val="Fuentedeprrafopredeter"/>
    <w:link w:val="Textonotapie"/>
    <w:uiPriority w:val="99"/>
    <w:semiHidden/>
    <w:rsid w:val="00237190"/>
    <w:rPr>
      <w:sz w:val="20"/>
      <w:szCs w:val="20"/>
    </w:rPr>
  </w:style>
  <w:style w:type="character" w:styleId="Refdenotaalpie">
    <w:name w:val="footnote reference"/>
    <w:basedOn w:val="Fuentedeprrafopredeter"/>
    <w:uiPriority w:val="99"/>
    <w:semiHidden/>
    <w:unhideWhenUsed/>
    <w:rsid w:val="00237190"/>
    <w:rPr>
      <w:vertAlign w:val="superscript"/>
    </w:rPr>
  </w:style>
  <w:style w:type="character" w:customStyle="1" w:styleId="Estilo1">
    <w:name w:val="Estilo1"/>
    <w:basedOn w:val="Fuentedeprrafopredeter"/>
    <w:uiPriority w:val="1"/>
    <w:rsid w:val="00894997"/>
    <w:rPr>
      <w:rFonts w:ascii="Times New Roman" w:hAnsi="Times New Roman"/>
      <w:sz w:val="24"/>
    </w:rPr>
  </w:style>
  <w:style w:type="character" w:customStyle="1" w:styleId="Estilo2">
    <w:name w:val="Estilo2"/>
    <w:basedOn w:val="Fuentedeprrafopredeter"/>
    <w:uiPriority w:val="1"/>
    <w:rsid w:val="00894997"/>
  </w:style>
  <w:style w:type="paragraph" w:styleId="Descripcin">
    <w:name w:val="caption"/>
    <w:basedOn w:val="Normal"/>
    <w:next w:val="Normal"/>
    <w:uiPriority w:val="35"/>
    <w:unhideWhenUsed/>
    <w:qFormat/>
    <w:rsid w:val="003D089B"/>
    <w:pPr>
      <w:spacing w:after="200" w:line="240" w:lineRule="auto"/>
    </w:pPr>
    <w:rPr>
      <w:i/>
      <w:iCs/>
      <w:color w:val="637052" w:themeColor="text2"/>
      <w:sz w:val="18"/>
      <w:szCs w:val="18"/>
    </w:rPr>
  </w:style>
  <w:style w:type="paragraph" w:styleId="Encabezado">
    <w:name w:val="header"/>
    <w:basedOn w:val="Normal"/>
    <w:link w:val="EncabezadoCar"/>
    <w:uiPriority w:val="99"/>
    <w:unhideWhenUsed/>
    <w:rsid w:val="005A0ED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A0ED0"/>
  </w:style>
  <w:style w:type="paragraph" w:styleId="Piedepgina">
    <w:name w:val="footer"/>
    <w:basedOn w:val="Normal"/>
    <w:link w:val="PiedepginaCar"/>
    <w:uiPriority w:val="99"/>
    <w:unhideWhenUsed/>
    <w:rsid w:val="005A0ED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A0ED0"/>
  </w:style>
  <w:style w:type="character" w:styleId="Hipervnculo">
    <w:name w:val="Hyperlink"/>
    <w:basedOn w:val="Fuentedeprrafopredeter"/>
    <w:uiPriority w:val="99"/>
    <w:unhideWhenUsed/>
    <w:rsid w:val="006859D0"/>
    <w:rPr>
      <w:color w:val="2998E3" w:themeColor="hyperlink"/>
      <w:u w:val="single"/>
    </w:rPr>
  </w:style>
  <w:style w:type="character" w:styleId="Refdecomentario">
    <w:name w:val="annotation reference"/>
    <w:basedOn w:val="Fuentedeprrafopredeter"/>
    <w:uiPriority w:val="99"/>
    <w:semiHidden/>
    <w:unhideWhenUsed/>
    <w:rsid w:val="0045169F"/>
    <w:rPr>
      <w:sz w:val="16"/>
      <w:szCs w:val="16"/>
    </w:rPr>
  </w:style>
  <w:style w:type="paragraph" w:styleId="Textocomentario">
    <w:name w:val="annotation text"/>
    <w:basedOn w:val="Normal"/>
    <w:link w:val="TextocomentarioCar"/>
    <w:uiPriority w:val="99"/>
    <w:unhideWhenUsed/>
    <w:rsid w:val="0045169F"/>
    <w:pPr>
      <w:spacing w:line="240" w:lineRule="auto"/>
    </w:pPr>
    <w:rPr>
      <w:szCs w:val="20"/>
    </w:rPr>
  </w:style>
  <w:style w:type="character" w:customStyle="1" w:styleId="TextocomentarioCar">
    <w:name w:val="Texto comentario Car"/>
    <w:basedOn w:val="Fuentedeprrafopredeter"/>
    <w:link w:val="Textocomentario"/>
    <w:uiPriority w:val="99"/>
    <w:rsid w:val="0045169F"/>
    <w:rPr>
      <w:sz w:val="20"/>
      <w:szCs w:val="20"/>
    </w:rPr>
  </w:style>
  <w:style w:type="paragraph" w:styleId="Asuntodelcomentario">
    <w:name w:val="annotation subject"/>
    <w:basedOn w:val="Textocomentario"/>
    <w:next w:val="Textocomentario"/>
    <w:link w:val="AsuntodelcomentarioCar"/>
    <w:uiPriority w:val="99"/>
    <w:semiHidden/>
    <w:unhideWhenUsed/>
    <w:rsid w:val="0045169F"/>
    <w:rPr>
      <w:b/>
      <w:bCs/>
    </w:rPr>
  </w:style>
  <w:style w:type="character" w:customStyle="1" w:styleId="AsuntodelcomentarioCar">
    <w:name w:val="Asunto del comentario Car"/>
    <w:basedOn w:val="TextocomentarioCar"/>
    <w:link w:val="Asuntodelcomentario"/>
    <w:uiPriority w:val="99"/>
    <w:semiHidden/>
    <w:rsid w:val="0045169F"/>
    <w:rPr>
      <w:b/>
      <w:bCs/>
      <w:sz w:val="20"/>
      <w:szCs w:val="20"/>
    </w:rPr>
  </w:style>
  <w:style w:type="paragraph" w:styleId="Textodeglobo">
    <w:name w:val="Balloon Text"/>
    <w:basedOn w:val="Normal"/>
    <w:link w:val="TextodegloboCar"/>
    <w:uiPriority w:val="99"/>
    <w:semiHidden/>
    <w:unhideWhenUsed/>
    <w:rsid w:val="0045169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169F"/>
    <w:rPr>
      <w:rFonts w:ascii="Segoe UI" w:hAnsi="Segoe UI" w:cs="Segoe UI"/>
      <w:sz w:val="18"/>
      <w:szCs w:val="18"/>
    </w:rPr>
  </w:style>
  <w:style w:type="character" w:customStyle="1" w:styleId="Estilo3">
    <w:name w:val="Estilo3"/>
    <w:basedOn w:val="Fuentedeprrafopredeter"/>
    <w:uiPriority w:val="1"/>
    <w:rsid w:val="00153DE2"/>
    <w:rPr>
      <w:rFonts w:ascii="Times New Roman" w:hAnsi="Times New Roman"/>
      <w:sz w:val="20"/>
    </w:rPr>
  </w:style>
  <w:style w:type="character" w:customStyle="1" w:styleId="Estilo4">
    <w:name w:val="Estilo4"/>
    <w:basedOn w:val="Fuentedeprrafopredeter"/>
    <w:uiPriority w:val="1"/>
    <w:rsid w:val="00153DE2"/>
    <w:rPr>
      <w:rFonts w:ascii="Times New Roman" w:hAnsi="Times New Roman"/>
      <w:sz w:val="20"/>
    </w:rPr>
  </w:style>
  <w:style w:type="character" w:customStyle="1" w:styleId="Estilo5">
    <w:name w:val="Estilo5"/>
    <w:basedOn w:val="Fuentedeprrafopredeter"/>
    <w:uiPriority w:val="1"/>
    <w:rsid w:val="00153DE2"/>
    <w:rPr>
      <w:rFonts w:ascii="Times New Roman" w:hAnsi="Times New Roman"/>
      <w:sz w:val="20"/>
    </w:rPr>
  </w:style>
  <w:style w:type="character" w:customStyle="1" w:styleId="Estilo6">
    <w:name w:val="Estilo6"/>
    <w:basedOn w:val="Fuentedeprrafopredeter"/>
    <w:uiPriority w:val="1"/>
    <w:rsid w:val="00153DE2"/>
    <w:rPr>
      <w:rFonts w:ascii="Times New Roman" w:hAnsi="Times New Roman"/>
      <w:sz w:val="20"/>
    </w:rPr>
  </w:style>
  <w:style w:type="character" w:customStyle="1" w:styleId="Estilo7">
    <w:name w:val="Estilo7"/>
    <w:basedOn w:val="Fuentedeprrafopredeter"/>
    <w:uiPriority w:val="1"/>
    <w:rsid w:val="00153DE2"/>
    <w:rPr>
      <w:rFonts w:ascii="Times New Roman" w:hAnsi="Times New Roman"/>
      <w:sz w:val="20"/>
    </w:rPr>
  </w:style>
  <w:style w:type="character" w:customStyle="1" w:styleId="Estilo8">
    <w:name w:val="Estilo8"/>
    <w:basedOn w:val="Fuentedeprrafopredeter"/>
    <w:uiPriority w:val="1"/>
    <w:rsid w:val="00153DE2"/>
    <w:rPr>
      <w:rFonts w:ascii="Times New Roman" w:hAnsi="Times New Roman"/>
      <w:sz w:val="20"/>
    </w:rPr>
  </w:style>
  <w:style w:type="character" w:customStyle="1" w:styleId="Estilo9">
    <w:name w:val="Estilo9"/>
    <w:basedOn w:val="Fuentedeprrafopredeter"/>
    <w:uiPriority w:val="1"/>
    <w:rsid w:val="00153DE2"/>
    <w:rPr>
      <w:rFonts w:ascii="Times New Roman" w:hAnsi="Times New Roman"/>
      <w:sz w:val="20"/>
    </w:rPr>
  </w:style>
  <w:style w:type="character" w:customStyle="1" w:styleId="Estilo10">
    <w:name w:val="Estilo10"/>
    <w:basedOn w:val="Fuentedeprrafopredeter"/>
    <w:uiPriority w:val="1"/>
    <w:rsid w:val="000351B3"/>
    <w:rPr>
      <w:rFonts w:ascii="Times New Roman" w:hAnsi="Times New Roman"/>
      <w:sz w:val="20"/>
    </w:rPr>
  </w:style>
  <w:style w:type="paragraph" w:styleId="TDC1">
    <w:name w:val="toc 1"/>
    <w:basedOn w:val="Normal"/>
    <w:next w:val="Normal"/>
    <w:autoRedefine/>
    <w:uiPriority w:val="39"/>
    <w:unhideWhenUsed/>
    <w:rsid w:val="001A6FA8"/>
    <w:pPr>
      <w:tabs>
        <w:tab w:val="left" w:pos="440"/>
        <w:tab w:val="right" w:leader="dot" w:pos="9394"/>
      </w:tabs>
      <w:spacing w:after="100"/>
    </w:pPr>
  </w:style>
  <w:style w:type="character" w:customStyle="1" w:styleId="Estilo11">
    <w:name w:val="Estilo11"/>
    <w:basedOn w:val="Fuentedeprrafopredeter"/>
    <w:uiPriority w:val="1"/>
    <w:rsid w:val="00FC1AA5"/>
    <w:rPr>
      <w:rFonts w:ascii="Times New Roman" w:hAnsi="Times New Roman"/>
      <w:sz w:val="20"/>
    </w:rPr>
  </w:style>
  <w:style w:type="character" w:customStyle="1" w:styleId="Estilo12">
    <w:name w:val="Estilo12"/>
    <w:basedOn w:val="Fuentedeprrafopredeter"/>
    <w:uiPriority w:val="1"/>
    <w:rsid w:val="00FC1AA5"/>
    <w:rPr>
      <w:rFonts w:ascii="Times New Roman" w:hAnsi="Times New Roman"/>
      <w:sz w:val="20"/>
    </w:rPr>
  </w:style>
  <w:style w:type="character" w:customStyle="1" w:styleId="Estilo13">
    <w:name w:val="Estilo13"/>
    <w:basedOn w:val="Fuentedeprrafopredeter"/>
    <w:uiPriority w:val="1"/>
    <w:rsid w:val="00652A1A"/>
    <w:rPr>
      <w:rFonts w:ascii="Times New Roman" w:hAnsi="Times New Roman"/>
      <w:sz w:val="20"/>
    </w:rPr>
  </w:style>
  <w:style w:type="character" w:customStyle="1" w:styleId="Estilo14">
    <w:name w:val="Estilo14"/>
    <w:basedOn w:val="Fuentedeprrafopredeter"/>
    <w:uiPriority w:val="1"/>
    <w:rsid w:val="00652A1A"/>
    <w:rPr>
      <w:rFonts w:ascii="Times New Roman" w:hAnsi="Times New Roman"/>
      <w:sz w:val="20"/>
    </w:rPr>
  </w:style>
  <w:style w:type="character" w:customStyle="1" w:styleId="Estilo15">
    <w:name w:val="Estilo15"/>
    <w:basedOn w:val="Fuentedeprrafopredeter"/>
    <w:uiPriority w:val="1"/>
    <w:rsid w:val="00652A1A"/>
    <w:rPr>
      <w:rFonts w:ascii="Times New Roman" w:hAnsi="Times New Roman"/>
      <w:sz w:val="20"/>
    </w:rPr>
  </w:style>
  <w:style w:type="character" w:customStyle="1" w:styleId="Estilo16">
    <w:name w:val="Estilo16"/>
    <w:basedOn w:val="Fuentedeprrafopredeter"/>
    <w:uiPriority w:val="1"/>
    <w:rsid w:val="00652A1A"/>
    <w:rPr>
      <w:rFonts w:ascii="Times New Roman" w:hAnsi="Times New Roman"/>
      <w:sz w:val="20"/>
    </w:rPr>
  </w:style>
  <w:style w:type="paragraph" w:styleId="Sinespaciado">
    <w:name w:val="No Spacing"/>
    <w:uiPriority w:val="1"/>
    <w:qFormat/>
    <w:rsid w:val="00BD7141"/>
    <w:pPr>
      <w:spacing w:after="0" w:line="360" w:lineRule="auto"/>
      <w:jc w:val="both"/>
    </w:pPr>
  </w:style>
  <w:style w:type="paragraph" w:styleId="Prrafodelista">
    <w:name w:val="List Paragraph"/>
    <w:basedOn w:val="Normal"/>
    <w:uiPriority w:val="34"/>
    <w:qFormat/>
    <w:rsid w:val="0089016E"/>
    <w:pPr>
      <w:contextualSpacing/>
    </w:pPr>
  </w:style>
  <w:style w:type="character" w:customStyle="1" w:styleId="Ttulo1Car">
    <w:name w:val="Título 1 Car"/>
    <w:aliases w:val="Nivel 1 APA Car"/>
    <w:basedOn w:val="Fuentedeprrafopredeter"/>
    <w:link w:val="Ttulo1"/>
    <w:uiPriority w:val="9"/>
    <w:rsid w:val="00E170DA"/>
    <w:rPr>
      <w:rFonts w:eastAsiaTheme="majorEastAsia" w:cstheme="majorBidi"/>
      <w:b/>
      <w:sz w:val="24"/>
      <w:szCs w:val="32"/>
    </w:rPr>
  </w:style>
  <w:style w:type="character" w:customStyle="1" w:styleId="Ttulo2Car">
    <w:name w:val="Título 2 Car"/>
    <w:aliases w:val="Nivel 2 APA Car"/>
    <w:basedOn w:val="Fuentedeprrafopredeter"/>
    <w:link w:val="Ttulo2"/>
    <w:uiPriority w:val="9"/>
    <w:rsid w:val="00E170DA"/>
    <w:rPr>
      <w:rFonts w:eastAsiaTheme="majorEastAsia" w:cstheme="majorBidi"/>
      <w:b/>
      <w:sz w:val="24"/>
      <w:szCs w:val="26"/>
    </w:rPr>
  </w:style>
  <w:style w:type="character" w:customStyle="1" w:styleId="Ttulo3Car">
    <w:name w:val="Título 3 Car"/>
    <w:aliases w:val="Nivel 3 APA Car"/>
    <w:basedOn w:val="Fuentedeprrafopredeter"/>
    <w:link w:val="Ttulo3"/>
    <w:uiPriority w:val="9"/>
    <w:rsid w:val="00E170DA"/>
    <w:rPr>
      <w:rFonts w:eastAsiaTheme="majorEastAsia" w:cstheme="majorBidi"/>
      <w:b/>
      <w:sz w:val="24"/>
      <w:szCs w:val="24"/>
    </w:rPr>
  </w:style>
  <w:style w:type="character" w:customStyle="1" w:styleId="Ttulo4Car">
    <w:name w:val="Título 4 Car"/>
    <w:aliases w:val="Nivel 4 APA Car"/>
    <w:basedOn w:val="Fuentedeprrafopredeter"/>
    <w:link w:val="Ttulo4"/>
    <w:uiPriority w:val="9"/>
    <w:rsid w:val="00E170DA"/>
    <w:rPr>
      <w:rFonts w:eastAsiaTheme="majorEastAsia" w:cstheme="majorBidi"/>
      <w:b/>
      <w:i/>
      <w:iCs/>
      <w:sz w:val="24"/>
    </w:rPr>
  </w:style>
  <w:style w:type="character" w:customStyle="1" w:styleId="Ttulo5Car">
    <w:name w:val="Título 5 Car"/>
    <w:aliases w:val="Nivel 5 APA Car"/>
    <w:basedOn w:val="Fuentedeprrafopredeter"/>
    <w:link w:val="Ttulo5"/>
    <w:uiPriority w:val="9"/>
    <w:rsid w:val="00E170DA"/>
    <w:rPr>
      <w:rFonts w:eastAsiaTheme="majorEastAsia" w:cstheme="majorBidi"/>
      <w:i/>
      <w:sz w:val="24"/>
    </w:rPr>
  </w:style>
  <w:style w:type="paragraph" w:styleId="TtuloTDC">
    <w:name w:val="TOC Heading"/>
    <w:basedOn w:val="Ttulo1"/>
    <w:next w:val="Normal"/>
    <w:uiPriority w:val="39"/>
    <w:unhideWhenUsed/>
    <w:qFormat/>
    <w:rsid w:val="0042472F"/>
    <w:pPr>
      <w:spacing w:before="240" w:line="360" w:lineRule="auto"/>
      <w:jc w:val="both"/>
      <w:outlineLvl w:val="9"/>
    </w:pPr>
    <w:rPr>
      <w:rFonts w:asciiTheme="majorHAnsi" w:hAnsiTheme="majorHAnsi"/>
      <w:b w:val="0"/>
      <w:color w:val="AA610D" w:themeColor="accent1" w:themeShade="BF"/>
      <w:sz w:val="32"/>
    </w:rPr>
  </w:style>
  <w:style w:type="paragraph" w:styleId="TDC2">
    <w:name w:val="toc 2"/>
    <w:basedOn w:val="Normal"/>
    <w:next w:val="Normal"/>
    <w:autoRedefine/>
    <w:uiPriority w:val="39"/>
    <w:unhideWhenUsed/>
    <w:rsid w:val="00230B20"/>
    <w:pPr>
      <w:spacing w:after="100"/>
      <w:ind w:left="240"/>
    </w:pPr>
  </w:style>
  <w:style w:type="character" w:styleId="Mencinsinresolver">
    <w:name w:val="Unresolved Mention"/>
    <w:basedOn w:val="Fuentedeprrafopredeter"/>
    <w:uiPriority w:val="99"/>
    <w:semiHidden/>
    <w:unhideWhenUsed/>
    <w:rsid w:val="00DF3838"/>
    <w:rPr>
      <w:color w:val="605E5C"/>
      <w:shd w:val="clear" w:color="auto" w:fill="E1DFDD"/>
    </w:rPr>
  </w:style>
  <w:style w:type="character" w:styleId="Hipervnculovisitado">
    <w:name w:val="FollowedHyperlink"/>
    <w:basedOn w:val="Fuentedeprrafopredeter"/>
    <w:uiPriority w:val="99"/>
    <w:semiHidden/>
    <w:unhideWhenUsed/>
    <w:rsid w:val="008D5C8F"/>
    <w:rPr>
      <w:color w:val="8C8C8C" w:themeColor="followedHyperlink"/>
      <w:u w:val="single"/>
    </w:rPr>
  </w:style>
  <w:style w:type="paragraph" w:customStyle="1" w:styleId="Default">
    <w:name w:val="Default"/>
    <w:rsid w:val="009A178C"/>
    <w:pPr>
      <w:autoSpaceDE w:val="0"/>
      <w:autoSpaceDN w:val="0"/>
      <w:adjustRightInd w:val="0"/>
      <w:spacing w:after="0" w:line="240" w:lineRule="auto"/>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6078">
      <w:bodyDiv w:val="1"/>
      <w:marLeft w:val="0"/>
      <w:marRight w:val="0"/>
      <w:marTop w:val="0"/>
      <w:marBottom w:val="0"/>
      <w:divBdr>
        <w:top w:val="none" w:sz="0" w:space="0" w:color="auto"/>
        <w:left w:val="none" w:sz="0" w:space="0" w:color="auto"/>
        <w:bottom w:val="none" w:sz="0" w:space="0" w:color="auto"/>
        <w:right w:val="none" w:sz="0" w:space="0" w:color="auto"/>
      </w:divBdr>
    </w:div>
    <w:div w:id="24647337">
      <w:bodyDiv w:val="1"/>
      <w:marLeft w:val="0"/>
      <w:marRight w:val="0"/>
      <w:marTop w:val="0"/>
      <w:marBottom w:val="0"/>
      <w:divBdr>
        <w:top w:val="none" w:sz="0" w:space="0" w:color="auto"/>
        <w:left w:val="none" w:sz="0" w:space="0" w:color="auto"/>
        <w:bottom w:val="none" w:sz="0" w:space="0" w:color="auto"/>
        <w:right w:val="none" w:sz="0" w:space="0" w:color="auto"/>
      </w:divBdr>
    </w:div>
    <w:div w:id="57290324">
      <w:bodyDiv w:val="1"/>
      <w:marLeft w:val="0"/>
      <w:marRight w:val="0"/>
      <w:marTop w:val="0"/>
      <w:marBottom w:val="0"/>
      <w:divBdr>
        <w:top w:val="none" w:sz="0" w:space="0" w:color="auto"/>
        <w:left w:val="none" w:sz="0" w:space="0" w:color="auto"/>
        <w:bottom w:val="none" w:sz="0" w:space="0" w:color="auto"/>
        <w:right w:val="none" w:sz="0" w:space="0" w:color="auto"/>
      </w:divBdr>
    </w:div>
    <w:div w:id="62459756">
      <w:bodyDiv w:val="1"/>
      <w:marLeft w:val="0"/>
      <w:marRight w:val="0"/>
      <w:marTop w:val="0"/>
      <w:marBottom w:val="0"/>
      <w:divBdr>
        <w:top w:val="none" w:sz="0" w:space="0" w:color="auto"/>
        <w:left w:val="none" w:sz="0" w:space="0" w:color="auto"/>
        <w:bottom w:val="none" w:sz="0" w:space="0" w:color="auto"/>
        <w:right w:val="none" w:sz="0" w:space="0" w:color="auto"/>
      </w:divBdr>
      <w:divsChild>
        <w:div w:id="1868594976">
          <w:marLeft w:val="0"/>
          <w:marRight w:val="0"/>
          <w:marTop w:val="0"/>
          <w:marBottom w:val="0"/>
          <w:divBdr>
            <w:top w:val="none" w:sz="0" w:space="0" w:color="auto"/>
            <w:left w:val="none" w:sz="0" w:space="0" w:color="auto"/>
            <w:bottom w:val="none" w:sz="0" w:space="0" w:color="auto"/>
            <w:right w:val="none" w:sz="0" w:space="0" w:color="auto"/>
          </w:divBdr>
        </w:div>
        <w:div w:id="383719698">
          <w:marLeft w:val="0"/>
          <w:marRight w:val="0"/>
          <w:marTop w:val="0"/>
          <w:marBottom w:val="0"/>
          <w:divBdr>
            <w:top w:val="none" w:sz="0" w:space="0" w:color="auto"/>
            <w:left w:val="none" w:sz="0" w:space="0" w:color="auto"/>
            <w:bottom w:val="none" w:sz="0" w:space="0" w:color="auto"/>
            <w:right w:val="none" w:sz="0" w:space="0" w:color="auto"/>
          </w:divBdr>
        </w:div>
        <w:div w:id="1175147824">
          <w:marLeft w:val="0"/>
          <w:marRight w:val="0"/>
          <w:marTop w:val="0"/>
          <w:marBottom w:val="0"/>
          <w:divBdr>
            <w:top w:val="none" w:sz="0" w:space="0" w:color="auto"/>
            <w:left w:val="none" w:sz="0" w:space="0" w:color="auto"/>
            <w:bottom w:val="none" w:sz="0" w:space="0" w:color="auto"/>
            <w:right w:val="none" w:sz="0" w:space="0" w:color="auto"/>
          </w:divBdr>
        </w:div>
        <w:div w:id="1146436251">
          <w:marLeft w:val="0"/>
          <w:marRight w:val="0"/>
          <w:marTop w:val="0"/>
          <w:marBottom w:val="0"/>
          <w:divBdr>
            <w:top w:val="none" w:sz="0" w:space="0" w:color="auto"/>
            <w:left w:val="none" w:sz="0" w:space="0" w:color="auto"/>
            <w:bottom w:val="none" w:sz="0" w:space="0" w:color="auto"/>
            <w:right w:val="none" w:sz="0" w:space="0" w:color="auto"/>
          </w:divBdr>
        </w:div>
        <w:div w:id="1584293651">
          <w:marLeft w:val="0"/>
          <w:marRight w:val="0"/>
          <w:marTop w:val="0"/>
          <w:marBottom w:val="0"/>
          <w:divBdr>
            <w:top w:val="none" w:sz="0" w:space="0" w:color="auto"/>
            <w:left w:val="none" w:sz="0" w:space="0" w:color="auto"/>
            <w:bottom w:val="none" w:sz="0" w:space="0" w:color="auto"/>
            <w:right w:val="none" w:sz="0" w:space="0" w:color="auto"/>
          </w:divBdr>
        </w:div>
        <w:div w:id="1574194030">
          <w:marLeft w:val="0"/>
          <w:marRight w:val="0"/>
          <w:marTop w:val="0"/>
          <w:marBottom w:val="0"/>
          <w:divBdr>
            <w:top w:val="none" w:sz="0" w:space="0" w:color="auto"/>
            <w:left w:val="none" w:sz="0" w:space="0" w:color="auto"/>
            <w:bottom w:val="none" w:sz="0" w:space="0" w:color="auto"/>
            <w:right w:val="none" w:sz="0" w:space="0" w:color="auto"/>
          </w:divBdr>
        </w:div>
        <w:div w:id="1783070462">
          <w:marLeft w:val="0"/>
          <w:marRight w:val="0"/>
          <w:marTop w:val="0"/>
          <w:marBottom w:val="0"/>
          <w:divBdr>
            <w:top w:val="none" w:sz="0" w:space="0" w:color="auto"/>
            <w:left w:val="none" w:sz="0" w:space="0" w:color="auto"/>
            <w:bottom w:val="none" w:sz="0" w:space="0" w:color="auto"/>
            <w:right w:val="none" w:sz="0" w:space="0" w:color="auto"/>
          </w:divBdr>
        </w:div>
        <w:div w:id="61413069">
          <w:marLeft w:val="0"/>
          <w:marRight w:val="0"/>
          <w:marTop w:val="0"/>
          <w:marBottom w:val="0"/>
          <w:divBdr>
            <w:top w:val="none" w:sz="0" w:space="0" w:color="auto"/>
            <w:left w:val="none" w:sz="0" w:space="0" w:color="auto"/>
            <w:bottom w:val="none" w:sz="0" w:space="0" w:color="auto"/>
            <w:right w:val="none" w:sz="0" w:space="0" w:color="auto"/>
          </w:divBdr>
        </w:div>
        <w:div w:id="1293710540">
          <w:marLeft w:val="0"/>
          <w:marRight w:val="0"/>
          <w:marTop w:val="0"/>
          <w:marBottom w:val="0"/>
          <w:divBdr>
            <w:top w:val="none" w:sz="0" w:space="0" w:color="auto"/>
            <w:left w:val="none" w:sz="0" w:space="0" w:color="auto"/>
            <w:bottom w:val="none" w:sz="0" w:space="0" w:color="auto"/>
            <w:right w:val="none" w:sz="0" w:space="0" w:color="auto"/>
          </w:divBdr>
        </w:div>
        <w:div w:id="1694381598">
          <w:marLeft w:val="0"/>
          <w:marRight w:val="0"/>
          <w:marTop w:val="0"/>
          <w:marBottom w:val="0"/>
          <w:divBdr>
            <w:top w:val="none" w:sz="0" w:space="0" w:color="auto"/>
            <w:left w:val="none" w:sz="0" w:space="0" w:color="auto"/>
            <w:bottom w:val="none" w:sz="0" w:space="0" w:color="auto"/>
            <w:right w:val="none" w:sz="0" w:space="0" w:color="auto"/>
          </w:divBdr>
        </w:div>
        <w:div w:id="709845352">
          <w:marLeft w:val="0"/>
          <w:marRight w:val="0"/>
          <w:marTop w:val="0"/>
          <w:marBottom w:val="0"/>
          <w:divBdr>
            <w:top w:val="none" w:sz="0" w:space="0" w:color="auto"/>
            <w:left w:val="none" w:sz="0" w:space="0" w:color="auto"/>
            <w:bottom w:val="none" w:sz="0" w:space="0" w:color="auto"/>
            <w:right w:val="none" w:sz="0" w:space="0" w:color="auto"/>
          </w:divBdr>
        </w:div>
        <w:div w:id="1752122759">
          <w:marLeft w:val="0"/>
          <w:marRight w:val="0"/>
          <w:marTop w:val="0"/>
          <w:marBottom w:val="0"/>
          <w:divBdr>
            <w:top w:val="none" w:sz="0" w:space="0" w:color="auto"/>
            <w:left w:val="none" w:sz="0" w:space="0" w:color="auto"/>
            <w:bottom w:val="none" w:sz="0" w:space="0" w:color="auto"/>
            <w:right w:val="none" w:sz="0" w:space="0" w:color="auto"/>
          </w:divBdr>
        </w:div>
        <w:div w:id="1682665007">
          <w:marLeft w:val="0"/>
          <w:marRight w:val="0"/>
          <w:marTop w:val="0"/>
          <w:marBottom w:val="0"/>
          <w:divBdr>
            <w:top w:val="none" w:sz="0" w:space="0" w:color="auto"/>
            <w:left w:val="none" w:sz="0" w:space="0" w:color="auto"/>
            <w:bottom w:val="none" w:sz="0" w:space="0" w:color="auto"/>
            <w:right w:val="none" w:sz="0" w:space="0" w:color="auto"/>
          </w:divBdr>
        </w:div>
        <w:div w:id="994526411">
          <w:marLeft w:val="0"/>
          <w:marRight w:val="0"/>
          <w:marTop w:val="0"/>
          <w:marBottom w:val="0"/>
          <w:divBdr>
            <w:top w:val="none" w:sz="0" w:space="0" w:color="auto"/>
            <w:left w:val="none" w:sz="0" w:space="0" w:color="auto"/>
            <w:bottom w:val="none" w:sz="0" w:space="0" w:color="auto"/>
            <w:right w:val="none" w:sz="0" w:space="0" w:color="auto"/>
          </w:divBdr>
        </w:div>
        <w:div w:id="1078282963">
          <w:marLeft w:val="0"/>
          <w:marRight w:val="0"/>
          <w:marTop w:val="0"/>
          <w:marBottom w:val="0"/>
          <w:divBdr>
            <w:top w:val="none" w:sz="0" w:space="0" w:color="auto"/>
            <w:left w:val="none" w:sz="0" w:space="0" w:color="auto"/>
            <w:bottom w:val="none" w:sz="0" w:space="0" w:color="auto"/>
            <w:right w:val="none" w:sz="0" w:space="0" w:color="auto"/>
          </w:divBdr>
        </w:div>
        <w:div w:id="790903832">
          <w:marLeft w:val="0"/>
          <w:marRight w:val="0"/>
          <w:marTop w:val="0"/>
          <w:marBottom w:val="0"/>
          <w:divBdr>
            <w:top w:val="none" w:sz="0" w:space="0" w:color="auto"/>
            <w:left w:val="none" w:sz="0" w:space="0" w:color="auto"/>
            <w:bottom w:val="none" w:sz="0" w:space="0" w:color="auto"/>
            <w:right w:val="none" w:sz="0" w:space="0" w:color="auto"/>
          </w:divBdr>
        </w:div>
        <w:div w:id="55402527">
          <w:marLeft w:val="0"/>
          <w:marRight w:val="0"/>
          <w:marTop w:val="0"/>
          <w:marBottom w:val="0"/>
          <w:divBdr>
            <w:top w:val="none" w:sz="0" w:space="0" w:color="auto"/>
            <w:left w:val="none" w:sz="0" w:space="0" w:color="auto"/>
            <w:bottom w:val="none" w:sz="0" w:space="0" w:color="auto"/>
            <w:right w:val="none" w:sz="0" w:space="0" w:color="auto"/>
          </w:divBdr>
        </w:div>
        <w:div w:id="744184977">
          <w:marLeft w:val="0"/>
          <w:marRight w:val="0"/>
          <w:marTop w:val="0"/>
          <w:marBottom w:val="0"/>
          <w:divBdr>
            <w:top w:val="none" w:sz="0" w:space="0" w:color="auto"/>
            <w:left w:val="none" w:sz="0" w:space="0" w:color="auto"/>
            <w:bottom w:val="none" w:sz="0" w:space="0" w:color="auto"/>
            <w:right w:val="none" w:sz="0" w:space="0" w:color="auto"/>
          </w:divBdr>
        </w:div>
        <w:div w:id="1285385671">
          <w:marLeft w:val="0"/>
          <w:marRight w:val="0"/>
          <w:marTop w:val="0"/>
          <w:marBottom w:val="0"/>
          <w:divBdr>
            <w:top w:val="none" w:sz="0" w:space="0" w:color="auto"/>
            <w:left w:val="none" w:sz="0" w:space="0" w:color="auto"/>
            <w:bottom w:val="none" w:sz="0" w:space="0" w:color="auto"/>
            <w:right w:val="none" w:sz="0" w:space="0" w:color="auto"/>
          </w:divBdr>
        </w:div>
        <w:div w:id="343433569">
          <w:marLeft w:val="0"/>
          <w:marRight w:val="0"/>
          <w:marTop w:val="0"/>
          <w:marBottom w:val="0"/>
          <w:divBdr>
            <w:top w:val="none" w:sz="0" w:space="0" w:color="auto"/>
            <w:left w:val="none" w:sz="0" w:space="0" w:color="auto"/>
            <w:bottom w:val="none" w:sz="0" w:space="0" w:color="auto"/>
            <w:right w:val="none" w:sz="0" w:space="0" w:color="auto"/>
          </w:divBdr>
        </w:div>
        <w:div w:id="1703704827">
          <w:marLeft w:val="0"/>
          <w:marRight w:val="0"/>
          <w:marTop w:val="0"/>
          <w:marBottom w:val="0"/>
          <w:divBdr>
            <w:top w:val="none" w:sz="0" w:space="0" w:color="auto"/>
            <w:left w:val="none" w:sz="0" w:space="0" w:color="auto"/>
            <w:bottom w:val="none" w:sz="0" w:space="0" w:color="auto"/>
            <w:right w:val="none" w:sz="0" w:space="0" w:color="auto"/>
          </w:divBdr>
        </w:div>
        <w:div w:id="1442795829">
          <w:marLeft w:val="0"/>
          <w:marRight w:val="0"/>
          <w:marTop w:val="0"/>
          <w:marBottom w:val="0"/>
          <w:divBdr>
            <w:top w:val="none" w:sz="0" w:space="0" w:color="auto"/>
            <w:left w:val="none" w:sz="0" w:space="0" w:color="auto"/>
            <w:bottom w:val="none" w:sz="0" w:space="0" w:color="auto"/>
            <w:right w:val="none" w:sz="0" w:space="0" w:color="auto"/>
          </w:divBdr>
        </w:div>
      </w:divsChild>
    </w:div>
    <w:div w:id="115680276">
      <w:bodyDiv w:val="1"/>
      <w:marLeft w:val="0"/>
      <w:marRight w:val="0"/>
      <w:marTop w:val="0"/>
      <w:marBottom w:val="0"/>
      <w:divBdr>
        <w:top w:val="none" w:sz="0" w:space="0" w:color="auto"/>
        <w:left w:val="none" w:sz="0" w:space="0" w:color="auto"/>
        <w:bottom w:val="none" w:sz="0" w:space="0" w:color="auto"/>
        <w:right w:val="none" w:sz="0" w:space="0" w:color="auto"/>
      </w:divBdr>
    </w:div>
    <w:div w:id="168371763">
      <w:bodyDiv w:val="1"/>
      <w:marLeft w:val="0"/>
      <w:marRight w:val="0"/>
      <w:marTop w:val="0"/>
      <w:marBottom w:val="0"/>
      <w:divBdr>
        <w:top w:val="none" w:sz="0" w:space="0" w:color="auto"/>
        <w:left w:val="none" w:sz="0" w:space="0" w:color="auto"/>
        <w:bottom w:val="none" w:sz="0" w:space="0" w:color="auto"/>
        <w:right w:val="none" w:sz="0" w:space="0" w:color="auto"/>
      </w:divBdr>
    </w:div>
    <w:div w:id="179707862">
      <w:bodyDiv w:val="1"/>
      <w:marLeft w:val="0"/>
      <w:marRight w:val="0"/>
      <w:marTop w:val="0"/>
      <w:marBottom w:val="0"/>
      <w:divBdr>
        <w:top w:val="none" w:sz="0" w:space="0" w:color="auto"/>
        <w:left w:val="none" w:sz="0" w:space="0" w:color="auto"/>
        <w:bottom w:val="none" w:sz="0" w:space="0" w:color="auto"/>
        <w:right w:val="none" w:sz="0" w:space="0" w:color="auto"/>
      </w:divBdr>
    </w:div>
    <w:div w:id="205483793">
      <w:bodyDiv w:val="1"/>
      <w:marLeft w:val="0"/>
      <w:marRight w:val="0"/>
      <w:marTop w:val="0"/>
      <w:marBottom w:val="0"/>
      <w:divBdr>
        <w:top w:val="none" w:sz="0" w:space="0" w:color="auto"/>
        <w:left w:val="none" w:sz="0" w:space="0" w:color="auto"/>
        <w:bottom w:val="none" w:sz="0" w:space="0" w:color="auto"/>
        <w:right w:val="none" w:sz="0" w:space="0" w:color="auto"/>
      </w:divBdr>
    </w:div>
    <w:div w:id="206187416">
      <w:bodyDiv w:val="1"/>
      <w:marLeft w:val="0"/>
      <w:marRight w:val="0"/>
      <w:marTop w:val="0"/>
      <w:marBottom w:val="0"/>
      <w:divBdr>
        <w:top w:val="none" w:sz="0" w:space="0" w:color="auto"/>
        <w:left w:val="none" w:sz="0" w:space="0" w:color="auto"/>
        <w:bottom w:val="none" w:sz="0" w:space="0" w:color="auto"/>
        <w:right w:val="none" w:sz="0" w:space="0" w:color="auto"/>
      </w:divBdr>
    </w:div>
    <w:div w:id="214316999">
      <w:bodyDiv w:val="1"/>
      <w:marLeft w:val="0"/>
      <w:marRight w:val="0"/>
      <w:marTop w:val="0"/>
      <w:marBottom w:val="0"/>
      <w:divBdr>
        <w:top w:val="none" w:sz="0" w:space="0" w:color="auto"/>
        <w:left w:val="none" w:sz="0" w:space="0" w:color="auto"/>
        <w:bottom w:val="none" w:sz="0" w:space="0" w:color="auto"/>
        <w:right w:val="none" w:sz="0" w:space="0" w:color="auto"/>
      </w:divBdr>
    </w:div>
    <w:div w:id="270170770">
      <w:bodyDiv w:val="1"/>
      <w:marLeft w:val="0"/>
      <w:marRight w:val="0"/>
      <w:marTop w:val="0"/>
      <w:marBottom w:val="0"/>
      <w:divBdr>
        <w:top w:val="none" w:sz="0" w:space="0" w:color="auto"/>
        <w:left w:val="none" w:sz="0" w:space="0" w:color="auto"/>
        <w:bottom w:val="none" w:sz="0" w:space="0" w:color="auto"/>
        <w:right w:val="none" w:sz="0" w:space="0" w:color="auto"/>
      </w:divBdr>
    </w:div>
    <w:div w:id="298267553">
      <w:bodyDiv w:val="1"/>
      <w:marLeft w:val="0"/>
      <w:marRight w:val="0"/>
      <w:marTop w:val="0"/>
      <w:marBottom w:val="0"/>
      <w:divBdr>
        <w:top w:val="none" w:sz="0" w:space="0" w:color="auto"/>
        <w:left w:val="none" w:sz="0" w:space="0" w:color="auto"/>
        <w:bottom w:val="none" w:sz="0" w:space="0" w:color="auto"/>
        <w:right w:val="none" w:sz="0" w:space="0" w:color="auto"/>
      </w:divBdr>
    </w:div>
    <w:div w:id="311369678">
      <w:bodyDiv w:val="1"/>
      <w:marLeft w:val="0"/>
      <w:marRight w:val="0"/>
      <w:marTop w:val="0"/>
      <w:marBottom w:val="0"/>
      <w:divBdr>
        <w:top w:val="none" w:sz="0" w:space="0" w:color="auto"/>
        <w:left w:val="none" w:sz="0" w:space="0" w:color="auto"/>
        <w:bottom w:val="none" w:sz="0" w:space="0" w:color="auto"/>
        <w:right w:val="none" w:sz="0" w:space="0" w:color="auto"/>
      </w:divBdr>
    </w:div>
    <w:div w:id="322126966">
      <w:bodyDiv w:val="1"/>
      <w:marLeft w:val="0"/>
      <w:marRight w:val="0"/>
      <w:marTop w:val="0"/>
      <w:marBottom w:val="0"/>
      <w:divBdr>
        <w:top w:val="none" w:sz="0" w:space="0" w:color="auto"/>
        <w:left w:val="none" w:sz="0" w:space="0" w:color="auto"/>
        <w:bottom w:val="none" w:sz="0" w:space="0" w:color="auto"/>
        <w:right w:val="none" w:sz="0" w:space="0" w:color="auto"/>
      </w:divBdr>
    </w:div>
    <w:div w:id="347172938">
      <w:bodyDiv w:val="1"/>
      <w:marLeft w:val="0"/>
      <w:marRight w:val="0"/>
      <w:marTop w:val="0"/>
      <w:marBottom w:val="0"/>
      <w:divBdr>
        <w:top w:val="none" w:sz="0" w:space="0" w:color="auto"/>
        <w:left w:val="none" w:sz="0" w:space="0" w:color="auto"/>
        <w:bottom w:val="none" w:sz="0" w:space="0" w:color="auto"/>
        <w:right w:val="none" w:sz="0" w:space="0" w:color="auto"/>
      </w:divBdr>
    </w:div>
    <w:div w:id="653871599">
      <w:bodyDiv w:val="1"/>
      <w:marLeft w:val="0"/>
      <w:marRight w:val="0"/>
      <w:marTop w:val="0"/>
      <w:marBottom w:val="0"/>
      <w:divBdr>
        <w:top w:val="none" w:sz="0" w:space="0" w:color="auto"/>
        <w:left w:val="none" w:sz="0" w:space="0" w:color="auto"/>
        <w:bottom w:val="none" w:sz="0" w:space="0" w:color="auto"/>
        <w:right w:val="none" w:sz="0" w:space="0" w:color="auto"/>
      </w:divBdr>
    </w:div>
    <w:div w:id="681663051">
      <w:bodyDiv w:val="1"/>
      <w:marLeft w:val="0"/>
      <w:marRight w:val="0"/>
      <w:marTop w:val="0"/>
      <w:marBottom w:val="0"/>
      <w:divBdr>
        <w:top w:val="none" w:sz="0" w:space="0" w:color="auto"/>
        <w:left w:val="none" w:sz="0" w:space="0" w:color="auto"/>
        <w:bottom w:val="none" w:sz="0" w:space="0" w:color="auto"/>
        <w:right w:val="none" w:sz="0" w:space="0" w:color="auto"/>
      </w:divBdr>
    </w:div>
    <w:div w:id="690495337">
      <w:bodyDiv w:val="1"/>
      <w:marLeft w:val="0"/>
      <w:marRight w:val="0"/>
      <w:marTop w:val="0"/>
      <w:marBottom w:val="0"/>
      <w:divBdr>
        <w:top w:val="none" w:sz="0" w:space="0" w:color="auto"/>
        <w:left w:val="none" w:sz="0" w:space="0" w:color="auto"/>
        <w:bottom w:val="none" w:sz="0" w:space="0" w:color="auto"/>
        <w:right w:val="none" w:sz="0" w:space="0" w:color="auto"/>
      </w:divBdr>
    </w:div>
    <w:div w:id="722412182">
      <w:bodyDiv w:val="1"/>
      <w:marLeft w:val="0"/>
      <w:marRight w:val="0"/>
      <w:marTop w:val="0"/>
      <w:marBottom w:val="0"/>
      <w:divBdr>
        <w:top w:val="none" w:sz="0" w:space="0" w:color="auto"/>
        <w:left w:val="none" w:sz="0" w:space="0" w:color="auto"/>
        <w:bottom w:val="none" w:sz="0" w:space="0" w:color="auto"/>
        <w:right w:val="none" w:sz="0" w:space="0" w:color="auto"/>
      </w:divBdr>
    </w:div>
    <w:div w:id="726488719">
      <w:bodyDiv w:val="1"/>
      <w:marLeft w:val="0"/>
      <w:marRight w:val="0"/>
      <w:marTop w:val="0"/>
      <w:marBottom w:val="0"/>
      <w:divBdr>
        <w:top w:val="none" w:sz="0" w:space="0" w:color="auto"/>
        <w:left w:val="none" w:sz="0" w:space="0" w:color="auto"/>
        <w:bottom w:val="none" w:sz="0" w:space="0" w:color="auto"/>
        <w:right w:val="none" w:sz="0" w:space="0" w:color="auto"/>
      </w:divBdr>
    </w:div>
    <w:div w:id="753358830">
      <w:bodyDiv w:val="1"/>
      <w:marLeft w:val="0"/>
      <w:marRight w:val="0"/>
      <w:marTop w:val="0"/>
      <w:marBottom w:val="0"/>
      <w:divBdr>
        <w:top w:val="none" w:sz="0" w:space="0" w:color="auto"/>
        <w:left w:val="none" w:sz="0" w:space="0" w:color="auto"/>
        <w:bottom w:val="none" w:sz="0" w:space="0" w:color="auto"/>
        <w:right w:val="none" w:sz="0" w:space="0" w:color="auto"/>
      </w:divBdr>
    </w:div>
    <w:div w:id="856770332">
      <w:bodyDiv w:val="1"/>
      <w:marLeft w:val="0"/>
      <w:marRight w:val="0"/>
      <w:marTop w:val="0"/>
      <w:marBottom w:val="0"/>
      <w:divBdr>
        <w:top w:val="none" w:sz="0" w:space="0" w:color="auto"/>
        <w:left w:val="none" w:sz="0" w:space="0" w:color="auto"/>
        <w:bottom w:val="none" w:sz="0" w:space="0" w:color="auto"/>
        <w:right w:val="none" w:sz="0" w:space="0" w:color="auto"/>
      </w:divBdr>
    </w:div>
    <w:div w:id="875509260">
      <w:bodyDiv w:val="1"/>
      <w:marLeft w:val="0"/>
      <w:marRight w:val="0"/>
      <w:marTop w:val="0"/>
      <w:marBottom w:val="0"/>
      <w:divBdr>
        <w:top w:val="none" w:sz="0" w:space="0" w:color="auto"/>
        <w:left w:val="none" w:sz="0" w:space="0" w:color="auto"/>
        <w:bottom w:val="none" w:sz="0" w:space="0" w:color="auto"/>
        <w:right w:val="none" w:sz="0" w:space="0" w:color="auto"/>
      </w:divBdr>
    </w:div>
    <w:div w:id="888228259">
      <w:bodyDiv w:val="1"/>
      <w:marLeft w:val="0"/>
      <w:marRight w:val="0"/>
      <w:marTop w:val="0"/>
      <w:marBottom w:val="0"/>
      <w:divBdr>
        <w:top w:val="none" w:sz="0" w:space="0" w:color="auto"/>
        <w:left w:val="none" w:sz="0" w:space="0" w:color="auto"/>
        <w:bottom w:val="none" w:sz="0" w:space="0" w:color="auto"/>
        <w:right w:val="none" w:sz="0" w:space="0" w:color="auto"/>
      </w:divBdr>
    </w:div>
    <w:div w:id="915093077">
      <w:bodyDiv w:val="1"/>
      <w:marLeft w:val="0"/>
      <w:marRight w:val="0"/>
      <w:marTop w:val="0"/>
      <w:marBottom w:val="0"/>
      <w:divBdr>
        <w:top w:val="none" w:sz="0" w:space="0" w:color="auto"/>
        <w:left w:val="none" w:sz="0" w:space="0" w:color="auto"/>
        <w:bottom w:val="none" w:sz="0" w:space="0" w:color="auto"/>
        <w:right w:val="none" w:sz="0" w:space="0" w:color="auto"/>
      </w:divBdr>
    </w:div>
    <w:div w:id="1027411703">
      <w:bodyDiv w:val="1"/>
      <w:marLeft w:val="0"/>
      <w:marRight w:val="0"/>
      <w:marTop w:val="0"/>
      <w:marBottom w:val="0"/>
      <w:divBdr>
        <w:top w:val="none" w:sz="0" w:space="0" w:color="auto"/>
        <w:left w:val="none" w:sz="0" w:space="0" w:color="auto"/>
        <w:bottom w:val="none" w:sz="0" w:space="0" w:color="auto"/>
        <w:right w:val="none" w:sz="0" w:space="0" w:color="auto"/>
      </w:divBdr>
    </w:div>
    <w:div w:id="1032340891">
      <w:bodyDiv w:val="1"/>
      <w:marLeft w:val="0"/>
      <w:marRight w:val="0"/>
      <w:marTop w:val="0"/>
      <w:marBottom w:val="0"/>
      <w:divBdr>
        <w:top w:val="none" w:sz="0" w:space="0" w:color="auto"/>
        <w:left w:val="none" w:sz="0" w:space="0" w:color="auto"/>
        <w:bottom w:val="none" w:sz="0" w:space="0" w:color="auto"/>
        <w:right w:val="none" w:sz="0" w:space="0" w:color="auto"/>
      </w:divBdr>
    </w:div>
    <w:div w:id="1146704052">
      <w:bodyDiv w:val="1"/>
      <w:marLeft w:val="0"/>
      <w:marRight w:val="0"/>
      <w:marTop w:val="0"/>
      <w:marBottom w:val="0"/>
      <w:divBdr>
        <w:top w:val="none" w:sz="0" w:space="0" w:color="auto"/>
        <w:left w:val="none" w:sz="0" w:space="0" w:color="auto"/>
        <w:bottom w:val="none" w:sz="0" w:space="0" w:color="auto"/>
        <w:right w:val="none" w:sz="0" w:space="0" w:color="auto"/>
      </w:divBdr>
    </w:div>
    <w:div w:id="1342395663">
      <w:bodyDiv w:val="1"/>
      <w:marLeft w:val="0"/>
      <w:marRight w:val="0"/>
      <w:marTop w:val="0"/>
      <w:marBottom w:val="0"/>
      <w:divBdr>
        <w:top w:val="none" w:sz="0" w:space="0" w:color="auto"/>
        <w:left w:val="none" w:sz="0" w:space="0" w:color="auto"/>
        <w:bottom w:val="none" w:sz="0" w:space="0" w:color="auto"/>
        <w:right w:val="none" w:sz="0" w:space="0" w:color="auto"/>
      </w:divBdr>
    </w:div>
    <w:div w:id="1380595330">
      <w:bodyDiv w:val="1"/>
      <w:marLeft w:val="0"/>
      <w:marRight w:val="0"/>
      <w:marTop w:val="0"/>
      <w:marBottom w:val="0"/>
      <w:divBdr>
        <w:top w:val="none" w:sz="0" w:space="0" w:color="auto"/>
        <w:left w:val="none" w:sz="0" w:space="0" w:color="auto"/>
        <w:bottom w:val="none" w:sz="0" w:space="0" w:color="auto"/>
        <w:right w:val="none" w:sz="0" w:space="0" w:color="auto"/>
      </w:divBdr>
    </w:div>
    <w:div w:id="1429498604">
      <w:bodyDiv w:val="1"/>
      <w:marLeft w:val="0"/>
      <w:marRight w:val="0"/>
      <w:marTop w:val="0"/>
      <w:marBottom w:val="0"/>
      <w:divBdr>
        <w:top w:val="none" w:sz="0" w:space="0" w:color="auto"/>
        <w:left w:val="none" w:sz="0" w:space="0" w:color="auto"/>
        <w:bottom w:val="none" w:sz="0" w:space="0" w:color="auto"/>
        <w:right w:val="none" w:sz="0" w:space="0" w:color="auto"/>
      </w:divBdr>
    </w:div>
    <w:div w:id="1433429340">
      <w:bodyDiv w:val="1"/>
      <w:marLeft w:val="0"/>
      <w:marRight w:val="0"/>
      <w:marTop w:val="0"/>
      <w:marBottom w:val="0"/>
      <w:divBdr>
        <w:top w:val="none" w:sz="0" w:space="0" w:color="auto"/>
        <w:left w:val="none" w:sz="0" w:space="0" w:color="auto"/>
        <w:bottom w:val="none" w:sz="0" w:space="0" w:color="auto"/>
        <w:right w:val="none" w:sz="0" w:space="0" w:color="auto"/>
      </w:divBdr>
    </w:div>
    <w:div w:id="1448042156">
      <w:bodyDiv w:val="1"/>
      <w:marLeft w:val="0"/>
      <w:marRight w:val="0"/>
      <w:marTop w:val="0"/>
      <w:marBottom w:val="0"/>
      <w:divBdr>
        <w:top w:val="none" w:sz="0" w:space="0" w:color="auto"/>
        <w:left w:val="none" w:sz="0" w:space="0" w:color="auto"/>
        <w:bottom w:val="none" w:sz="0" w:space="0" w:color="auto"/>
        <w:right w:val="none" w:sz="0" w:space="0" w:color="auto"/>
      </w:divBdr>
    </w:div>
    <w:div w:id="1487356736">
      <w:bodyDiv w:val="1"/>
      <w:marLeft w:val="0"/>
      <w:marRight w:val="0"/>
      <w:marTop w:val="0"/>
      <w:marBottom w:val="0"/>
      <w:divBdr>
        <w:top w:val="none" w:sz="0" w:space="0" w:color="auto"/>
        <w:left w:val="none" w:sz="0" w:space="0" w:color="auto"/>
        <w:bottom w:val="none" w:sz="0" w:space="0" w:color="auto"/>
        <w:right w:val="none" w:sz="0" w:space="0" w:color="auto"/>
      </w:divBdr>
    </w:div>
    <w:div w:id="1500924859">
      <w:bodyDiv w:val="1"/>
      <w:marLeft w:val="0"/>
      <w:marRight w:val="0"/>
      <w:marTop w:val="0"/>
      <w:marBottom w:val="0"/>
      <w:divBdr>
        <w:top w:val="none" w:sz="0" w:space="0" w:color="auto"/>
        <w:left w:val="none" w:sz="0" w:space="0" w:color="auto"/>
        <w:bottom w:val="none" w:sz="0" w:space="0" w:color="auto"/>
        <w:right w:val="none" w:sz="0" w:space="0" w:color="auto"/>
      </w:divBdr>
    </w:div>
    <w:div w:id="1528325536">
      <w:bodyDiv w:val="1"/>
      <w:marLeft w:val="0"/>
      <w:marRight w:val="0"/>
      <w:marTop w:val="0"/>
      <w:marBottom w:val="0"/>
      <w:divBdr>
        <w:top w:val="none" w:sz="0" w:space="0" w:color="auto"/>
        <w:left w:val="none" w:sz="0" w:space="0" w:color="auto"/>
        <w:bottom w:val="none" w:sz="0" w:space="0" w:color="auto"/>
        <w:right w:val="none" w:sz="0" w:space="0" w:color="auto"/>
      </w:divBdr>
    </w:div>
    <w:div w:id="1761755784">
      <w:bodyDiv w:val="1"/>
      <w:marLeft w:val="0"/>
      <w:marRight w:val="0"/>
      <w:marTop w:val="0"/>
      <w:marBottom w:val="0"/>
      <w:divBdr>
        <w:top w:val="none" w:sz="0" w:space="0" w:color="auto"/>
        <w:left w:val="none" w:sz="0" w:space="0" w:color="auto"/>
        <w:bottom w:val="none" w:sz="0" w:space="0" w:color="auto"/>
        <w:right w:val="none" w:sz="0" w:space="0" w:color="auto"/>
      </w:divBdr>
    </w:div>
    <w:div w:id="1769345080">
      <w:bodyDiv w:val="1"/>
      <w:marLeft w:val="0"/>
      <w:marRight w:val="0"/>
      <w:marTop w:val="0"/>
      <w:marBottom w:val="0"/>
      <w:divBdr>
        <w:top w:val="none" w:sz="0" w:space="0" w:color="auto"/>
        <w:left w:val="none" w:sz="0" w:space="0" w:color="auto"/>
        <w:bottom w:val="none" w:sz="0" w:space="0" w:color="auto"/>
        <w:right w:val="none" w:sz="0" w:space="0" w:color="auto"/>
      </w:divBdr>
    </w:div>
    <w:div w:id="1769497404">
      <w:bodyDiv w:val="1"/>
      <w:marLeft w:val="0"/>
      <w:marRight w:val="0"/>
      <w:marTop w:val="0"/>
      <w:marBottom w:val="0"/>
      <w:divBdr>
        <w:top w:val="none" w:sz="0" w:space="0" w:color="auto"/>
        <w:left w:val="none" w:sz="0" w:space="0" w:color="auto"/>
        <w:bottom w:val="none" w:sz="0" w:space="0" w:color="auto"/>
        <w:right w:val="none" w:sz="0" w:space="0" w:color="auto"/>
      </w:divBdr>
    </w:div>
    <w:div w:id="1961570084">
      <w:bodyDiv w:val="1"/>
      <w:marLeft w:val="0"/>
      <w:marRight w:val="0"/>
      <w:marTop w:val="0"/>
      <w:marBottom w:val="0"/>
      <w:divBdr>
        <w:top w:val="none" w:sz="0" w:space="0" w:color="auto"/>
        <w:left w:val="none" w:sz="0" w:space="0" w:color="auto"/>
        <w:bottom w:val="none" w:sz="0" w:space="0" w:color="auto"/>
        <w:right w:val="none" w:sz="0" w:space="0" w:color="auto"/>
      </w:divBdr>
    </w:div>
    <w:div w:id="208132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5.png"/><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repositorio.utb.edu.co/bitstream/handle/20.500.12585/427/0062174_merged%20%281%29.pdf?sequence=6&amp;isAllowed=y" TargetMode="External"/><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hyperlink" Target="https://incyt.upse.edu.ec/ciencia/revistas/index.php/rctu/normasapa" TargetMode="External"/><Relationship Id="rId20" Type="http://schemas.openxmlformats.org/officeDocument/2006/relationships/image" Target="media/image7.em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hyperlink" Target="https://actualicese.com/funciones-y-obligaciones-del-revisor-fiscal/" TargetMode="External"/><Relationship Id="rId23" Type="http://schemas.openxmlformats.org/officeDocument/2006/relationships/image" Target="media/image10.emf"/><Relationship Id="rId28" Type="http://schemas.openxmlformats.org/officeDocument/2006/relationships/image" Target="media/image15.pn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secartagenadeindias.gov.co/wp-content/uploads/2022/03/2021-Dictamen_ESE-HLCI.pdf" TargetMode="Externa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Naranja">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Fue</b:Tag>
    <b:SourceType>Book</b:SourceType>
    <b:Guid>{C278BFEB-8528-4C90-86D2-808685ED794C}</b:Guid>
    <b:Author>
      <b:Author>
        <b:NameList>
          <b:Person>
            <b:Last>Fuente</b:Last>
          </b:Person>
        </b:NameList>
      </b:Author>
    </b:Author>
    <b:Title>PRINCIPALES RIESGOS Y CONTROLES DEL PROCESO</b:Title>
    <b:Year>Elaboracion propia</b:Year>
    <b:RefOrder>1</b:RefOrder>
  </b:Source>
  <b:Source>
    <b:Tag>Fueia</b:Tag>
    <b:SourceType>Book</b:SourceType>
    <b:Guid>{F49EF414-5728-48EA-B1EE-3078BD861D7B}</b:Guid>
    <b:Author>
      <b:Author>
        <b:NameList>
          <b:Person>
            <b:Last>Fuente</b:Last>
          </b:Person>
        </b:NameList>
      </b:Author>
    </b:Author>
    <b:Year>Elaboracion propia</b:Year>
    <b:RefOrder>2</b:RefOrder>
  </b:Source>
</b:Sources>
</file>

<file path=customXml/itemProps1.xml><?xml version="1.0" encoding="utf-8"?>
<ds:datastoreItem xmlns:ds="http://schemas.openxmlformats.org/officeDocument/2006/customXml" ds:itemID="{ABCE985B-0374-4985-9DE1-8862EFDC8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5387</Words>
  <Characters>29629</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2017-02-09T15:12:00Z</dcterms:created>
  <dcterms:modified xsi:type="dcterms:W3CDTF">2023-08-02T17:21:00Z</dcterms:modified>
</cp:coreProperties>
</file>